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C219D4" w14:textId="1E2AC4AA" w:rsidR="00901B76" w:rsidRDefault="00866BA0">
      <w:pPr>
        <w:jc w:val="center"/>
        <w:rPr>
          <w:rFonts w:ascii="Calibri" w:eastAsia="Calibri" w:hAnsi="Calibri" w:cs="Calibri"/>
          <w:b/>
          <w:bCs/>
          <w:sz w:val="36"/>
          <w:szCs w:val="36"/>
        </w:rPr>
      </w:pPr>
      <w:r>
        <w:rPr>
          <w:rFonts w:ascii="Calibri" w:hAnsi="Calibri"/>
          <w:sz w:val="36"/>
          <w:szCs w:val="36"/>
        </w:rPr>
        <w:t>5</w:t>
      </w:r>
      <w:r w:rsidR="009057F4">
        <w:rPr>
          <w:rFonts w:ascii="Calibri" w:hAnsi="Calibri"/>
          <w:b/>
          <w:bCs/>
          <w:sz w:val="36"/>
          <w:szCs w:val="36"/>
        </w:rPr>
        <w:t>ªTAPPACAMPIONATO ITALIANO WINGFOIL 2022</w:t>
      </w:r>
    </w:p>
    <w:p w14:paraId="3665BDAC" w14:textId="4A1A8BA4" w:rsidR="00901B76" w:rsidRDefault="009057F4">
      <w:pPr>
        <w:jc w:val="center"/>
        <w:rPr>
          <w:rFonts w:ascii="Calibri" w:hAnsi="Calibri"/>
          <w:i/>
          <w:iCs/>
          <w:sz w:val="36"/>
          <w:szCs w:val="36"/>
        </w:rPr>
      </w:pPr>
      <w:r>
        <w:rPr>
          <w:rFonts w:ascii="Calibri" w:hAnsi="Calibri"/>
          <w:i/>
          <w:iCs/>
          <w:sz w:val="36"/>
          <w:szCs w:val="36"/>
        </w:rPr>
        <w:t xml:space="preserve"> Castellammare di Stabia racing &amp;</w:t>
      </w:r>
      <w:proofErr w:type="spellStart"/>
      <w:r>
        <w:rPr>
          <w:rFonts w:ascii="Calibri" w:hAnsi="Calibri"/>
          <w:i/>
          <w:iCs/>
          <w:sz w:val="36"/>
          <w:szCs w:val="36"/>
        </w:rPr>
        <w:t>marathon</w:t>
      </w:r>
      <w:proofErr w:type="spellEnd"/>
      <w:r>
        <w:rPr>
          <w:rFonts w:ascii="Calibri" w:hAnsi="Calibri"/>
          <w:i/>
          <w:iCs/>
          <w:sz w:val="36"/>
          <w:szCs w:val="36"/>
        </w:rPr>
        <w:t xml:space="preserve"> *</w:t>
      </w:r>
    </w:p>
    <w:sdt>
      <w:sdtPr>
        <w:id w:val="-691155111"/>
        <w:docPartObj>
          <w:docPartGallery w:val="Table of Contents"/>
          <w:docPartUnique/>
        </w:docPartObj>
      </w:sdtPr>
      <w:sdtEndPr>
        <w:rPr>
          <w:rFonts w:ascii="Times New Roman" w:eastAsia="Arial Unicode MS" w:hAnsi="Times New Roman" w:cs="Arial Unicode MS"/>
          <w:b/>
          <w:bCs/>
          <w:color w:val="000000"/>
          <w:sz w:val="24"/>
          <w:szCs w:val="24"/>
          <w:u w:color="000000"/>
          <w:bdr w:val="nil"/>
        </w:rPr>
      </w:sdtEndPr>
      <w:sdtContent>
        <w:p w14:paraId="08A10646" w14:textId="5B654343" w:rsidR="0000779F" w:rsidRDefault="0000779F">
          <w:pPr>
            <w:pStyle w:val="Titolosommario"/>
          </w:pPr>
          <w:r>
            <w:t>Sommario</w:t>
          </w:r>
        </w:p>
        <w:p w14:paraId="7C06272E" w14:textId="256BB5CB" w:rsidR="00866BA0" w:rsidRDefault="0000779F">
          <w:pPr>
            <w:pStyle w:val="Sommario1"/>
            <w:tabs>
              <w:tab w:val="left" w:pos="480"/>
              <w:tab w:val="right" w:leader="dot" w:pos="10474"/>
            </w:tabs>
            <w:rPr>
              <w:rFonts w:asciiTheme="minorHAnsi" w:eastAsiaTheme="minorEastAsia" w:hAnsiTheme="minorHAnsi" w:cstheme="minorBidi"/>
              <w:noProof/>
              <w:color w:val="auto"/>
              <w:sz w:val="22"/>
              <w:szCs w:val="22"/>
              <w:bdr w:val="none" w:sz="0" w:space="0" w:color="auto"/>
            </w:rPr>
          </w:pPr>
          <w:r>
            <w:fldChar w:fldCharType="begin"/>
          </w:r>
          <w:r>
            <w:instrText xml:space="preserve"> TOC \o "1-3" \h \z \u </w:instrText>
          </w:r>
          <w:r>
            <w:fldChar w:fldCharType="separate"/>
          </w:r>
          <w:hyperlink w:anchor="_Toc104238993" w:history="1">
            <w:r w:rsidR="00866BA0" w:rsidRPr="004576FE">
              <w:rPr>
                <w:rStyle w:val="Collegamentoipertestuale"/>
                <w:rFonts w:ascii="Calibri" w:hAnsi="Arial Unicode MS"/>
                <w:b/>
                <w:bCs/>
                <w:noProof/>
              </w:rPr>
              <w:t>1.</w:t>
            </w:r>
            <w:r w:rsidR="00866BA0">
              <w:rPr>
                <w:rFonts w:asciiTheme="minorHAnsi" w:eastAsiaTheme="minorEastAsia" w:hAnsiTheme="minorHAnsi" w:cstheme="minorBidi"/>
                <w:noProof/>
                <w:color w:val="auto"/>
                <w:sz w:val="22"/>
                <w:szCs w:val="22"/>
                <w:bdr w:val="none" w:sz="0" w:space="0" w:color="auto"/>
              </w:rPr>
              <w:tab/>
            </w:r>
            <w:r w:rsidR="00866BA0" w:rsidRPr="004576FE">
              <w:rPr>
                <w:rStyle w:val="Collegamentoipertestuale"/>
                <w:rFonts w:ascii="Calibri" w:hAnsi="Calibri"/>
                <w:b/>
                <w:bCs/>
                <w:noProof/>
              </w:rPr>
              <w:t>AUTORITA’ ORGANIZZATRICE</w:t>
            </w:r>
            <w:r w:rsidR="00866BA0">
              <w:rPr>
                <w:noProof/>
                <w:webHidden/>
              </w:rPr>
              <w:tab/>
            </w:r>
            <w:r w:rsidR="00866BA0">
              <w:rPr>
                <w:noProof/>
                <w:webHidden/>
              </w:rPr>
              <w:fldChar w:fldCharType="begin"/>
            </w:r>
            <w:r w:rsidR="00866BA0">
              <w:rPr>
                <w:noProof/>
                <w:webHidden/>
              </w:rPr>
              <w:instrText xml:space="preserve"> PAGEREF _Toc104238993 \h </w:instrText>
            </w:r>
            <w:r w:rsidR="00866BA0">
              <w:rPr>
                <w:noProof/>
                <w:webHidden/>
              </w:rPr>
            </w:r>
            <w:r w:rsidR="00866BA0">
              <w:rPr>
                <w:noProof/>
                <w:webHidden/>
              </w:rPr>
              <w:fldChar w:fldCharType="separate"/>
            </w:r>
            <w:r w:rsidR="00866BA0">
              <w:rPr>
                <w:noProof/>
                <w:webHidden/>
              </w:rPr>
              <w:t>1</w:t>
            </w:r>
            <w:r w:rsidR="00866BA0">
              <w:rPr>
                <w:noProof/>
                <w:webHidden/>
              </w:rPr>
              <w:fldChar w:fldCharType="end"/>
            </w:r>
          </w:hyperlink>
        </w:p>
        <w:p w14:paraId="131A0E6B" w14:textId="78B2CA9B" w:rsidR="00866BA0" w:rsidRDefault="00866BA0">
          <w:pPr>
            <w:pStyle w:val="Sommario1"/>
            <w:tabs>
              <w:tab w:val="left" w:pos="480"/>
              <w:tab w:val="right" w:leader="dot" w:pos="10474"/>
            </w:tabs>
            <w:rPr>
              <w:rFonts w:asciiTheme="minorHAnsi" w:eastAsiaTheme="minorEastAsia" w:hAnsiTheme="minorHAnsi" w:cstheme="minorBidi"/>
              <w:noProof/>
              <w:color w:val="auto"/>
              <w:sz w:val="22"/>
              <w:szCs w:val="22"/>
              <w:bdr w:val="none" w:sz="0" w:space="0" w:color="auto"/>
            </w:rPr>
          </w:pPr>
          <w:hyperlink w:anchor="_Toc104238994" w:history="1">
            <w:r w:rsidRPr="004576FE">
              <w:rPr>
                <w:rStyle w:val="Collegamentoipertestuale"/>
                <w:rFonts w:ascii="Calibri" w:hAnsi="Arial Unicode MS"/>
                <w:b/>
                <w:bCs/>
                <w:noProof/>
              </w:rPr>
              <w:t>3.</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REGOLE</w:t>
            </w:r>
            <w:r>
              <w:rPr>
                <w:noProof/>
                <w:webHidden/>
              </w:rPr>
              <w:tab/>
            </w:r>
            <w:r>
              <w:rPr>
                <w:noProof/>
                <w:webHidden/>
              </w:rPr>
              <w:fldChar w:fldCharType="begin"/>
            </w:r>
            <w:r>
              <w:rPr>
                <w:noProof/>
                <w:webHidden/>
              </w:rPr>
              <w:instrText xml:space="preserve"> PAGEREF _Toc104238994 \h </w:instrText>
            </w:r>
            <w:r>
              <w:rPr>
                <w:noProof/>
                <w:webHidden/>
              </w:rPr>
            </w:r>
            <w:r>
              <w:rPr>
                <w:noProof/>
                <w:webHidden/>
              </w:rPr>
              <w:fldChar w:fldCharType="separate"/>
            </w:r>
            <w:r>
              <w:rPr>
                <w:noProof/>
                <w:webHidden/>
              </w:rPr>
              <w:t>2</w:t>
            </w:r>
            <w:r>
              <w:rPr>
                <w:noProof/>
                <w:webHidden/>
              </w:rPr>
              <w:fldChar w:fldCharType="end"/>
            </w:r>
          </w:hyperlink>
        </w:p>
        <w:p w14:paraId="69A7D857" w14:textId="140FC466" w:rsidR="00866BA0" w:rsidRDefault="00866BA0">
          <w:pPr>
            <w:pStyle w:val="Sommario1"/>
            <w:tabs>
              <w:tab w:val="left" w:pos="480"/>
              <w:tab w:val="right" w:leader="dot" w:pos="10474"/>
            </w:tabs>
            <w:rPr>
              <w:rFonts w:asciiTheme="minorHAnsi" w:eastAsiaTheme="minorEastAsia" w:hAnsiTheme="minorHAnsi" w:cstheme="minorBidi"/>
              <w:noProof/>
              <w:color w:val="auto"/>
              <w:sz w:val="22"/>
              <w:szCs w:val="22"/>
              <w:bdr w:val="none" w:sz="0" w:space="0" w:color="auto"/>
            </w:rPr>
          </w:pPr>
          <w:hyperlink w:anchor="_Toc104238995" w:history="1">
            <w:r w:rsidRPr="004576FE">
              <w:rPr>
                <w:rStyle w:val="Collegamentoipertestuale"/>
                <w:rFonts w:ascii="Calibri" w:hAnsi="Arial Unicode MS"/>
                <w:b/>
                <w:bCs/>
                <w:noProof/>
              </w:rPr>
              <w:t>4.</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ISTRUZIONI DI REGATA</w:t>
            </w:r>
            <w:r>
              <w:rPr>
                <w:noProof/>
                <w:webHidden/>
              </w:rPr>
              <w:tab/>
            </w:r>
            <w:r>
              <w:rPr>
                <w:noProof/>
                <w:webHidden/>
              </w:rPr>
              <w:fldChar w:fldCharType="begin"/>
            </w:r>
            <w:r>
              <w:rPr>
                <w:noProof/>
                <w:webHidden/>
              </w:rPr>
              <w:instrText xml:space="preserve"> PAGEREF _Toc104238995 \h </w:instrText>
            </w:r>
            <w:r>
              <w:rPr>
                <w:noProof/>
                <w:webHidden/>
              </w:rPr>
            </w:r>
            <w:r>
              <w:rPr>
                <w:noProof/>
                <w:webHidden/>
              </w:rPr>
              <w:fldChar w:fldCharType="separate"/>
            </w:r>
            <w:r>
              <w:rPr>
                <w:noProof/>
                <w:webHidden/>
              </w:rPr>
              <w:t>2</w:t>
            </w:r>
            <w:r>
              <w:rPr>
                <w:noProof/>
                <w:webHidden/>
              </w:rPr>
              <w:fldChar w:fldCharType="end"/>
            </w:r>
          </w:hyperlink>
        </w:p>
        <w:p w14:paraId="672367A8" w14:textId="62114540" w:rsidR="00866BA0" w:rsidRDefault="00866BA0">
          <w:pPr>
            <w:pStyle w:val="Sommario1"/>
            <w:tabs>
              <w:tab w:val="left" w:pos="480"/>
              <w:tab w:val="right" w:leader="dot" w:pos="10474"/>
            </w:tabs>
            <w:rPr>
              <w:rFonts w:asciiTheme="minorHAnsi" w:eastAsiaTheme="minorEastAsia" w:hAnsiTheme="minorHAnsi" w:cstheme="minorBidi"/>
              <w:noProof/>
              <w:color w:val="auto"/>
              <w:sz w:val="22"/>
              <w:szCs w:val="22"/>
              <w:bdr w:val="none" w:sz="0" w:space="0" w:color="auto"/>
            </w:rPr>
          </w:pPr>
          <w:hyperlink w:anchor="_Toc104238996" w:history="1">
            <w:r w:rsidRPr="004576FE">
              <w:rPr>
                <w:rStyle w:val="Collegamentoipertestuale"/>
                <w:rFonts w:ascii="Calibri" w:hAnsi="Arial Unicode MS"/>
                <w:b/>
                <w:bCs/>
                <w:noProof/>
              </w:rPr>
              <w:t>6.</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ELEGGIBILITA’</w:t>
            </w:r>
            <w:r>
              <w:rPr>
                <w:noProof/>
                <w:webHidden/>
              </w:rPr>
              <w:tab/>
            </w:r>
            <w:r>
              <w:rPr>
                <w:noProof/>
                <w:webHidden/>
              </w:rPr>
              <w:fldChar w:fldCharType="begin"/>
            </w:r>
            <w:r>
              <w:rPr>
                <w:noProof/>
                <w:webHidden/>
              </w:rPr>
              <w:instrText xml:space="preserve"> PAGEREF _Toc104238996 \h </w:instrText>
            </w:r>
            <w:r>
              <w:rPr>
                <w:noProof/>
                <w:webHidden/>
              </w:rPr>
            </w:r>
            <w:r>
              <w:rPr>
                <w:noProof/>
                <w:webHidden/>
              </w:rPr>
              <w:fldChar w:fldCharType="separate"/>
            </w:r>
            <w:r>
              <w:rPr>
                <w:noProof/>
                <w:webHidden/>
              </w:rPr>
              <w:t>2</w:t>
            </w:r>
            <w:r>
              <w:rPr>
                <w:noProof/>
                <w:webHidden/>
              </w:rPr>
              <w:fldChar w:fldCharType="end"/>
            </w:r>
          </w:hyperlink>
        </w:p>
        <w:p w14:paraId="544C8101" w14:textId="08532106" w:rsidR="00866BA0" w:rsidRDefault="00866BA0">
          <w:pPr>
            <w:pStyle w:val="Sommario1"/>
            <w:tabs>
              <w:tab w:val="left" w:pos="480"/>
              <w:tab w:val="right" w:leader="dot" w:pos="10474"/>
            </w:tabs>
            <w:rPr>
              <w:rFonts w:asciiTheme="minorHAnsi" w:eastAsiaTheme="minorEastAsia" w:hAnsiTheme="minorHAnsi" w:cstheme="minorBidi"/>
              <w:noProof/>
              <w:color w:val="auto"/>
              <w:sz w:val="22"/>
              <w:szCs w:val="22"/>
              <w:bdr w:val="none" w:sz="0" w:space="0" w:color="auto"/>
            </w:rPr>
          </w:pPr>
          <w:hyperlink w:anchor="_Toc104238997" w:history="1">
            <w:r w:rsidRPr="004576FE">
              <w:rPr>
                <w:rStyle w:val="Collegamentoipertestuale"/>
                <w:rFonts w:ascii="Calibri" w:hAnsi="Arial Unicode MS"/>
                <w:b/>
                <w:bCs/>
                <w:noProof/>
              </w:rPr>
              <w:t>7.</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ISCRIZIONI</w:t>
            </w:r>
            <w:r>
              <w:rPr>
                <w:noProof/>
                <w:webHidden/>
              </w:rPr>
              <w:tab/>
            </w:r>
            <w:r>
              <w:rPr>
                <w:noProof/>
                <w:webHidden/>
              </w:rPr>
              <w:fldChar w:fldCharType="begin"/>
            </w:r>
            <w:r>
              <w:rPr>
                <w:noProof/>
                <w:webHidden/>
              </w:rPr>
              <w:instrText xml:space="preserve"> PAGEREF _Toc104238997 \h </w:instrText>
            </w:r>
            <w:r>
              <w:rPr>
                <w:noProof/>
                <w:webHidden/>
              </w:rPr>
            </w:r>
            <w:r>
              <w:rPr>
                <w:noProof/>
                <w:webHidden/>
              </w:rPr>
              <w:fldChar w:fldCharType="separate"/>
            </w:r>
            <w:r>
              <w:rPr>
                <w:noProof/>
                <w:webHidden/>
              </w:rPr>
              <w:t>3</w:t>
            </w:r>
            <w:r>
              <w:rPr>
                <w:noProof/>
                <w:webHidden/>
              </w:rPr>
              <w:fldChar w:fldCharType="end"/>
            </w:r>
          </w:hyperlink>
        </w:p>
        <w:p w14:paraId="15FDEF90" w14:textId="538CB1EF" w:rsidR="00866BA0" w:rsidRDefault="00866BA0">
          <w:pPr>
            <w:pStyle w:val="Sommario1"/>
            <w:tabs>
              <w:tab w:val="left" w:pos="480"/>
              <w:tab w:val="right" w:leader="dot" w:pos="10474"/>
            </w:tabs>
            <w:rPr>
              <w:rFonts w:asciiTheme="minorHAnsi" w:eastAsiaTheme="minorEastAsia" w:hAnsiTheme="minorHAnsi" w:cstheme="minorBidi"/>
              <w:noProof/>
              <w:color w:val="auto"/>
              <w:sz w:val="22"/>
              <w:szCs w:val="22"/>
              <w:bdr w:val="none" w:sz="0" w:space="0" w:color="auto"/>
            </w:rPr>
          </w:pPr>
          <w:hyperlink w:anchor="_Toc104238998" w:history="1">
            <w:r w:rsidRPr="004576FE">
              <w:rPr>
                <w:rStyle w:val="Collegamentoipertestuale"/>
                <w:rFonts w:ascii="Calibri" w:hAnsi="Arial Unicode MS"/>
                <w:b/>
                <w:bCs/>
                <w:noProof/>
              </w:rPr>
              <w:t>8.</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PUBBLICITA'</w:t>
            </w:r>
            <w:r>
              <w:rPr>
                <w:noProof/>
                <w:webHidden/>
              </w:rPr>
              <w:tab/>
            </w:r>
            <w:r>
              <w:rPr>
                <w:noProof/>
                <w:webHidden/>
              </w:rPr>
              <w:fldChar w:fldCharType="begin"/>
            </w:r>
            <w:r>
              <w:rPr>
                <w:noProof/>
                <w:webHidden/>
              </w:rPr>
              <w:instrText xml:space="preserve"> PAGEREF _Toc104238998 \h </w:instrText>
            </w:r>
            <w:r>
              <w:rPr>
                <w:noProof/>
                <w:webHidden/>
              </w:rPr>
            </w:r>
            <w:r>
              <w:rPr>
                <w:noProof/>
                <w:webHidden/>
              </w:rPr>
              <w:fldChar w:fldCharType="separate"/>
            </w:r>
            <w:r>
              <w:rPr>
                <w:noProof/>
                <w:webHidden/>
              </w:rPr>
              <w:t>3</w:t>
            </w:r>
            <w:r>
              <w:rPr>
                <w:noProof/>
                <w:webHidden/>
              </w:rPr>
              <w:fldChar w:fldCharType="end"/>
            </w:r>
          </w:hyperlink>
        </w:p>
        <w:p w14:paraId="49DC25E1" w14:textId="61235490" w:rsidR="00866BA0" w:rsidRDefault="00866BA0">
          <w:pPr>
            <w:pStyle w:val="Sommario1"/>
            <w:tabs>
              <w:tab w:val="left" w:pos="480"/>
              <w:tab w:val="right" w:leader="dot" w:pos="10474"/>
            </w:tabs>
            <w:rPr>
              <w:rFonts w:asciiTheme="minorHAnsi" w:eastAsiaTheme="minorEastAsia" w:hAnsiTheme="minorHAnsi" w:cstheme="minorBidi"/>
              <w:noProof/>
              <w:color w:val="auto"/>
              <w:sz w:val="22"/>
              <w:szCs w:val="22"/>
              <w:bdr w:val="none" w:sz="0" w:space="0" w:color="auto"/>
            </w:rPr>
          </w:pPr>
          <w:hyperlink w:anchor="_Toc104238999" w:history="1">
            <w:r w:rsidRPr="004576FE">
              <w:rPr>
                <w:rStyle w:val="Collegamentoipertestuale"/>
                <w:rFonts w:ascii="Calibri" w:hAnsi="Arial Unicode MS"/>
                <w:b/>
                <w:bCs/>
                <w:noProof/>
              </w:rPr>
              <w:t>9.</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PROGRAMMA DELLE REGATE</w:t>
            </w:r>
            <w:r>
              <w:rPr>
                <w:noProof/>
                <w:webHidden/>
              </w:rPr>
              <w:tab/>
            </w:r>
            <w:r>
              <w:rPr>
                <w:noProof/>
                <w:webHidden/>
              </w:rPr>
              <w:fldChar w:fldCharType="begin"/>
            </w:r>
            <w:r>
              <w:rPr>
                <w:noProof/>
                <w:webHidden/>
              </w:rPr>
              <w:instrText xml:space="preserve"> PAGEREF _Toc104238999 \h </w:instrText>
            </w:r>
            <w:r>
              <w:rPr>
                <w:noProof/>
                <w:webHidden/>
              </w:rPr>
            </w:r>
            <w:r>
              <w:rPr>
                <w:noProof/>
                <w:webHidden/>
              </w:rPr>
              <w:fldChar w:fldCharType="separate"/>
            </w:r>
            <w:r>
              <w:rPr>
                <w:noProof/>
                <w:webHidden/>
              </w:rPr>
              <w:t>3</w:t>
            </w:r>
            <w:r>
              <w:rPr>
                <w:noProof/>
                <w:webHidden/>
              </w:rPr>
              <w:fldChar w:fldCharType="end"/>
            </w:r>
          </w:hyperlink>
        </w:p>
        <w:p w14:paraId="1DA5F5EB" w14:textId="12E5DA2C" w:rsidR="00866BA0" w:rsidRDefault="00866BA0">
          <w:pPr>
            <w:pStyle w:val="Sommario1"/>
            <w:tabs>
              <w:tab w:val="left" w:pos="660"/>
              <w:tab w:val="right" w:leader="dot" w:pos="10474"/>
            </w:tabs>
            <w:rPr>
              <w:rFonts w:asciiTheme="minorHAnsi" w:eastAsiaTheme="minorEastAsia" w:hAnsiTheme="minorHAnsi" w:cstheme="minorBidi"/>
              <w:noProof/>
              <w:color w:val="auto"/>
              <w:sz w:val="22"/>
              <w:szCs w:val="22"/>
              <w:bdr w:val="none" w:sz="0" w:space="0" w:color="auto"/>
            </w:rPr>
          </w:pPr>
          <w:hyperlink w:anchor="_Toc104239000" w:history="1">
            <w:r w:rsidRPr="004576FE">
              <w:rPr>
                <w:rStyle w:val="Collegamentoipertestuale"/>
                <w:rFonts w:ascii="Calibri" w:hAnsi="Arial Unicode MS"/>
                <w:b/>
                <w:bCs/>
                <w:noProof/>
              </w:rPr>
              <w:t>10.</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STAZZE E MATERIALI</w:t>
            </w:r>
            <w:r>
              <w:rPr>
                <w:noProof/>
                <w:webHidden/>
              </w:rPr>
              <w:tab/>
            </w:r>
            <w:r>
              <w:rPr>
                <w:noProof/>
                <w:webHidden/>
              </w:rPr>
              <w:fldChar w:fldCharType="begin"/>
            </w:r>
            <w:r>
              <w:rPr>
                <w:noProof/>
                <w:webHidden/>
              </w:rPr>
              <w:instrText xml:space="preserve"> PAGEREF _Toc104239000 \h </w:instrText>
            </w:r>
            <w:r>
              <w:rPr>
                <w:noProof/>
                <w:webHidden/>
              </w:rPr>
            </w:r>
            <w:r>
              <w:rPr>
                <w:noProof/>
                <w:webHidden/>
              </w:rPr>
              <w:fldChar w:fldCharType="separate"/>
            </w:r>
            <w:r>
              <w:rPr>
                <w:noProof/>
                <w:webHidden/>
              </w:rPr>
              <w:t>4</w:t>
            </w:r>
            <w:r>
              <w:rPr>
                <w:noProof/>
                <w:webHidden/>
              </w:rPr>
              <w:fldChar w:fldCharType="end"/>
            </w:r>
          </w:hyperlink>
        </w:p>
        <w:p w14:paraId="02D7EF4C" w14:textId="03A2CD1E" w:rsidR="00866BA0" w:rsidRDefault="00866BA0">
          <w:pPr>
            <w:pStyle w:val="Sommario1"/>
            <w:tabs>
              <w:tab w:val="left" w:pos="660"/>
              <w:tab w:val="right" w:leader="dot" w:pos="10474"/>
            </w:tabs>
            <w:rPr>
              <w:rFonts w:asciiTheme="minorHAnsi" w:eastAsiaTheme="minorEastAsia" w:hAnsiTheme="minorHAnsi" w:cstheme="minorBidi"/>
              <w:noProof/>
              <w:color w:val="auto"/>
              <w:sz w:val="22"/>
              <w:szCs w:val="22"/>
              <w:bdr w:val="none" w:sz="0" w:space="0" w:color="auto"/>
            </w:rPr>
          </w:pPr>
          <w:hyperlink w:anchor="_Toc104239001" w:history="1">
            <w:r w:rsidRPr="004576FE">
              <w:rPr>
                <w:rStyle w:val="Collegamentoipertestuale"/>
                <w:rFonts w:ascii="Calibri" w:hAnsi="Arial Unicode MS"/>
                <w:b/>
                <w:bCs/>
                <w:noProof/>
              </w:rPr>
              <w:t>12.</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SEDE DELL’EVENTO</w:t>
            </w:r>
            <w:r>
              <w:rPr>
                <w:noProof/>
                <w:webHidden/>
              </w:rPr>
              <w:tab/>
            </w:r>
            <w:r>
              <w:rPr>
                <w:noProof/>
                <w:webHidden/>
              </w:rPr>
              <w:fldChar w:fldCharType="begin"/>
            </w:r>
            <w:r>
              <w:rPr>
                <w:noProof/>
                <w:webHidden/>
              </w:rPr>
              <w:instrText xml:space="preserve"> PAGEREF _Toc104239001 \h </w:instrText>
            </w:r>
            <w:r>
              <w:rPr>
                <w:noProof/>
                <w:webHidden/>
              </w:rPr>
            </w:r>
            <w:r>
              <w:rPr>
                <w:noProof/>
                <w:webHidden/>
              </w:rPr>
              <w:fldChar w:fldCharType="separate"/>
            </w:r>
            <w:r>
              <w:rPr>
                <w:noProof/>
                <w:webHidden/>
              </w:rPr>
              <w:t>4</w:t>
            </w:r>
            <w:r>
              <w:rPr>
                <w:noProof/>
                <w:webHidden/>
              </w:rPr>
              <w:fldChar w:fldCharType="end"/>
            </w:r>
          </w:hyperlink>
        </w:p>
        <w:p w14:paraId="3103EF8E" w14:textId="79BDD8D7" w:rsidR="00866BA0" w:rsidRDefault="00866BA0">
          <w:pPr>
            <w:pStyle w:val="Sommario1"/>
            <w:tabs>
              <w:tab w:val="left" w:pos="660"/>
              <w:tab w:val="right" w:leader="dot" w:pos="10474"/>
            </w:tabs>
            <w:rPr>
              <w:rFonts w:asciiTheme="minorHAnsi" w:eastAsiaTheme="minorEastAsia" w:hAnsiTheme="minorHAnsi" w:cstheme="minorBidi"/>
              <w:noProof/>
              <w:color w:val="auto"/>
              <w:sz w:val="22"/>
              <w:szCs w:val="22"/>
              <w:bdr w:val="none" w:sz="0" w:space="0" w:color="auto"/>
            </w:rPr>
          </w:pPr>
          <w:hyperlink w:anchor="_Toc104239002" w:history="1">
            <w:r w:rsidRPr="004576FE">
              <w:rPr>
                <w:rStyle w:val="Collegamentoipertestuale"/>
                <w:rFonts w:ascii="Calibri" w:hAnsi="Arial Unicode MS"/>
                <w:b/>
                <w:bCs/>
                <w:noProof/>
              </w:rPr>
              <w:t>13.</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PERCORSI</w:t>
            </w:r>
            <w:r>
              <w:rPr>
                <w:noProof/>
                <w:webHidden/>
              </w:rPr>
              <w:tab/>
            </w:r>
            <w:r>
              <w:rPr>
                <w:noProof/>
                <w:webHidden/>
              </w:rPr>
              <w:fldChar w:fldCharType="begin"/>
            </w:r>
            <w:r>
              <w:rPr>
                <w:noProof/>
                <w:webHidden/>
              </w:rPr>
              <w:instrText xml:space="preserve"> PAGEREF _Toc104239002 \h </w:instrText>
            </w:r>
            <w:r>
              <w:rPr>
                <w:noProof/>
                <w:webHidden/>
              </w:rPr>
            </w:r>
            <w:r>
              <w:rPr>
                <w:noProof/>
                <w:webHidden/>
              </w:rPr>
              <w:fldChar w:fldCharType="separate"/>
            </w:r>
            <w:r>
              <w:rPr>
                <w:noProof/>
                <w:webHidden/>
              </w:rPr>
              <w:t>4</w:t>
            </w:r>
            <w:r>
              <w:rPr>
                <w:noProof/>
                <w:webHidden/>
              </w:rPr>
              <w:fldChar w:fldCharType="end"/>
            </w:r>
          </w:hyperlink>
        </w:p>
        <w:p w14:paraId="7F09F639" w14:textId="2F996ABF" w:rsidR="00866BA0" w:rsidRDefault="00866BA0">
          <w:pPr>
            <w:pStyle w:val="Sommario1"/>
            <w:tabs>
              <w:tab w:val="left" w:pos="660"/>
              <w:tab w:val="right" w:leader="dot" w:pos="10474"/>
            </w:tabs>
            <w:rPr>
              <w:rFonts w:asciiTheme="minorHAnsi" w:eastAsiaTheme="minorEastAsia" w:hAnsiTheme="minorHAnsi" w:cstheme="minorBidi"/>
              <w:noProof/>
              <w:color w:val="auto"/>
              <w:sz w:val="22"/>
              <w:szCs w:val="22"/>
              <w:bdr w:val="none" w:sz="0" w:space="0" w:color="auto"/>
            </w:rPr>
          </w:pPr>
          <w:hyperlink w:anchor="_Toc104239003" w:history="1">
            <w:r w:rsidRPr="004576FE">
              <w:rPr>
                <w:rStyle w:val="Collegamentoipertestuale"/>
                <w:rFonts w:ascii="Calibri" w:hAnsi="Arial Unicode MS"/>
                <w:b/>
                <w:bCs/>
                <w:noProof/>
              </w:rPr>
              <w:t>15.</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CLASSIFICHE E SISTEMA DI PUNTEGGIO</w:t>
            </w:r>
            <w:r>
              <w:rPr>
                <w:noProof/>
                <w:webHidden/>
              </w:rPr>
              <w:tab/>
            </w:r>
            <w:r>
              <w:rPr>
                <w:noProof/>
                <w:webHidden/>
              </w:rPr>
              <w:fldChar w:fldCharType="begin"/>
            </w:r>
            <w:r>
              <w:rPr>
                <w:noProof/>
                <w:webHidden/>
              </w:rPr>
              <w:instrText xml:space="preserve"> PAGEREF _Toc104239003 \h </w:instrText>
            </w:r>
            <w:r>
              <w:rPr>
                <w:noProof/>
                <w:webHidden/>
              </w:rPr>
            </w:r>
            <w:r>
              <w:rPr>
                <w:noProof/>
                <w:webHidden/>
              </w:rPr>
              <w:fldChar w:fldCharType="separate"/>
            </w:r>
            <w:r>
              <w:rPr>
                <w:noProof/>
                <w:webHidden/>
              </w:rPr>
              <w:t>4</w:t>
            </w:r>
            <w:r>
              <w:rPr>
                <w:noProof/>
                <w:webHidden/>
              </w:rPr>
              <w:fldChar w:fldCharType="end"/>
            </w:r>
          </w:hyperlink>
        </w:p>
        <w:p w14:paraId="3C37DF2B" w14:textId="3C6E2CBB" w:rsidR="00866BA0" w:rsidRDefault="00866BA0">
          <w:pPr>
            <w:pStyle w:val="Sommario1"/>
            <w:tabs>
              <w:tab w:val="left" w:pos="660"/>
              <w:tab w:val="right" w:leader="dot" w:pos="10474"/>
            </w:tabs>
            <w:rPr>
              <w:rFonts w:asciiTheme="minorHAnsi" w:eastAsiaTheme="minorEastAsia" w:hAnsiTheme="minorHAnsi" w:cstheme="minorBidi"/>
              <w:noProof/>
              <w:color w:val="auto"/>
              <w:sz w:val="22"/>
              <w:szCs w:val="22"/>
              <w:bdr w:val="none" w:sz="0" w:space="0" w:color="auto"/>
            </w:rPr>
          </w:pPr>
          <w:hyperlink w:anchor="_Toc104239004" w:history="1">
            <w:r w:rsidRPr="004576FE">
              <w:rPr>
                <w:rStyle w:val="Collegamentoipertestuale"/>
                <w:rFonts w:ascii="Calibri" w:hAnsi="Arial Unicode MS"/>
                <w:b/>
                <w:bCs/>
                <w:noProof/>
              </w:rPr>
              <w:t>17.</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PERSONE DI SUPPORTO</w:t>
            </w:r>
            <w:r>
              <w:rPr>
                <w:noProof/>
                <w:webHidden/>
              </w:rPr>
              <w:tab/>
            </w:r>
            <w:r>
              <w:rPr>
                <w:noProof/>
                <w:webHidden/>
              </w:rPr>
              <w:fldChar w:fldCharType="begin"/>
            </w:r>
            <w:r>
              <w:rPr>
                <w:noProof/>
                <w:webHidden/>
              </w:rPr>
              <w:instrText xml:space="preserve"> PAGEREF _Toc104239004 \h </w:instrText>
            </w:r>
            <w:r>
              <w:rPr>
                <w:noProof/>
                <w:webHidden/>
              </w:rPr>
            </w:r>
            <w:r>
              <w:rPr>
                <w:noProof/>
                <w:webHidden/>
              </w:rPr>
              <w:fldChar w:fldCharType="separate"/>
            </w:r>
            <w:r>
              <w:rPr>
                <w:noProof/>
                <w:webHidden/>
              </w:rPr>
              <w:t>5</w:t>
            </w:r>
            <w:r>
              <w:rPr>
                <w:noProof/>
                <w:webHidden/>
              </w:rPr>
              <w:fldChar w:fldCharType="end"/>
            </w:r>
          </w:hyperlink>
        </w:p>
        <w:p w14:paraId="46795534" w14:textId="6F273FB7" w:rsidR="00866BA0" w:rsidRDefault="00866BA0">
          <w:pPr>
            <w:pStyle w:val="Sommario1"/>
            <w:tabs>
              <w:tab w:val="left" w:pos="660"/>
              <w:tab w:val="right" w:leader="dot" w:pos="10474"/>
            </w:tabs>
            <w:rPr>
              <w:rFonts w:asciiTheme="minorHAnsi" w:eastAsiaTheme="minorEastAsia" w:hAnsiTheme="minorHAnsi" w:cstheme="minorBidi"/>
              <w:noProof/>
              <w:color w:val="auto"/>
              <w:sz w:val="22"/>
              <w:szCs w:val="22"/>
              <w:bdr w:val="none" w:sz="0" w:space="0" w:color="auto"/>
            </w:rPr>
          </w:pPr>
          <w:hyperlink w:anchor="_Toc104239005" w:history="1">
            <w:r w:rsidRPr="004576FE">
              <w:rPr>
                <w:rStyle w:val="Collegamentoipertestuale"/>
                <w:rFonts w:ascii="Calibri" w:hAnsi="Arial Unicode MS"/>
                <w:b/>
                <w:bCs/>
                <w:noProof/>
              </w:rPr>
              <w:t>18.</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[DP][NP ]RESPONSABILITA’ AMBIENTALE</w:t>
            </w:r>
            <w:r>
              <w:rPr>
                <w:noProof/>
                <w:webHidden/>
              </w:rPr>
              <w:tab/>
            </w:r>
            <w:r>
              <w:rPr>
                <w:noProof/>
                <w:webHidden/>
              </w:rPr>
              <w:fldChar w:fldCharType="begin"/>
            </w:r>
            <w:r>
              <w:rPr>
                <w:noProof/>
                <w:webHidden/>
              </w:rPr>
              <w:instrText xml:space="preserve"> PAGEREF _Toc104239005 \h </w:instrText>
            </w:r>
            <w:r>
              <w:rPr>
                <w:noProof/>
                <w:webHidden/>
              </w:rPr>
            </w:r>
            <w:r>
              <w:rPr>
                <w:noProof/>
                <w:webHidden/>
              </w:rPr>
              <w:fldChar w:fldCharType="separate"/>
            </w:r>
            <w:r>
              <w:rPr>
                <w:noProof/>
                <w:webHidden/>
              </w:rPr>
              <w:t>5</w:t>
            </w:r>
            <w:r>
              <w:rPr>
                <w:noProof/>
                <w:webHidden/>
              </w:rPr>
              <w:fldChar w:fldCharType="end"/>
            </w:r>
          </w:hyperlink>
        </w:p>
        <w:p w14:paraId="37C68AE7" w14:textId="69158BFE" w:rsidR="00866BA0" w:rsidRDefault="00866BA0">
          <w:pPr>
            <w:pStyle w:val="Sommario1"/>
            <w:tabs>
              <w:tab w:val="left" w:pos="660"/>
              <w:tab w:val="right" w:leader="dot" w:pos="10474"/>
            </w:tabs>
            <w:rPr>
              <w:rFonts w:asciiTheme="minorHAnsi" w:eastAsiaTheme="minorEastAsia" w:hAnsiTheme="minorHAnsi" w:cstheme="minorBidi"/>
              <w:noProof/>
              <w:color w:val="auto"/>
              <w:sz w:val="22"/>
              <w:szCs w:val="22"/>
              <w:bdr w:val="none" w:sz="0" w:space="0" w:color="auto"/>
            </w:rPr>
          </w:pPr>
          <w:hyperlink w:anchor="_Toc104239006" w:history="1">
            <w:r w:rsidRPr="004576FE">
              <w:rPr>
                <w:rStyle w:val="Collegamentoipertestuale"/>
                <w:rFonts w:ascii="Calibri" w:hAnsi="Arial Unicode MS"/>
                <w:b/>
                <w:bCs/>
                <w:noProof/>
              </w:rPr>
              <w:t>19.</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DICHIARAZIONE DEL RISCHIO</w:t>
            </w:r>
            <w:r>
              <w:rPr>
                <w:noProof/>
                <w:webHidden/>
              </w:rPr>
              <w:tab/>
            </w:r>
            <w:r>
              <w:rPr>
                <w:noProof/>
                <w:webHidden/>
              </w:rPr>
              <w:fldChar w:fldCharType="begin"/>
            </w:r>
            <w:r>
              <w:rPr>
                <w:noProof/>
                <w:webHidden/>
              </w:rPr>
              <w:instrText xml:space="preserve"> PAGEREF _Toc104239006 \h </w:instrText>
            </w:r>
            <w:r>
              <w:rPr>
                <w:noProof/>
                <w:webHidden/>
              </w:rPr>
            </w:r>
            <w:r>
              <w:rPr>
                <w:noProof/>
                <w:webHidden/>
              </w:rPr>
              <w:fldChar w:fldCharType="separate"/>
            </w:r>
            <w:r>
              <w:rPr>
                <w:noProof/>
                <w:webHidden/>
              </w:rPr>
              <w:t>6</w:t>
            </w:r>
            <w:r>
              <w:rPr>
                <w:noProof/>
                <w:webHidden/>
              </w:rPr>
              <w:fldChar w:fldCharType="end"/>
            </w:r>
          </w:hyperlink>
        </w:p>
        <w:p w14:paraId="56CB7FAE" w14:textId="305A31B6" w:rsidR="00866BA0" w:rsidRDefault="00866BA0">
          <w:pPr>
            <w:pStyle w:val="Sommario1"/>
            <w:tabs>
              <w:tab w:val="left" w:pos="660"/>
              <w:tab w:val="right" w:leader="dot" w:pos="10474"/>
            </w:tabs>
            <w:rPr>
              <w:rFonts w:asciiTheme="minorHAnsi" w:eastAsiaTheme="minorEastAsia" w:hAnsiTheme="minorHAnsi" w:cstheme="minorBidi"/>
              <w:noProof/>
              <w:color w:val="auto"/>
              <w:sz w:val="22"/>
              <w:szCs w:val="22"/>
              <w:bdr w:val="none" w:sz="0" w:space="0" w:color="auto"/>
            </w:rPr>
          </w:pPr>
          <w:hyperlink w:anchor="_Toc104239007" w:history="1">
            <w:r w:rsidRPr="004576FE">
              <w:rPr>
                <w:rStyle w:val="Collegamentoipertestuale"/>
                <w:rFonts w:ascii="Calibri" w:hAnsi="Arial Unicode MS"/>
                <w:b/>
                <w:bCs/>
                <w:noProof/>
              </w:rPr>
              <w:t>20.</w:t>
            </w:r>
            <w:r>
              <w:rPr>
                <w:rFonts w:asciiTheme="minorHAnsi" w:eastAsiaTheme="minorEastAsia" w:hAnsiTheme="minorHAnsi" w:cstheme="minorBidi"/>
                <w:noProof/>
                <w:color w:val="auto"/>
                <w:sz w:val="22"/>
                <w:szCs w:val="22"/>
                <w:bdr w:val="none" w:sz="0" w:space="0" w:color="auto"/>
              </w:rPr>
              <w:tab/>
            </w:r>
            <w:r w:rsidRPr="004576FE">
              <w:rPr>
                <w:rStyle w:val="Collegamentoipertestuale"/>
                <w:rFonts w:ascii="Calibri" w:hAnsi="Calibri"/>
                <w:b/>
                <w:bCs/>
                <w:noProof/>
              </w:rPr>
              <w:t>MEDIA</w:t>
            </w:r>
            <w:r>
              <w:rPr>
                <w:noProof/>
                <w:webHidden/>
              </w:rPr>
              <w:tab/>
            </w:r>
            <w:r>
              <w:rPr>
                <w:noProof/>
                <w:webHidden/>
              </w:rPr>
              <w:fldChar w:fldCharType="begin"/>
            </w:r>
            <w:r>
              <w:rPr>
                <w:noProof/>
                <w:webHidden/>
              </w:rPr>
              <w:instrText xml:space="preserve"> PAGEREF _Toc104239007 \h </w:instrText>
            </w:r>
            <w:r>
              <w:rPr>
                <w:noProof/>
                <w:webHidden/>
              </w:rPr>
            </w:r>
            <w:r>
              <w:rPr>
                <w:noProof/>
                <w:webHidden/>
              </w:rPr>
              <w:fldChar w:fldCharType="separate"/>
            </w:r>
            <w:r>
              <w:rPr>
                <w:noProof/>
                <w:webHidden/>
              </w:rPr>
              <w:t>6</w:t>
            </w:r>
            <w:r>
              <w:rPr>
                <w:noProof/>
                <w:webHidden/>
              </w:rPr>
              <w:fldChar w:fldCharType="end"/>
            </w:r>
          </w:hyperlink>
        </w:p>
        <w:p w14:paraId="57EE2627" w14:textId="5EB0DB15" w:rsidR="00866BA0" w:rsidRDefault="00866BA0">
          <w:pPr>
            <w:pStyle w:val="Sommario1"/>
            <w:tabs>
              <w:tab w:val="right" w:leader="dot" w:pos="10474"/>
            </w:tabs>
            <w:rPr>
              <w:rFonts w:asciiTheme="minorHAnsi" w:eastAsiaTheme="minorEastAsia" w:hAnsiTheme="minorHAnsi" w:cstheme="minorBidi"/>
              <w:noProof/>
              <w:color w:val="auto"/>
              <w:sz w:val="22"/>
              <w:szCs w:val="22"/>
              <w:bdr w:val="none" w:sz="0" w:space="0" w:color="auto"/>
            </w:rPr>
          </w:pPr>
          <w:hyperlink w:anchor="_Toc104239008" w:history="1">
            <w:r w:rsidRPr="004576FE">
              <w:rPr>
                <w:rStyle w:val="Collegamentoipertestuale"/>
                <w:rFonts w:ascii="Calibri" w:hAnsi="Calibri"/>
                <w:b/>
                <w:bCs/>
                <w:i/>
                <w:iCs/>
                <w:noProof/>
              </w:rPr>
              <w:t>ALLEGATO 1</w:t>
            </w:r>
            <w:r>
              <w:rPr>
                <w:noProof/>
                <w:webHidden/>
              </w:rPr>
              <w:tab/>
            </w:r>
            <w:r>
              <w:rPr>
                <w:noProof/>
                <w:webHidden/>
              </w:rPr>
              <w:fldChar w:fldCharType="begin"/>
            </w:r>
            <w:r>
              <w:rPr>
                <w:noProof/>
                <w:webHidden/>
              </w:rPr>
              <w:instrText xml:space="preserve"> PAGEREF _Toc104239008 \h </w:instrText>
            </w:r>
            <w:r>
              <w:rPr>
                <w:noProof/>
                <w:webHidden/>
              </w:rPr>
            </w:r>
            <w:r>
              <w:rPr>
                <w:noProof/>
                <w:webHidden/>
              </w:rPr>
              <w:fldChar w:fldCharType="separate"/>
            </w:r>
            <w:r>
              <w:rPr>
                <w:noProof/>
                <w:webHidden/>
              </w:rPr>
              <w:t>7</w:t>
            </w:r>
            <w:r>
              <w:rPr>
                <w:noProof/>
                <w:webHidden/>
              </w:rPr>
              <w:fldChar w:fldCharType="end"/>
            </w:r>
          </w:hyperlink>
        </w:p>
        <w:p w14:paraId="663A8E3E" w14:textId="23C4EFE1" w:rsidR="00866BA0" w:rsidRDefault="00866BA0">
          <w:pPr>
            <w:pStyle w:val="Sommario1"/>
            <w:tabs>
              <w:tab w:val="right" w:leader="dot" w:pos="10474"/>
            </w:tabs>
            <w:rPr>
              <w:rFonts w:asciiTheme="minorHAnsi" w:eastAsiaTheme="minorEastAsia" w:hAnsiTheme="minorHAnsi" w:cstheme="minorBidi"/>
              <w:noProof/>
              <w:color w:val="auto"/>
              <w:sz w:val="22"/>
              <w:szCs w:val="22"/>
              <w:bdr w:val="none" w:sz="0" w:space="0" w:color="auto"/>
            </w:rPr>
          </w:pPr>
          <w:hyperlink w:anchor="_Toc104239009" w:history="1">
            <w:r w:rsidRPr="004576FE">
              <w:rPr>
                <w:rStyle w:val="Collegamentoipertestuale"/>
                <w:rFonts w:ascii="Calibri" w:hAnsi="Calibri"/>
                <w:b/>
                <w:bCs/>
                <w:i/>
                <w:iCs/>
                <w:noProof/>
              </w:rPr>
              <w:t>ALLEGATO "A"</w:t>
            </w:r>
            <w:r>
              <w:rPr>
                <w:noProof/>
                <w:webHidden/>
              </w:rPr>
              <w:tab/>
            </w:r>
            <w:r>
              <w:rPr>
                <w:noProof/>
                <w:webHidden/>
              </w:rPr>
              <w:fldChar w:fldCharType="begin"/>
            </w:r>
            <w:r>
              <w:rPr>
                <w:noProof/>
                <w:webHidden/>
              </w:rPr>
              <w:instrText xml:space="preserve"> PAGEREF _Toc104239009 \h </w:instrText>
            </w:r>
            <w:r>
              <w:rPr>
                <w:noProof/>
                <w:webHidden/>
              </w:rPr>
            </w:r>
            <w:r>
              <w:rPr>
                <w:noProof/>
                <w:webHidden/>
              </w:rPr>
              <w:fldChar w:fldCharType="separate"/>
            </w:r>
            <w:r>
              <w:rPr>
                <w:noProof/>
                <w:webHidden/>
              </w:rPr>
              <w:t>8</w:t>
            </w:r>
            <w:r>
              <w:rPr>
                <w:noProof/>
                <w:webHidden/>
              </w:rPr>
              <w:fldChar w:fldCharType="end"/>
            </w:r>
          </w:hyperlink>
        </w:p>
        <w:p w14:paraId="6F6FC5D3" w14:textId="3C0464F5" w:rsidR="00866BA0" w:rsidRDefault="00866BA0">
          <w:pPr>
            <w:pStyle w:val="Sommario1"/>
            <w:tabs>
              <w:tab w:val="right" w:leader="dot" w:pos="10474"/>
            </w:tabs>
            <w:rPr>
              <w:rFonts w:asciiTheme="minorHAnsi" w:eastAsiaTheme="minorEastAsia" w:hAnsiTheme="minorHAnsi" w:cstheme="minorBidi"/>
              <w:noProof/>
              <w:color w:val="auto"/>
              <w:sz w:val="22"/>
              <w:szCs w:val="22"/>
              <w:bdr w:val="none" w:sz="0" w:space="0" w:color="auto"/>
            </w:rPr>
          </w:pPr>
          <w:hyperlink w:anchor="_Toc104239010" w:history="1">
            <w:r w:rsidRPr="004576FE">
              <w:rPr>
                <w:rStyle w:val="Collegamentoipertestuale"/>
                <w:rFonts w:ascii="Calibri" w:hAnsi="Calibri"/>
                <w:b/>
                <w:bCs/>
                <w:i/>
                <w:iCs/>
                <w:noProof/>
              </w:rPr>
              <w:t>ALLEGATO "B"</w:t>
            </w:r>
            <w:r>
              <w:rPr>
                <w:noProof/>
                <w:webHidden/>
              </w:rPr>
              <w:tab/>
            </w:r>
            <w:r>
              <w:rPr>
                <w:noProof/>
                <w:webHidden/>
              </w:rPr>
              <w:fldChar w:fldCharType="begin"/>
            </w:r>
            <w:r>
              <w:rPr>
                <w:noProof/>
                <w:webHidden/>
              </w:rPr>
              <w:instrText xml:space="preserve"> PAGEREF _Toc104239010 \h </w:instrText>
            </w:r>
            <w:r>
              <w:rPr>
                <w:noProof/>
                <w:webHidden/>
              </w:rPr>
            </w:r>
            <w:r>
              <w:rPr>
                <w:noProof/>
                <w:webHidden/>
              </w:rPr>
              <w:fldChar w:fldCharType="separate"/>
            </w:r>
            <w:r>
              <w:rPr>
                <w:noProof/>
                <w:webHidden/>
              </w:rPr>
              <w:t>10</w:t>
            </w:r>
            <w:r>
              <w:rPr>
                <w:noProof/>
                <w:webHidden/>
              </w:rPr>
              <w:fldChar w:fldCharType="end"/>
            </w:r>
          </w:hyperlink>
        </w:p>
        <w:p w14:paraId="2E051FAC" w14:textId="6B78CEB6" w:rsidR="00866BA0" w:rsidRDefault="00866BA0">
          <w:pPr>
            <w:pStyle w:val="Sommario1"/>
            <w:tabs>
              <w:tab w:val="right" w:leader="dot" w:pos="10474"/>
            </w:tabs>
            <w:rPr>
              <w:rFonts w:asciiTheme="minorHAnsi" w:eastAsiaTheme="minorEastAsia" w:hAnsiTheme="minorHAnsi" w:cstheme="minorBidi"/>
              <w:noProof/>
              <w:color w:val="auto"/>
              <w:sz w:val="22"/>
              <w:szCs w:val="22"/>
              <w:bdr w:val="none" w:sz="0" w:space="0" w:color="auto"/>
            </w:rPr>
          </w:pPr>
          <w:hyperlink w:anchor="_Toc104239011" w:history="1">
            <w:r w:rsidRPr="004576FE">
              <w:rPr>
                <w:rStyle w:val="Collegamentoipertestuale"/>
                <w:rFonts w:ascii="Calibri" w:hAnsi="Calibri"/>
                <w:b/>
                <w:bCs/>
                <w:i/>
                <w:iCs/>
                <w:noProof/>
              </w:rPr>
              <w:t>ALLEGATO "C"</w:t>
            </w:r>
            <w:r>
              <w:rPr>
                <w:noProof/>
                <w:webHidden/>
              </w:rPr>
              <w:tab/>
            </w:r>
            <w:r>
              <w:rPr>
                <w:noProof/>
                <w:webHidden/>
              </w:rPr>
              <w:fldChar w:fldCharType="begin"/>
            </w:r>
            <w:r>
              <w:rPr>
                <w:noProof/>
                <w:webHidden/>
              </w:rPr>
              <w:instrText xml:space="preserve"> PAGEREF _Toc104239011 \h </w:instrText>
            </w:r>
            <w:r>
              <w:rPr>
                <w:noProof/>
                <w:webHidden/>
              </w:rPr>
            </w:r>
            <w:r>
              <w:rPr>
                <w:noProof/>
                <w:webHidden/>
              </w:rPr>
              <w:fldChar w:fldCharType="separate"/>
            </w:r>
            <w:r>
              <w:rPr>
                <w:noProof/>
                <w:webHidden/>
              </w:rPr>
              <w:t>11</w:t>
            </w:r>
            <w:r>
              <w:rPr>
                <w:noProof/>
                <w:webHidden/>
              </w:rPr>
              <w:fldChar w:fldCharType="end"/>
            </w:r>
          </w:hyperlink>
        </w:p>
        <w:p w14:paraId="247A5791" w14:textId="159CD23E" w:rsidR="0000779F" w:rsidRDefault="0000779F">
          <w:r>
            <w:rPr>
              <w:b/>
              <w:bCs/>
            </w:rPr>
            <w:fldChar w:fldCharType="end"/>
          </w:r>
        </w:p>
      </w:sdtContent>
    </w:sdt>
    <w:p w14:paraId="776BFDA6" w14:textId="77777777" w:rsidR="0000779F" w:rsidRDefault="0000779F" w:rsidP="0000779F">
      <w:pPr>
        <w:rPr>
          <w:rFonts w:ascii="Calibri" w:eastAsia="Calibri" w:hAnsi="Calibri" w:cs="Calibri"/>
          <w:i/>
          <w:iCs/>
          <w:sz w:val="36"/>
          <w:szCs w:val="36"/>
        </w:rPr>
      </w:pPr>
    </w:p>
    <w:p w14:paraId="782A3949" w14:textId="77777777" w:rsidR="00901B76" w:rsidRDefault="00901B76">
      <w:pPr>
        <w:ind w:left="45"/>
        <w:jc w:val="center"/>
        <w:rPr>
          <w:rFonts w:ascii="Calibri" w:eastAsia="Calibri" w:hAnsi="Calibri" w:cs="Calibri"/>
          <w:b/>
          <w:bCs/>
          <w:sz w:val="32"/>
          <w:szCs w:val="32"/>
        </w:rPr>
      </w:pPr>
    </w:p>
    <w:p w14:paraId="06E4A281" w14:textId="77777777" w:rsidR="00901B76" w:rsidRDefault="009057F4">
      <w:pPr>
        <w:ind w:left="45"/>
        <w:jc w:val="center"/>
        <w:rPr>
          <w:rFonts w:ascii="Calibri" w:eastAsia="Calibri" w:hAnsi="Calibri" w:cs="Calibri"/>
          <w:b/>
          <w:bCs/>
          <w:sz w:val="32"/>
          <w:szCs w:val="32"/>
        </w:rPr>
      </w:pPr>
      <w:r>
        <w:rPr>
          <w:rFonts w:ascii="Calibri" w:hAnsi="Calibri"/>
          <w:b/>
          <w:bCs/>
          <w:sz w:val="32"/>
          <w:szCs w:val="32"/>
        </w:rPr>
        <w:t>Bando di Regata</w:t>
      </w:r>
    </w:p>
    <w:p w14:paraId="0C3AE172" w14:textId="77777777" w:rsidR="00901B76" w:rsidRDefault="00901B76">
      <w:pPr>
        <w:ind w:left="45" w:right="567"/>
        <w:jc w:val="center"/>
        <w:rPr>
          <w:rFonts w:ascii="Calibri" w:eastAsia="Calibri" w:hAnsi="Calibri" w:cs="Calibri"/>
          <w:b/>
          <w:bCs/>
          <w:sz w:val="16"/>
          <w:szCs w:val="16"/>
        </w:rPr>
      </w:pPr>
    </w:p>
    <w:p w14:paraId="49E776D4" w14:textId="77777777" w:rsidR="00901B76" w:rsidRDefault="009057F4">
      <w:pPr>
        <w:pStyle w:val="P41"/>
        <w:ind w:left="1276" w:hanging="1276"/>
        <w:jc w:val="left"/>
        <w:rPr>
          <w:rFonts w:ascii="Calibri" w:eastAsia="Calibri" w:hAnsi="Calibri" w:cs="Calibri"/>
        </w:rPr>
      </w:pPr>
      <w:r>
        <w:rPr>
          <w:rFonts w:ascii="Calibri" w:hAnsi="Calibri"/>
          <w:b/>
          <w:bCs/>
        </w:rPr>
        <w:t xml:space="preserve">Preambolo: </w:t>
      </w:r>
      <w:r>
        <w:rPr>
          <w:rFonts w:ascii="Calibri" w:hAnsi="Calibri"/>
        </w:rPr>
        <w:t xml:space="preserve">La notazione "[NP]" in una Regola indica che una barca non può protestare contro   un'altra barca per aver infranto quella Regola. Ciò modifica la RRS 60.1(a) </w:t>
      </w:r>
    </w:p>
    <w:p w14:paraId="4FC6877E" w14:textId="77777777" w:rsidR="00901B76" w:rsidRDefault="009057F4">
      <w:pPr>
        <w:pStyle w:val="P41"/>
        <w:ind w:left="1276" w:hanging="568"/>
        <w:jc w:val="left"/>
        <w:rPr>
          <w:rFonts w:ascii="Calibri" w:eastAsia="Calibri" w:hAnsi="Calibri" w:cs="Calibri"/>
        </w:rPr>
      </w:pPr>
      <w:r>
        <w:rPr>
          <w:rFonts w:ascii="Calibri" w:hAnsi="Calibri"/>
        </w:rPr>
        <w:t xml:space="preserve">           La notazione "[DP]" in una regola significa che la penalità per l’infrazione della regola può, a discrezione del Comitato per le Proteste, essere inferiore alla squalifica.</w:t>
      </w:r>
    </w:p>
    <w:p w14:paraId="0E48DCDF" w14:textId="77777777" w:rsidR="00901B76" w:rsidRDefault="00901B76">
      <w:pPr>
        <w:ind w:left="45" w:right="567"/>
        <w:jc w:val="right"/>
        <w:rPr>
          <w:rFonts w:ascii="Calibri" w:eastAsia="Calibri" w:hAnsi="Calibri" w:cs="Calibri"/>
          <w:b/>
          <w:bCs/>
          <w:sz w:val="32"/>
          <w:szCs w:val="32"/>
        </w:rPr>
      </w:pPr>
    </w:p>
    <w:p w14:paraId="1C4E004D" w14:textId="77777777" w:rsidR="00901B76" w:rsidRDefault="009057F4">
      <w:pPr>
        <w:pStyle w:val="Titolo1"/>
        <w:numPr>
          <w:ilvl w:val="0"/>
          <w:numId w:val="2"/>
        </w:numPr>
        <w:spacing w:after="0"/>
        <w:ind w:right="567"/>
        <w:rPr>
          <w:rFonts w:ascii="Calibri" w:hAnsi="Calibri"/>
          <w:b/>
          <w:bCs/>
        </w:rPr>
      </w:pPr>
      <w:bookmarkStart w:id="0" w:name="_Toc104238993"/>
      <w:r>
        <w:rPr>
          <w:rFonts w:ascii="Calibri" w:hAnsi="Calibri"/>
          <w:b/>
          <w:bCs/>
        </w:rPr>
        <w:t>AUTORITA’ ORGANIZZATRICE</w:t>
      </w:r>
      <w:bookmarkEnd w:id="0"/>
    </w:p>
    <w:p w14:paraId="776E40AB" w14:textId="77777777" w:rsidR="00901B76" w:rsidRDefault="009057F4">
      <w:pPr>
        <w:ind w:left="709" w:right="567"/>
        <w:rPr>
          <w:rFonts w:ascii="Calibri" w:eastAsia="Calibri" w:hAnsi="Calibri" w:cs="Calibri"/>
        </w:rPr>
      </w:pPr>
      <w:r>
        <w:rPr>
          <w:rFonts w:ascii="Calibri" w:hAnsi="Calibri"/>
        </w:rPr>
        <w:t xml:space="preserve">La Federazione Italiana Vela che delega la </w:t>
      </w:r>
      <w:bookmarkStart w:id="1" w:name="_Hlk102767057"/>
      <w:r>
        <w:rPr>
          <w:rFonts w:ascii="Calibri" w:hAnsi="Calibri"/>
        </w:rPr>
        <w:t>LNI sez. di Castellammare di Stabia</w:t>
      </w:r>
      <w:bookmarkEnd w:id="1"/>
    </w:p>
    <w:p w14:paraId="5BB3D0E3" w14:textId="77777777" w:rsidR="00901B76" w:rsidRDefault="00901B76">
      <w:pPr>
        <w:ind w:left="709" w:right="567"/>
        <w:rPr>
          <w:rFonts w:ascii="Calibri" w:eastAsia="Calibri" w:hAnsi="Calibri" w:cs="Calibri"/>
        </w:rPr>
      </w:pPr>
    </w:p>
    <w:p w14:paraId="1C617C8B" w14:textId="77777777" w:rsidR="00901B76" w:rsidRDefault="009057F4">
      <w:pPr>
        <w:pStyle w:val="Paragrafoelenco"/>
        <w:numPr>
          <w:ilvl w:val="0"/>
          <w:numId w:val="2"/>
        </w:numPr>
        <w:ind w:right="567"/>
        <w:jc w:val="both"/>
        <w:rPr>
          <w:rFonts w:ascii="Calibri" w:hAnsi="Calibri"/>
          <w:sz w:val="32"/>
          <w:szCs w:val="32"/>
        </w:rPr>
      </w:pPr>
      <w:r>
        <w:rPr>
          <w:rFonts w:ascii="Calibri" w:hAnsi="Calibri"/>
          <w:b/>
          <w:bCs/>
          <w:sz w:val="32"/>
          <w:szCs w:val="32"/>
        </w:rPr>
        <w:lastRenderedPageBreak/>
        <w:t>LOCALITA', DATE E CIRCOLI ORGANIZZATORI</w:t>
      </w:r>
      <w:r>
        <w:rPr>
          <w:rFonts w:ascii="Calibri" w:hAnsi="Calibri"/>
          <w:sz w:val="32"/>
          <w:szCs w:val="32"/>
        </w:rPr>
        <w:t xml:space="preserve">: </w:t>
      </w:r>
    </w:p>
    <w:p w14:paraId="62F39F6F" w14:textId="77777777" w:rsidR="00901B76" w:rsidRDefault="009057F4">
      <w:pPr>
        <w:pStyle w:val="Paragrafoelenco"/>
        <w:ind w:left="709" w:right="567"/>
        <w:jc w:val="both"/>
        <w:rPr>
          <w:rFonts w:ascii="Calibri" w:eastAsia="Calibri" w:hAnsi="Calibri" w:cs="Calibri"/>
        </w:rPr>
      </w:pPr>
      <w:r>
        <w:rPr>
          <w:rFonts w:ascii="Calibri" w:hAnsi="Calibri"/>
          <w:b/>
          <w:bCs/>
          <w:sz w:val="32"/>
          <w:szCs w:val="32"/>
        </w:rPr>
        <w:t>Castellammare di Stabia 4-5 giugno LNI sez. di Castellammare di Stabia</w:t>
      </w:r>
    </w:p>
    <w:p w14:paraId="37385558" w14:textId="77777777" w:rsidR="00901B76" w:rsidRDefault="00901B76">
      <w:pPr>
        <w:ind w:left="45" w:right="567"/>
        <w:jc w:val="center"/>
        <w:rPr>
          <w:b/>
          <w:bCs/>
          <w:sz w:val="32"/>
          <w:szCs w:val="32"/>
        </w:rPr>
      </w:pPr>
    </w:p>
    <w:p w14:paraId="072ED9A7" w14:textId="77777777" w:rsidR="00901B76" w:rsidRDefault="009057F4">
      <w:pPr>
        <w:pStyle w:val="Titolo1"/>
        <w:numPr>
          <w:ilvl w:val="0"/>
          <w:numId w:val="2"/>
        </w:numPr>
        <w:spacing w:after="0"/>
        <w:ind w:right="567"/>
        <w:rPr>
          <w:rFonts w:ascii="Calibri" w:hAnsi="Calibri"/>
          <w:b/>
          <w:bCs/>
        </w:rPr>
      </w:pPr>
      <w:bookmarkStart w:id="2" w:name="_Toc104238994"/>
      <w:r>
        <w:rPr>
          <w:rFonts w:ascii="Calibri" w:hAnsi="Calibri"/>
          <w:b/>
          <w:bCs/>
        </w:rPr>
        <w:t>REGOLE</w:t>
      </w:r>
      <w:bookmarkEnd w:id="2"/>
    </w:p>
    <w:p w14:paraId="2B60967D" w14:textId="77777777" w:rsidR="00901B76" w:rsidRDefault="009057F4">
      <w:pPr>
        <w:pStyle w:val="Paragrafoelenco"/>
        <w:numPr>
          <w:ilvl w:val="0"/>
          <w:numId w:val="4"/>
        </w:numPr>
        <w:ind w:right="567"/>
        <w:jc w:val="both"/>
        <w:rPr>
          <w:rFonts w:ascii="Calibri" w:hAnsi="Calibri"/>
        </w:rPr>
      </w:pPr>
      <w:r>
        <w:rPr>
          <w:rFonts w:ascii="Calibri" w:hAnsi="Calibri"/>
        </w:rPr>
        <w:t xml:space="preserve">Le regate saranno disciplinate applicando </w:t>
      </w:r>
    </w:p>
    <w:p w14:paraId="337A0371" w14:textId="77777777" w:rsidR="00901B76" w:rsidRDefault="009057F4">
      <w:pPr>
        <w:pStyle w:val="Paragrafoelenco"/>
        <w:numPr>
          <w:ilvl w:val="0"/>
          <w:numId w:val="6"/>
        </w:numPr>
        <w:ind w:right="567"/>
        <w:jc w:val="both"/>
        <w:rPr>
          <w:rFonts w:ascii="Calibri" w:hAnsi="Calibri"/>
        </w:rPr>
      </w:pPr>
      <w:r>
        <w:rPr>
          <w:rFonts w:ascii="Calibri" w:hAnsi="Calibri"/>
        </w:rPr>
        <w:t>le “Regole” come definite nelle RRS WS 2021-2024;</w:t>
      </w:r>
    </w:p>
    <w:p w14:paraId="6AE2CB35" w14:textId="77777777" w:rsidR="00901B76" w:rsidRDefault="009057F4">
      <w:pPr>
        <w:pStyle w:val="Paragrafoelenco"/>
        <w:numPr>
          <w:ilvl w:val="0"/>
          <w:numId w:val="6"/>
        </w:numPr>
        <w:ind w:right="567"/>
        <w:rPr>
          <w:rFonts w:ascii="Calibri" w:hAnsi="Calibri"/>
        </w:rPr>
      </w:pPr>
      <w:r>
        <w:rPr>
          <w:rFonts w:ascii="Calibri" w:hAnsi="Calibri"/>
        </w:rPr>
        <w:t xml:space="preserve">Regolamento RRS </w:t>
      </w:r>
      <w:hyperlink r:id="rId8" w:history="1">
        <w:r>
          <w:rPr>
            <w:rStyle w:val="Hyperlink0"/>
            <w:rFonts w:ascii="Calibri" w:hAnsi="Calibri"/>
          </w:rPr>
          <w:t>https://www.sailing.org/tools/documents/DR2105AppendixWFWingfoilingRacingrulesJune2021-%5b27358%5d.pdf</w:t>
        </w:r>
      </w:hyperlink>
    </w:p>
    <w:p w14:paraId="199AA332" w14:textId="77777777" w:rsidR="00901B76" w:rsidRDefault="009057F4">
      <w:pPr>
        <w:pStyle w:val="Paragrafoelenco"/>
        <w:numPr>
          <w:ilvl w:val="0"/>
          <w:numId w:val="6"/>
        </w:numPr>
        <w:ind w:right="567"/>
        <w:jc w:val="both"/>
        <w:rPr>
          <w:rFonts w:ascii="Calibri" w:hAnsi="Calibri"/>
        </w:rPr>
      </w:pPr>
      <w:r>
        <w:rPr>
          <w:rFonts w:ascii="Calibri" w:hAnsi="Calibri"/>
        </w:rPr>
        <w:t>la Normativa FIV per l’attività Sportiva 2022;</w:t>
      </w:r>
    </w:p>
    <w:p w14:paraId="5C738137" w14:textId="77777777" w:rsidR="00901B76" w:rsidRDefault="009057F4">
      <w:pPr>
        <w:pStyle w:val="Paragrafoelenco"/>
        <w:numPr>
          <w:ilvl w:val="0"/>
          <w:numId w:val="6"/>
        </w:numPr>
        <w:ind w:right="567"/>
        <w:jc w:val="both"/>
        <w:rPr>
          <w:rFonts w:ascii="Calibri" w:hAnsi="Calibri"/>
        </w:rPr>
      </w:pPr>
      <w:r>
        <w:rPr>
          <w:rFonts w:ascii="Calibri" w:hAnsi="Calibri"/>
        </w:rPr>
        <w:t xml:space="preserve">le regole di Classe riportate alla International </w:t>
      </w:r>
      <w:proofErr w:type="spellStart"/>
      <w:r>
        <w:rPr>
          <w:rFonts w:ascii="Calibri" w:hAnsi="Calibri"/>
        </w:rPr>
        <w:t>WingFoil</w:t>
      </w:r>
      <w:proofErr w:type="spellEnd"/>
      <w:r>
        <w:rPr>
          <w:rFonts w:ascii="Calibri" w:hAnsi="Calibri"/>
        </w:rPr>
        <w:t xml:space="preserve"> Class: </w:t>
      </w:r>
      <w:hyperlink r:id="rId9" w:history="1">
        <w:r>
          <w:rPr>
            <w:rStyle w:val="Hyperlink0"/>
            <w:rFonts w:ascii="Calibri" w:hAnsi="Calibri"/>
          </w:rPr>
          <w:t>https://www.wingsports.org/images/documents/CR%20-%20IWF_20210311_approved.pdf</w:t>
        </w:r>
      </w:hyperlink>
    </w:p>
    <w:p w14:paraId="563102D4" w14:textId="77777777" w:rsidR="00901B76" w:rsidRDefault="009057F4">
      <w:pPr>
        <w:pStyle w:val="NormaleWeb"/>
        <w:numPr>
          <w:ilvl w:val="0"/>
          <w:numId w:val="6"/>
        </w:numPr>
        <w:spacing w:before="0" w:after="0"/>
        <w:ind w:right="567"/>
        <w:rPr>
          <w:rFonts w:ascii="Calibri" w:hAnsi="Calibri"/>
        </w:rPr>
      </w:pPr>
      <w:r>
        <w:rPr>
          <w:rFonts w:ascii="Calibri" w:hAnsi="Calibri"/>
        </w:rPr>
        <w:t xml:space="preserve"> il Bando di Regata nazionale; </w:t>
      </w:r>
    </w:p>
    <w:p w14:paraId="314675C7" w14:textId="77777777" w:rsidR="00901B76" w:rsidRDefault="009057F4">
      <w:pPr>
        <w:pStyle w:val="NormaleWeb"/>
        <w:numPr>
          <w:ilvl w:val="0"/>
          <w:numId w:val="6"/>
        </w:numPr>
        <w:spacing w:before="0" w:after="0"/>
        <w:ind w:right="567"/>
        <w:rPr>
          <w:rFonts w:ascii="Calibri" w:hAnsi="Calibri"/>
        </w:rPr>
      </w:pPr>
      <w:r>
        <w:rPr>
          <w:rFonts w:ascii="Calibri" w:hAnsi="Calibri"/>
        </w:rPr>
        <w:t>le Istruzioni di Regata e bando di regata locale e i successivi Comunicati Ufficiali consultabili nei modi indicati nei singoli bandi;</w:t>
      </w:r>
    </w:p>
    <w:p w14:paraId="7721294F" w14:textId="77777777" w:rsidR="00901B76" w:rsidRDefault="009057F4">
      <w:pPr>
        <w:pStyle w:val="Paragrafoelenco"/>
        <w:numPr>
          <w:ilvl w:val="0"/>
          <w:numId w:val="7"/>
        </w:numPr>
        <w:ind w:right="567"/>
        <w:jc w:val="both"/>
        <w:rPr>
          <w:rFonts w:ascii="Calibri" w:hAnsi="Calibri"/>
        </w:rPr>
      </w:pPr>
      <w:r>
        <w:rPr>
          <w:rFonts w:ascii="Calibri" w:hAnsi="Calibri"/>
        </w:rPr>
        <w:t xml:space="preserve">Qualora vi fosse conflitto fra il Bando e le </w:t>
      </w:r>
      <w:proofErr w:type="spellStart"/>
      <w:r>
        <w:rPr>
          <w:rFonts w:ascii="Calibri" w:hAnsi="Calibri"/>
        </w:rPr>
        <w:t>I.d.R</w:t>
      </w:r>
      <w:proofErr w:type="spellEnd"/>
      <w:r>
        <w:rPr>
          <w:rFonts w:ascii="Calibri" w:hAnsi="Calibri"/>
        </w:rPr>
        <w:t>. queste ultime prevarranno, compresi i successivi Comunicati Ufficiali (Modifica RRS 63.7).</w:t>
      </w:r>
    </w:p>
    <w:p w14:paraId="4E3AA99E" w14:textId="77777777" w:rsidR="00901B76" w:rsidRDefault="009057F4">
      <w:pPr>
        <w:pStyle w:val="Titolo1"/>
        <w:numPr>
          <w:ilvl w:val="0"/>
          <w:numId w:val="9"/>
        </w:numPr>
        <w:spacing w:after="0"/>
        <w:ind w:right="567"/>
        <w:rPr>
          <w:rFonts w:ascii="Calibri" w:hAnsi="Calibri"/>
          <w:b/>
          <w:bCs/>
        </w:rPr>
      </w:pPr>
      <w:bookmarkStart w:id="3" w:name="_Toc104238995"/>
      <w:r>
        <w:rPr>
          <w:rFonts w:ascii="Calibri" w:hAnsi="Calibri"/>
          <w:b/>
          <w:bCs/>
        </w:rPr>
        <w:t>ISTRUZIONI DI REGATA</w:t>
      </w:r>
      <w:bookmarkEnd w:id="3"/>
    </w:p>
    <w:p w14:paraId="3B89FE39" w14:textId="77777777" w:rsidR="00901B76" w:rsidRDefault="009057F4">
      <w:pPr>
        <w:ind w:left="709" w:right="567"/>
        <w:jc w:val="both"/>
        <w:rPr>
          <w:rFonts w:ascii="Calibri" w:eastAsia="Calibri" w:hAnsi="Calibri" w:cs="Calibri"/>
        </w:rPr>
      </w:pPr>
      <w:r>
        <w:rPr>
          <w:rFonts w:ascii="Calibri" w:hAnsi="Calibri"/>
        </w:rPr>
        <w:t>Le Istruzioni di Regata saranno pubblicate su https://www.racingrulesofsailing.org/documents/3986/event. Non è prevista la consegna di copia cartacea delle IDR, questo modifica il preambolo alla Appendice “L” delle RRS. Tutti i concorrenti dovranno aver comunicato al momento della iscrizione un numero di telefono e/o una mali al quale potranno essere inviate tutte le comunicazioni ufficiali della manifestazione.</w:t>
      </w:r>
    </w:p>
    <w:p w14:paraId="37EA92CB" w14:textId="77777777" w:rsidR="00901B76" w:rsidRDefault="009057F4">
      <w:pPr>
        <w:tabs>
          <w:tab w:val="left" w:pos="9984"/>
        </w:tabs>
        <w:ind w:left="709" w:right="1"/>
        <w:jc w:val="both"/>
        <w:rPr>
          <w:rFonts w:ascii="Calibri" w:eastAsia="Calibri" w:hAnsi="Calibri" w:cs="Calibri"/>
        </w:rPr>
      </w:pPr>
      <w:r>
        <w:rPr>
          <w:rFonts w:ascii="Calibri" w:hAnsi="Calibri"/>
        </w:rPr>
        <w:t>Ciò integra ma non sostituisce l’Albo Ufficiale dei Comunicati.</w:t>
      </w:r>
    </w:p>
    <w:p w14:paraId="3D0E5787" w14:textId="77777777" w:rsidR="00901B76" w:rsidRDefault="00901B76">
      <w:pPr>
        <w:tabs>
          <w:tab w:val="left" w:pos="9984"/>
        </w:tabs>
        <w:ind w:left="709" w:right="1"/>
        <w:jc w:val="both"/>
        <w:rPr>
          <w:rFonts w:ascii="Calibri" w:eastAsia="Calibri" w:hAnsi="Calibri" w:cs="Calibri"/>
        </w:rPr>
      </w:pPr>
    </w:p>
    <w:p w14:paraId="6A40B174" w14:textId="77777777" w:rsidR="00901B76" w:rsidRDefault="009057F4">
      <w:pPr>
        <w:pStyle w:val="Paragrafoelenco"/>
        <w:numPr>
          <w:ilvl w:val="0"/>
          <w:numId w:val="10"/>
        </w:numPr>
        <w:ind w:right="1"/>
        <w:jc w:val="both"/>
        <w:rPr>
          <w:rFonts w:ascii="Calibri" w:hAnsi="Calibri"/>
          <w:b/>
          <w:bCs/>
          <w:sz w:val="32"/>
          <w:szCs w:val="32"/>
        </w:rPr>
      </w:pPr>
      <w:r>
        <w:rPr>
          <w:rFonts w:ascii="Calibri" w:hAnsi="Calibri"/>
          <w:b/>
          <w:bCs/>
          <w:sz w:val="32"/>
          <w:szCs w:val="32"/>
        </w:rPr>
        <w:t>ALBO DEI COMUNICATI</w:t>
      </w:r>
    </w:p>
    <w:p w14:paraId="4EE4A00F" w14:textId="77777777" w:rsidR="00901B76" w:rsidRDefault="009057F4">
      <w:pPr>
        <w:pStyle w:val="Paragrafoelenco"/>
        <w:numPr>
          <w:ilvl w:val="0"/>
          <w:numId w:val="12"/>
        </w:numPr>
        <w:ind w:right="1"/>
        <w:jc w:val="both"/>
        <w:rPr>
          <w:rFonts w:ascii="Calibri" w:hAnsi="Calibri"/>
        </w:rPr>
      </w:pPr>
      <w:r>
        <w:rPr>
          <w:rFonts w:ascii="Calibri" w:hAnsi="Calibri"/>
        </w:rPr>
        <w:t>L’albo ufficiale dei comunicati è solo online sarà accessibile tramite https://www.racingrulesofsailing.org/documents/3986/event.</w:t>
      </w:r>
    </w:p>
    <w:p w14:paraId="33DD2F06" w14:textId="77777777" w:rsidR="00901B76" w:rsidRDefault="009057F4">
      <w:pPr>
        <w:tabs>
          <w:tab w:val="left" w:pos="9984"/>
        </w:tabs>
        <w:ind w:left="709" w:right="1"/>
        <w:jc w:val="both"/>
        <w:rPr>
          <w:rFonts w:ascii="Calibri" w:eastAsia="Calibri" w:hAnsi="Calibri" w:cs="Calibri"/>
        </w:rPr>
      </w:pPr>
      <w:r>
        <w:rPr>
          <w:rFonts w:ascii="Calibri" w:hAnsi="Calibri"/>
          <w:b/>
          <w:bCs/>
          <w:sz w:val="23"/>
          <w:szCs w:val="23"/>
        </w:rPr>
        <w:t>[DP]</w:t>
      </w:r>
      <w:r>
        <w:rPr>
          <w:rFonts w:ascii="Calibri" w:hAnsi="Calibri"/>
          <w:sz w:val="23"/>
          <w:szCs w:val="23"/>
        </w:rPr>
        <w:t xml:space="preserve"> [Durante la regata] [Dal primo segnale di avviso sino al termine dell'ultima prova della giornata], salvo in caso di emergenza, un’imbarcazione non deve effettuare trasmissioni vocali o di dati e non deve ricevere comunicazioni vocali o di dati che non siano disponibile per tutte le imbarcazioni</w:t>
      </w:r>
    </w:p>
    <w:p w14:paraId="4761CF46" w14:textId="77777777" w:rsidR="00901B76" w:rsidRDefault="00901B76">
      <w:pPr>
        <w:pStyle w:val="Paragrafoelenco"/>
        <w:tabs>
          <w:tab w:val="left" w:pos="709"/>
        </w:tabs>
        <w:ind w:left="709" w:right="567"/>
        <w:jc w:val="both"/>
        <w:rPr>
          <w:rFonts w:ascii="Calibri" w:eastAsia="Calibri" w:hAnsi="Calibri" w:cs="Calibri"/>
        </w:rPr>
      </w:pPr>
    </w:p>
    <w:p w14:paraId="0E597EF5" w14:textId="77777777" w:rsidR="00901B76" w:rsidRDefault="009057F4">
      <w:pPr>
        <w:pStyle w:val="Titolo1"/>
        <w:numPr>
          <w:ilvl w:val="0"/>
          <w:numId w:val="13"/>
        </w:numPr>
        <w:spacing w:after="0"/>
        <w:ind w:right="567"/>
        <w:rPr>
          <w:rFonts w:ascii="Calibri" w:hAnsi="Calibri"/>
          <w:b/>
          <w:bCs/>
        </w:rPr>
      </w:pPr>
      <w:bookmarkStart w:id="4" w:name="_Toc104238996"/>
      <w:r>
        <w:rPr>
          <w:rFonts w:ascii="Calibri" w:hAnsi="Calibri"/>
          <w:b/>
          <w:bCs/>
        </w:rPr>
        <w:t>ELEGGIBILITA’</w:t>
      </w:r>
      <w:bookmarkEnd w:id="4"/>
    </w:p>
    <w:p w14:paraId="1A683E45" w14:textId="77777777" w:rsidR="00901B76" w:rsidRDefault="009057F4">
      <w:pPr>
        <w:pStyle w:val="Elencoacolori-Colore11"/>
        <w:numPr>
          <w:ilvl w:val="0"/>
          <w:numId w:val="15"/>
        </w:numPr>
        <w:spacing w:after="0" w:line="240" w:lineRule="auto"/>
        <w:ind w:right="567"/>
        <w:jc w:val="both"/>
        <w:rPr>
          <w:sz w:val="24"/>
          <w:szCs w:val="24"/>
          <w:lang w:val="it-IT"/>
        </w:rPr>
      </w:pPr>
      <w:r>
        <w:rPr>
          <w:sz w:val="24"/>
          <w:szCs w:val="24"/>
          <w:lang w:val="it-IT"/>
        </w:rPr>
        <w:t>L’ammissione è libera e non sussiste limitazione alcuna al numero degli iscritti.</w:t>
      </w:r>
    </w:p>
    <w:p w14:paraId="2C299890" w14:textId="77777777" w:rsidR="00901B76" w:rsidRDefault="009057F4">
      <w:pPr>
        <w:pStyle w:val="Elencoacolori-Colore11"/>
        <w:numPr>
          <w:ilvl w:val="0"/>
          <w:numId w:val="15"/>
        </w:numPr>
        <w:spacing w:after="0" w:line="240" w:lineRule="auto"/>
        <w:ind w:right="567"/>
        <w:jc w:val="both"/>
        <w:rPr>
          <w:sz w:val="24"/>
          <w:szCs w:val="24"/>
          <w:lang w:val="it-IT"/>
        </w:rPr>
      </w:pPr>
      <w:r>
        <w:rPr>
          <w:sz w:val="24"/>
          <w:szCs w:val="24"/>
          <w:lang w:val="it-IT"/>
        </w:rPr>
        <w:t xml:space="preserve">Tutti i concorrenti dovranno essere in regola con il Tesseramento FIV 2022 (compreso il visto della visita medica agonistica di tipo B e l’assicurazione RC-Plus) e con il Tesseramento di Classe CKWI per l’anno 2022. </w:t>
      </w:r>
    </w:p>
    <w:p w14:paraId="52CE8854" w14:textId="77777777" w:rsidR="00901B76" w:rsidRDefault="009057F4">
      <w:pPr>
        <w:pStyle w:val="Elencoacolori-Colore11"/>
        <w:numPr>
          <w:ilvl w:val="0"/>
          <w:numId w:val="15"/>
        </w:numPr>
        <w:spacing w:after="0" w:line="240" w:lineRule="auto"/>
        <w:ind w:right="567"/>
        <w:jc w:val="both"/>
        <w:rPr>
          <w:sz w:val="24"/>
          <w:szCs w:val="24"/>
          <w:lang w:val="it-IT"/>
        </w:rPr>
      </w:pPr>
      <w:r>
        <w:rPr>
          <w:sz w:val="24"/>
          <w:szCs w:val="24"/>
          <w:lang w:val="it-IT"/>
        </w:rPr>
        <w:t>Eventuali equipaggi stranieri dovranno essere in regola con le prescrizioni delle rispettive Federazioni ma comunque devono essere in possesso di una polizza RCT con un massimale minimo di € 2.00.000,00 (</w:t>
      </w:r>
      <w:proofErr w:type="spellStart"/>
      <w:r>
        <w:rPr>
          <w:sz w:val="24"/>
          <w:szCs w:val="24"/>
          <w:lang w:val="it-IT"/>
        </w:rPr>
        <w:t>duemilionidieuro</w:t>
      </w:r>
      <w:proofErr w:type="spellEnd"/>
      <w:r>
        <w:rPr>
          <w:sz w:val="24"/>
          <w:szCs w:val="24"/>
          <w:lang w:val="it-IT"/>
        </w:rPr>
        <w:t xml:space="preserve">//00). </w:t>
      </w:r>
    </w:p>
    <w:p w14:paraId="5850EB4F" w14:textId="77777777" w:rsidR="00901B76" w:rsidRDefault="009057F4">
      <w:pPr>
        <w:pStyle w:val="Elencoacolori-Colore11"/>
        <w:numPr>
          <w:ilvl w:val="0"/>
          <w:numId w:val="15"/>
        </w:numPr>
        <w:spacing w:after="0" w:line="240" w:lineRule="auto"/>
        <w:ind w:right="567"/>
        <w:jc w:val="both"/>
        <w:rPr>
          <w:sz w:val="24"/>
          <w:szCs w:val="24"/>
          <w:lang w:val="it-IT"/>
        </w:rPr>
      </w:pPr>
      <w:r>
        <w:rPr>
          <w:sz w:val="24"/>
          <w:szCs w:val="24"/>
          <w:lang w:val="it-IT"/>
        </w:rPr>
        <w:lastRenderedPageBreak/>
        <w:t xml:space="preserve">Le categorie premiate saranno: Open Maschile – Open Femminile – Youth (nati dal 2004 e successivi) – Master (nati dal 1986 al 1977) Grand Master (nati dal 1976 e precedenti). Una categoria sarà validamente costituita se vi saranno almeno </w:t>
      </w:r>
      <w:proofErr w:type="gramStart"/>
      <w:r>
        <w:rPr>
          <w:sz w:val="24"/>
          <w:szCs w:val="24"/>
          <w:lang w:val="it-IT"/>
        </w:rPr>
        <w:t>5</w:t>
      </w:r>
      <w:proofErr w:type="gramEnd"/>
      <w:r>
        <w:rPr>
          <w:sz w:val="24"/>
          <w:szCs w:val="24"/>
          <w:lang w:val="it-IT"/>
        </w:rPr>
        <w:t xml:space="preserve"> concorrenti iscritti. </w:t>
      </w:r>
    </w:p>
    <w:p w14:paraId="33602C03" w14:textId="77777777" w:rsidR="00901B76" w:rsidRDefault="009057F4">
      <w:pPr>
        <w:pStyle w:val="Paragrafoelenco"/>
        <w:numPr>
          <w:ilvl w:val="0"/>
          <w:numId w:val="15"/>
        </w:numPr>
        <w:ind w:right="567"/>
        <w:jc w:val="both"/>
        <w:rPr>
          <w:rFonts w:ascii="Calibri" w:hAnsi="Calibri"/>
        </w:rPr>
      </w:pPr>
      <w:r>
        <w:rPr>
          <w:rFonts w:ascii="Calibri" w:hAnsi="Calibri"/>
        </w:rPr>
        <w:t>Qualora non fosse possibile costituire la classe Grand Master la classe Master comprenderà i nati dal 1986 e precedenti.</w:t>
      </w:r>
    </w:p>
    <w:p w14:paraId="0B8541AA" w14:textId="77777777" w:rsidR="00901B76" w:rsidRDefault="00901B76">
      <w:pPr>
        <w:ind w:right="567"/>
        <w:jc w:val="both"/>
        <w:rPr>
          <w:rFonts w:ascii="Calibri" w:eastAsia="Calibri" w:hAnsi="Calibri" w:cs="Calibri"/>
        </w:rPr>
      </w:pPr>
    </w:p>
    <w:p w14:paraId="1234D0AE" w14:textId="77777777" w:rsidR="00901B76" w:rsidRDefault="009057F4">
      <w:pPr>
        <w:pStyle w:val="Titolo1"/>
        <w:numPr>
          <w:ilvl w:val="0"/>
          <w:numId w:val="16"/>
        </w:numPr>
        <w:spacing w:after="0"/>
        <w:ind w:right="567"/>
        <w:rPr>
          <w:rFonts w:ascii="Calibri" w:hAnsi="Calibri"/>
          <w:b/>
          <w:bCs/>
        </w:rPr>
      </w:pPr>
      <w:bookmarkStart w:id="5" w:name="_Toc104238997"/>
      <w:r>
        <w:rPr>
          <w:rFonts w:ascii="Calibri" w:hAnsi="Calibri"/>
          <w:b/>
          <w:bCs/>
        </w:rPr>
        <w:t>ISCRIZIONI</w:t>
      </w:r>
      <w:bookmarkEnd w:id="5"/>
    </w:p>
    <w:p w14:paraId="3C1615B7" w14:textId="5B4BFFB3" w:rsidR="00E038E8" w:rsidRPr="00E038E8" w:rsidRDefault="00E40068" w:rsidP="00E038E8">
      <w:pPr>
        <w:pStyle w:val="PuntoBando-Dettaglio"/>
        <w:numPr>
          <w:ilvl w:val="0"/>
          <w:numId w:val="18"/>
        </w:numPr>
        <w:ind w:right="567"/>
        <w:rPr>
          <w:sz w:val="24"/>
          <w:szCs w:val="24"/>
        </w:rPr>
      </w:pPr>
      <w:r w:rsidRPr="00E038E8">
        <w:rPr>
          <w:sz w:val="24"/>
          <w:szCs w:val="24"/>
        </w:rPr>
        <w:t xml:space="preserve">Le </w:t>
      </w:r>
      <w:proofErr w:type="spellStart"/>
      <w:r w:rsidR="00E038E8" w:rsidRPr="00E038E8">
        <w:rPr>
          <w:sz w:val="24"/>
          <w:szCs w:val="24"/>
        </w:rPr>
        <w:t>Le</w:t>
      </w:r>
      <w:proofErr w:type="spellEnd"/>
      <w:r w:rsidR="00E038E8" w:rsidRPr="00E038E8">
        <w:rPr>
          <w:sz w:val="24"/>
          <w:szCs w:val="24"/>
        </w:rPr>
        <w:t xml:space="preserve"> iscrizioni dovranno essere effettuate inviando all’indirizzo segreteria@leganavalestabia.it, indicando in oggetto -</w:t>
      </w:r>
      <w:r w:rsidR="00E038E8" w:rsidRPr="00866BA0">
        <w:rPr>
          <w:i/>
          <w:iCs/>
          <w:sz w:val="24"/>
          <w:szCs w:val="24"/>
        </w:rPr>
        <w:t>5ªTAPPA CAMPIONATO ITALIANO WINGFOIL 2022</w:t>
      </w:r>
      <w:r w:rsidR="00E038E8" w:rsidRPr="00E038E8">
        <w:rPr>
          <w:sz w:val="24"/>
          <w:szCs w:val="24"/>
        </w:rPr>
        <w:t xml:space="preserve"> – nome e cognome atleta-, </w:t>
      </w:r>
      <w:r w:rsidR="00866BA0">
        <w:rPr>
          <w:sz w:val="24"/>
          <w:szCs w:val="24"/>
        </w:rPr>
        <w:t xml:space="preserve">allegando </w:t>
      </w:r>
      <w:r w:rsidR="00E038E8" w:rsidRPr="00E038E8">
        <w:rPr>
          <w:sz w:val="24"/>
          <w:szCs w:val="24"/>
        </w:rPr>
        <w:t xml:space="preserve">la </w:t>
      </w:r>
      <w:proofErr w:type="gramStart"/>
      <w:r w:rsidR="00E038E8" w:rsidRPr="00E038E8">
        <w:rPr>
          <w:sz w:val="24"/>
          <w:szCs w:val="24"/>
        </w:rPr>
        <w:t>sotto elencata</w:t>
      </w:r>
      <w:proofErr w:type="gramEnd"/>
      <w:r w:rsidR="00E038E8" w:rsidRPr="00E038E8">
        <w:rPr>
          <w:sz w:val="24"/>
          <w:szCs w:val="24"/>
        </w:rPr>
        <w:t xml:space="preserve"> documentazione:</w:t>
      </w:r>
    </w:p>
    <w:p w14:paraId="364BD749" w14:textId="77777777" w:rsidR="00E038E8" w:rsidRPr="00E038E8" w:rsidRDefault="00E038E8" w:rsidP="00866BA0">
      <w:pPr>
        <w:pStyle w:val="PuntoBando-Dettaglio"/>
        <w:numPr>
          <w:ilvl w:val="0"/>
          <w:numId w:val="47"/>
        </w:numPr>
        <w:ind w:right="567"/>
        <w:rPr>
          <w:sz w:val="24"/>
          <w:szCs w:val="24"/>
        </w:rPr>
      </w:pPr>
      <w:r w:rsidRPr="00E038E8">
        <w:rPr>
          <w:sz w:val="24"/>
          <w:szCs w:val="24"/>
        </w:rPr>
        <w:t>Ricevuta della tassa di iscrizione;</w:t>
      </w:r>
    </w:p>
    <w:p w14:paraId="168EE224" w14:textId="77777777" w:rsidR="00E038E8" w:rsidRPr="00E038E8" w:rsidRDefault="00E038E8" w:rsidP="00866BA0">
      <w:pPr>
        <w:pStyle w:val="PuntoBando-Dettaglio"/>
        <w:numPr>
          <w:ilvl w:val="0"/>
          <w:numId w:val="47"/>
        </w:numPr>
        <w:ind w:right="567"/>
        <w:rPr>
          <w:sz w:val="24"/>
          <w:szCs w:val="24"/>
        </w:rPr>
      </w:pPr>
      <w:r w:rsidRPr="00E038E8">
        <w:rPr>
          <w:sz w:val="24"/>
          <w:szCs w:val="24"/>
        </w:rPr>
        <w:t xml:space="preserve">Per gli atleti stranieri assicurazione RC con copertura minima come da Normativa FIV per l’Attività Sportiva Nazionale Organizzata in Italia 2022; </w:t>
      </w:r>
    </w:p>
    <w:p w14:paraId="028631A9" w14:textId="77777777" w:rsidR="00E038E8" w:rsidRPr="00E038E8" w:rsidRDefault="00E038E8" w:rsidP="00866BA0">
      <w:pPr>
        <w:pStyle w:val="PuntoBando-Dettaglio"/>
        <w:numPr>
          <w:ilvl w:val="0"/>
          <w:numId w:val="47"/>
        </w:numPr>
        <w:ind w:right="567"/>
        <w:rPr>
          <w:sz w:val="24"/>
          <w:szCs w:val="24"/>
        </w:rPr>
      </w:pPr>
      <w:r w:rsidRPr="00E038E8">
        <w:rPr>
          <w:sz w:val="24"/>
          <w:szCs w:val="24"/>
        </w:rPr>
        <w:t>Licenza FIV per la pubblicità (qualora ricorra).</w:t>
      </w:r>
    </w:p>
    <w:p w14:paraId="712BC4CF" w14:textId="77777777" w:rsidR="00E038E8" w:rsidRPr="00E038E8" w:rsidRDefault="00E038E8" w:rsidP="00866BA0">
      <w:pPr>
        <w:pStyle w:val="PuntoBando-Dettaglio"/>
        <w:numPr>
          <w:ilvl w:val="0"/>
          <w:numId w:val="47"/>
        </w:numPr>
        <w:ind w:right="567"/>
        <w:rPr>
          <w:sz w:val="24"/>
          <w:szCs w:val="24"/>
        </w:rPr>
      </w:pPr>
      <w:r w:rsidRPr="00E038E8">
        <w:rPr>
          <w:sz w:val="24"/>
          <w:szCs w:val="24"/>
        </w:rPr>
        <w:t xml:space="preserve">La Tassa di iscrizione è fissata in € </w:t>
      </w:r>
      <w:proofErr w:type="gramStart"/>
      <w:r w:rsidRPr="00E038E8">
        <w:rPr>
          <w:sz w:val="24"/>
          <w:szCs w:val="24"/>
        </w:rPr>
        <w:t>75 ,</w:t>
      </w:r>
      <w:proofErr w:type="gramEnd"/>
      <w:r w:rsidRPr="00E038E8">
        <w:rPr>
          <w:sz w:val="24"/>
          <w:szCs w:val="24"/>
        </w:rPr>
        <w:t xml:space="preserve">€ 95 dal 31 maggio (previa autorizzazione) e dovrà essere versata a mezzo bonifico bancario utilizzando il seguente </w:t>
      </w:r>
      <w:r w:rsidRPr="00E038E8">
        <w:rPr>
          <w:color w:val="4F81BD" w:themeColor="accent1"/>
          <w:sz w:val="24"/>
          <w:szCs w:val="24"/>
        </w:rPr>
        <w:t>IBAN: IT46 Z033 8822 1010 0000 0015 898 intestato a LNI sez. Castellammare di Stabia</w:t>
      </w:r>
    </w:p>
    <w:p w14:paraId="1DA9CEC0" w14:textId="650A6DA1" w:rsidR="00901B76" w:rsidRDefault="009057F4">
      <w:pPr>
        <w:pStyle w:val="western"/>
        <w:numPr>
          <w:ilvl w:val="0"/>
          <w:numId w:val="18"/>
        </w:numPr>
        <w:spacing w:before="0" w:after="0"/>
        <w:ind w:right="567"/>
        <w:rPr>
          <w:sz w:val="24"/>
          <w:szCs w:val="24"/>
        </w:rPr>
      </w:pPr>
      <w:r>
        <w:rPr>
          <w:color w:val="222222"/>
          <w:sz w:val="24"/>
          <w:szCs w:val="24"/>
          <w:u w:color="222222"/>
          <w:shd w:val="clear" w:color="auto" w:fill="FFFFFF"/>
        </w:rPr>
        <w:t xml:space="preserve">Chi </w:t>
      </w:r>
      <w:r w:rsidR="00E40068">
        <w:rPr>
          <w:color w:val="222222"/>
          <w:sz w:val="24"/>
          <w:szCs w:val="24"/>
          <w:u w:color="222222"/>
          <w:shd w:val="clear" w:color="auto" w:fill="FFFFFF"/>
        </w:rPr>
        <w:t>avrà</w:t>
      </w:r>
      <w:r>
        <w:rPr>
          <w:color w:val="222222"/>
          <w:sz w:val="24"/>
          <w:szCs w:val="24"/>
          <w:u w:color="222222"/>
          <w:shd w:val="clear" w:color="auto" w:fill="FFFFFF"/>
        </w:rPr>
        <w:t xml:space="preserve"> inviato la documentazione non completa/non leggibile/non idonea o avrà visita medica scaduta dovrà presentare eventuale documentazione originale integrativa o sostitutiva al momento del perfezionamento della iscrizione.</w:t>
      </w:r>
    </w:p>
    <w:p w14:paraId="7E426AAC" w14:textId="77777777" w:rsidR="00901B76" w:rsidRDefault="009057F4">
      <w:pPr>
        <w:pStyle w:val="PuntoBando-Dettaglio"/>
        <w:numPr>
          <w:ilvl w:val="0"/>
          <w:numId w:val="18"/>
        </w:numPr>
        <w:ind w:right="567"/>
        <w:rPr>
          <w:sz w:val="24"/>
          <w:szCs w:val="24"/>
        </w:rPr>
      </w:pPr>
      <w:r>
        <w:rPr>
          <w:sz w:val="24"/>
          <w:szCs w:val="24"/>
        </w:rPr>
        <w:t>In caso di mancata partecipazione la tassa di iscrizione non verrà rimborsata.</w:t>
      </w:r>
    </w:p>
    <w:p w14:paraId="55035101" w14:textId="77777777" w:rsidR="00901B76" w:rsidRDefault="009057F4">
      <w:pPr>
        <w:pStyle w:val="Paragrafoelenco"/>
        <w:numPr>
          <w:ilvl w:val="0"/>
          <w:numId w:val="18"/>
        </w:numPr>
        <w:ind w:right="567"/>
        <w:jc w:val="both"/>
        <w:rPr>
          <w:rFonts w:ascii="Calibri" w:hAnsi="Calibri"/>
        </w:rPr>
      </w:pPr>
      <w:r>
        <w:rPr>
          <w:rFonts w:ascii="Calibri" w:hAnsi="Calibri"/>
        </w:rPr>
        <w:t xml:space="preserve">Al termine dell’orario indicato nel Bando di Regata, le iscrizioni saranno tassativamente chiuse e non verrà più ammesso atleta alcuno, indipendentemente dalle cause del ritardo, siano esse personali o di forza maggiore, o dal fatto che abbia o meno tempestivamente avvisato. </w:t>
      </w:r>
    </w:p>
    <w:p w14:paraId="7B476B67" w14:textId="77777777" w:rsidR="00901B76" w:rsidRDefault="009057F4">
      <w:pPr>
        <w:pStyle w:val="Paragrafoelenco"/>
        <w:numPr>
          <w:ilvl w:val="0"/>
          <w:numId w:val="18"/>
        </w:numPr>
        <w:ind w:right="567"/>
        <w:jc w:val="both"/>
        <w:rPr>
          <w:rFonts w:ascii="Calibri" w:hAnsi="Calibri"/>
        </w:rPr>
      </w:pPr>
      <w:r>
        <w:rPr>
          <w:rFonts w:ascii="Calibri" w:hAnsi="Calibri"/>
        </w:rPr>
        <w:t xml:space="preserve">È tassativamente proibito far confermare la presenza alle regate da colleghi, amici o terze persone. Non sarà ugualmente concesso di trasferire, per qualsiasi motivo, la quota di iscrizione da un atleta a un altro o da una Regata alla successiva. </w:t>
      </w:r>
    </w:p>
    <w:p w14:paraId="7DF038AA" w14:textId="0D9D5258" w:rsidR="00901B76" w:rsidRDefault="009057F4" w:rsidP="00493FD4">
      <w:pPr>
        <w:pStyle w:val="Paragrafoelenco"/>
        <w:numPr>
          <w:ilvl w:val="0"/>
          <w:numId w:val="18"/>
        </w:numPr>
        <w:ind w:right="567"/>
        <w:jc w:val="both"/>
        <w:rPr>
          <w:rFonts w:ascii="Calibri" w:hAnsi="Calibri"/>
        </w:rPr>
      </w:pPr>
      <w:r w:rsidRPr="00493FD4">
        <w:rPr>
          <w:rFonts w:ascii="Calibri" w:hAnsi="Calibri"/>
        </w:rPr>
        <w:t xml:space="preserve">I concorrenti minorenni dovranno compilare il modulo di iscrizione firmato in calce dal genitore, tutore o “Persona di supporto” che gli consentano di assoggettarsi alle Regola 3.1 (b) e che durante la manifestazione si assuma la responsabilità di farlo scendere in acqua e Regatare </w:t>
      </w:r>
    </w:p>
    <w:p w14:paraId="03BAC17B" w14:textId="77777777" w:rsidR="00901B76" w:rsidRDefault="00901B76">
      <w:pPr>
        <w:pStyle w:val="Elencoacolori-Colore11"/>
        <w:spacing w:after="0" w:line="240" w:lineRule="auto"/>
        <w:ind w:right="567"/>
        <w:jc w:val="both"/>
        <w:rPr>
          <w:sz w:val="24"/>
          <w:szCs w:val="24"/>
          <w:lang w:val="it-IT"/>
        </w:rPr>
      </w:pPr>
    </w:p>
    <w:p w14:paraId="2E9D3891" w14:textId="77777777" w:rsidR="00901B76" w:rsidRDefault="009057F4">
      <w:pPr>
        <w:pStyle w:val="Titolo1"/>
        <w:numPr>
          <w:ilvl w:val="0"/>
          <w:numId w:val="23"/>
        </w:numPr>
        <w:spacing w:after="0"/>
        <w:ind w:right="567"/>
        <w:rPr>
          <w:rFonts w:ascii="Calibri" w:hAnsi="Calibri"/>
          <w:b/>
          <w:bCs/>
        </w:rPr>
      </w:pPr>
      <w:bookmarkStart w:id="6" w:name="_Toc104238998"/>
      <w:r>
        <w:rPr>
          <w:rFonts w:ascii="Calibri" w:hAnsi="Calibri"/>
          <w:b/>
          <w:bCs/>
        </w:rPr>
        <w:t>PUBBLICITA'</w:t>
      </w:r>
      <w:bookmarkEnd w:id="6"/>
    </w:p>
    <w:p w14:paraId="608FE4F2" w14:textId="77777777" w:rsidR="00901B76" w:rsidRDefault="009057F4">
      <w:pPr>
        <w:ind w:left="709" w:right="567"/>
        <w:jc w:val="both"/>
        <w:rPr>
          <w:rFonts w:ascii="Calibri" w:eastAsia="Calibri" w:hAnsi="Calibri" w:cs="Calibri"/>
          <w:color w:val="262626"/>
          <w:u w:color="262626"/>
        </w:rPr>
      </w:pPr>
      <w:r>
        <w:rPr>
          <w:rFonts w:ascii="Calibri" w:hAnsi="Calibri"/>
        </w:rPr>
        <w:t xml:space="preserve">Ai sensi della </w:t>
      </w:r>
      <w:proofErr w:type="spellStart"/>
      <w:r>
        <w:rPr>
          <w:rFonts w:ascii="Calibri" w:hAnsi="Calibri"/>
        </w:rPr>
        <w:t>Regulation</w:t>
      </w:r>
      <w:proofErr w:type="spellEnd"/>
      <w:r>
        <w:rPr>
          <w:rFonts w:ascii="Calibri" w:hAnsi="Calibri"/>
        </w:rPr>
        <w:t xml:space="preserve"> 20 WS, si comunica che potrà essere esposta pubblicità sui </w:t>
      </w:r>
      <w:proofErr w:type="spellStart"/>
      <w:r>
        <w:rPr>
          <w:rFonts w:ascii="Calibri" w:hAnsi="Calibri"/>
        </w:rPr>
        <w:t>wing</w:t>
      </w:r>
      <w:proofErr w:type="spellEnd"/>
      <w:r>
        <w:rPr>
          <w:rFonts w:ascii="Calibri" w:hAnsi="Calibri"/>
        </w:rPr>
        <w:t xml:space="preserve"> e sulle pettorine dei concorrenti (</w:t>
      </w:r>
      <w:proofErr w:type="spellStart"/>
      <w:r>
        <w:rPr>
          <w:rFonts w:ascii="Calibri" w:hAnsi="Calibri"/>
        </w:rPr>
        <w:t>Regulation</w:t>
      </w:r>
      <w:proofErr w:type="spellEnd"/>
      <w:r>
        <w:rPr>
          <w:rFonts w:ascii="Calibri" w:hAnsi="Calibri"/>
        </w:rPr>
        <w:t xml:space="preserve"> 20.3)</w:t>
      </w:r>
      <w:r>
        <w:rPr>
          <w:rFonts w:ascii="Calibri" w:hAnsi="Calibri"/>
          <w:b/>
          <w:bCs/>
          <w:color w:val="262626"/>
          <w:u w:color="262626"/>
        </w:rPr>
        <w:t>:</w:t>
      </w:r>
      <w:r>
        <w:rPr>
          <w:rFonts w:ascii="Calibri" w:hAnsi="Calibri"/>
          <w:color w:val="262626"/>
          <w:u w:color="262626"/>
        </w:rPr>
        <w:t xml:space="preserve"> I concorrenti sono obbligati ad attaccare gli adesivi (qualora ne verranno consegnati da parte del Circolo Organizzatore) e indossare la lycra, pena la squalifica. I concorrenti che espongono pubblicità individuale dovranno essere in possesso della licenza FIV per la pubblicità in corso di validità e presentarla all’atto del perfezionamento dell’iscrizione qualora ricorra.</w:t>
      </w:r>
    </w:p>
    <w:p w14:paraId="0B4F02B1" w14:textId="77777777" w:rsidR="00901B76" w:rsidRDefault="00901B76">
      <w:pPr>
        <w:ind w:left="709" w:right="567"/>
        <w:jc w:val="both"/>
        <w:rPr>
          <w:rFonts w:ascii="Calibri" w:eastAsia="Calibri" w:hAnsi="Calibri" w:cs="Calibri"/>
          <w:color w:val="262626"/>
          <w:u w:color="262626"/>
        </w:rPr>
      </w:pPr>
    </w:p>
    <w:p w14:paraId="7126ED8E" w14:textId="77777777" w:rsidR="00901B76" w:rsidRDefault="009057F4">
      <w:pPr>
        <w:pStyle w:val="Titolo1"/>
        <w:numPr>
          <w:ilvl w:val="0"/>
          <w:numId w:val="2"/>
        </w:numPr>
        <w:spacing w:after="0"/>
        <w:ind w:right="567"/>
        <w:rPr>
          <w:rFonts w:ascii="Calibri" w:hAnsi="Calibri"/>
          <w:b/>
          <w:bCs/>
        </w:rPr>
      </w:pPr>
      <w:bookmarkStart w:id="7" w:name="_Toc104238999"/>
      <w:r>
        <w:rPr>
          <w:rFonts w:ascii="Calibri" w:hAnsi="Calibri"/>
          <w:b/>
          <w:bCs/>
        </w:rPr>
        <w:t>PROGRAMMA DELLE REGATE</w:t>
      </w:r>
      <w:bookmarkEnd w:id="7"/>
    </w:p>
    <w:p w14:paraId="7D7455B2" w14:textId="4341A7F1" w:rsidR="00901B76" w:rsidRPr="005A6D7C" w:rsidRDefault="005A6D7C">
      <w:pPr>
        <w:pStyle w:val="Modulovuoto"/>
        <w:ind w:left="709" w:right="567"/>
        <w:jc w:val="both"/>
        <w:rPr>
          <w:rFonts w:ascii="Calibri" w:hAnsi="Calibri"/>
        </w:rPr>
      </w:pPr>
      <w:r w:rsidRPr="005A6D7C">
        <w:rPr>
          <w:rFonts w:ascii="Calibri" w:hAnsi="Calibri"/>
        </w:rPr>
        <w:t>04/06/2022</w:t>
      </w:r>
      <w:r w:rsidR="009057F4" w:rsidRPr="005A6D7C">
        <w:rPr>
          <w:rFonts w:ascii="Calibri" w:hAnsi="Calibri"/>
        </w:rPr>
        <w:t>: prima possibile partenza alle ore</w:t>
      </w:r>
      <w:r w:rsidR="0032660F" w:rsidRPr="005A6D7C">
        <w:rPr>
          <w:rFonts w:ascii="Calibri" w:hAnsi="Calibri"/>
        </w:rPr>
        <w:t xml:space="preserve"> 1</w:t>
      </w:r>
      <w:r w:rsidR="009749E9">
        <w:rPr>
          <w:rFonts w:ascii="Calibri" w:hAnsi="Calibri"/>
        </w:rPr>
        <w:t>2</w:t>
      </w:r>
      <w:r w:rsidR="0032660F" w:rsidRPr="005A6D7C">
        <w:rPr>
          <w:rFonts w:ascii="Calibri" w:hAnsi="Calibri"/>
        </w:rPr>
        <w:t>,</w:t>
      </w:r>
      <w:r w:rsidR="009749E9">
        <w:rPr>
          <w:rFonts w:ascii="Calibri" w:hAnsi="Calibri"/>
        </w:rPr>
        <w:t>3</w:t>
      </w:r>
      <w:r w:rsidR="0032660F" w:rsidRPr="005A6D7C">
        <w:rPr>
          <w:rFonts w:ascii="Calibri" w:hAnsi="Calibri"/>
        </w:rPr>
        <w:t>0</w:t>
      </w:r>
    </w:p>
    <w:p w14:paraId="73088A44" w14:textId="1E60981F" w:rsidR="00901B76" w:rsidRPr="005A6D7C" w:rsidRDefault="005A6D7C">
      <w:pPr>
        <w:pStyle w:val="Modulovuoto"/>
        <w:ind w:left="709" w:right="567"/>
        <w:jc w:val="both"/>
        <w:rPr>
          <w:rFonts w:ascii="Calibri" w:hAnsi="Calibri"/>
        </w:rPr>
      </w:pPr>
      <w:r w:rsidRPr="005A6D7C">
        <w:rPr>
          <w:rFonts w:ascii="Calibri" w:hAnsi="Calibri"/>
        </w:rPr>
        <w:t>0</w:t>
      </w:r>
      <w:r w:rsidR="00866BA0">
        <w:rPr>
          <w:rFonts w:ascii="Calibri" w:hAnsi="Calibri"/>
        </w:rPr>
        <w:t>5</w:t>
      </w:r>
      <w:r w:rsidRPr="005A6D7C">
        <w:rPr>
          <w:rFonts w:ascii="Calibri" w:hAnsi="Calibri"/>
        </w:rPr>
        <w:t>/06/2022</w:t>
      </w:r>
      <w:r w:rsidR="009057F4" w:rsidRPr="005A6D7C">
        <w:rPr>
          <w:rFonts w:ascii="Calibri" w:hAnsi="Calibri"/>
        </w:rPr>
        <w:t xml:space="preserve">: ultima partenza ore </w:t>
      </w:r>
      <w:r w:rsidR="0032660F" w:rsidRPr="005A6D7C">
        <w:rPr>
          <w:rFonts w:ascii="Calibri" w:hAnsi="Calibri"/>
        </w:rPr>
        <w:t>17,00</w:t>
      </w:r>
    </w:p>
    <w:p w14:paraId="29AD559B" w14:textId="77777777" w:rsidR="00901B76" w:rsidRDefault="00901B76">
      <w:pPr>
        <w:pStyle w:val="Elencoacolori-Colore11"/>
        <w:spacing w:after="0" w:line="240" w:lineRule="auto"/>
        <w:ind w:right="567"/>
        <w:jc w:val="both"/>
        <w:rPr>
          <w:sz w:val="24"/>
          <w:szCs w:val="24"/>
          <w:lang w:val="it-IT"/>
        </w:rPr>
      </w:pPr>
    </w:p>
    <w:p w14:paraId="79B9DB5E" w14:textId="77777777" w:rsidR="00901B76" w:rsidRDefault="009057F4">
      <w:pPr>
        <w:pStyle w:val="Titolo1"/>
        <w:numPr>
          <w:ilvl w:val="0"/>
          <w:numId w:val="2"/>
        </w:numPr>
        <w:spacing w:after="0"/>
        <w:ind w:right="567"/>
        <w:rPr>
          <w:rFonts w:ascii="Calibri" w:hAnsi="Calibri"/>
          <w:b/>
          <w:bCs/>
        </w:rPr>
      </w:pPr>
      <w:bookmarkStart w:id="8" w:name="_Toc104239000"/>
      <w:r>
        <w:rPr>
          <w:rFonts w:ascii="Calibri" w:hAnsi="Calibri"/>
          <w:b/>
          <w:bCs/>
        </w:rPr>
        <w:lastRenderedPageBreak/>
        <w:t>STAZZE E MATERIALI</w:t>
      </w:r>
      <w:bookmarkEnd w:id="8"/>
    </w:p>
    <w:p w14:paraId="6A21B0F6" w14:textId="77777777" w:rsidR="00901B76" w:rsidRPr="00B1431B" w:rsidRDefault="009057F4" w:rsidP="00B1431B">
      <w:pPr>
        <w:rPr>
          <w:rFonts w:ascii="Calibri" w:eastAsia="Calibri" w:hAnsi="Calibri" w:cs="Calibri"/>
        </w:rPr>
      </w:pPr>
      <w:r>
        <w:rPr>
          <w:rFonts w:eastAsia="Calibri" w:cs="Calibri"/>
          <w:b/>
          <w:bCs/>
        </w:rPr>
        <w:tab/>
      </w:r>
      <w:r w:rsidRPr="00B1431B">
        <w:rPr>
          <w:rFonts w:ascii="Calibri" w:hAnsi="Calibri" w:cs="Calibri"/>
        </w:rPr>
        <w:t>Valgono le regole contenute nel regolamento di classe IWSA 2021/22</w:t>
      </w:r>
    </w:p>
    <w:p w14:paraId="298ECB79" w14:textId="77777777" w:rsidR="00901B76" w:rsidRPr="00B1431B" w:rsidRDefault="009057F4" w:rsidP="00B1431B">
      <w:pPr>
        <w:rPr>
          <w:rFonts w:ascii="Calibri" w:eastAsia="Calibri" w:hAnsi="Calibri" w:cs="Calibri"/>
        </w:rPr>
      </w:pPr>
      <w:r w:rsidRPr="00B1431B">
        <w:rPr>
          <w:rFonts w:ascii="Calibri" w:eastAsia="Calibri" w:hAnsi="Calibri" w:cs="Calibri"/>
        </w:rPr>
        <w:tab/>
        <w:t>Non sono previsti controlli di stazza per le attrezzature.</w:t>
      </w:r>
    </w:p>
    <w:p w14:paraId="6620AF54" w14:textId="77777777" w:rsidR="00901B76" w:rsidRDefault="00901B76">
      <w:pPr>
        <w:pStyle w:val="Modulovuoto"/>
        <w:ind w:left="709" w:right="567"/>
        <w:jc w:val="both"/>
        <w:rPr>
          <w:rFonts w:ascii="Calibri" w:eastAsia="Calibri" w:hAnsi="Calibri" w:cs="Calibri"/>
        </w:rPr>
      </w:pPr>
    </w:p>
    <w:p w14:paraId="0EF32992" w14:textId="77777777" w:rsidR="00901B76" w:rsidRDefault="009057F4">
      <w:pPr>
        <w:pStyle w:val="Modulovuoto"/>
        <w:numPr>
          <w:ilvl w:val="0"/>
          <w:numId w:val="16"/>
        </w:numPr>
        <w:ind w:right="567"/>
        <w:jc w:val="both"/>
        <w:rPr>
          <w:rFonts w:ascii="Calibri" w:hAnsi="Calibri"/>
          <w:b/>
          <w:bCs/>
          <w:color w:val="262626"/>
          <w:sz w:val="32"/>
          <w:szCs w:val="32"/>
        </w:rPr>
      </w:pPr>
      <w:r>
        <w:rPr>
          <w:rFonts w:ascii="Calibri" w:hAnsi="Calibri"/>
          <w:b/>
          <w:bCs/>
          <w:color w:val="262626"/>
          <w:sz w:val="32"/>
          <w:szCs w:val="32"/>
          <w:u w:color="262626"/>
        </w:rPr>
        <w:t>DISPOSITIVO DI AIUTO AL GALLEGGIAMENTO E CASCHETTO</w:t>
      </w:r>
    </w:p>
    <w:p w14:paraId="218E89C7" w14:textId="77777777" w:rsidR="00901B76" w:rsidRDefault="00997F42">
      <w:pPr>
        <w:pStyle w:val="Modulovuoto"/>
        <w:ind w:left="720" w:right="567"/>
        <w:rPr>
          <w:rFonts w:ascii="Calibri" w:eastAsia="Calibri" w:hAnsi="Calibri" w:cs="Calibri"/>
        </w:rPr>
      </w:pPr>
      <w:r>
        <w:rPr>
          <w:rFonts w:ascii="Calibri" w:hAnsi="Calibri"/>
        </w:rPr>
        <w:t>È</w:t>
      </w:r>
      <w:r w:rsidR="009057F4">
        <w:rPr>
          <w:rFonts w:ascii="Calibri" w:hAnsi="Calibri"/>
        </w:rPr>
        <w:t xml:space="preserve"> fatto obbligo a tutti i concorrenti di indossare:</w:t>
      </w:r>
    </w:p>
    <w:p w14:paraId="7448528F" w14:textId="77777777" w:rsidR="00901B76" w:rsidRDefault="009057F4">
      <w:pPr>
        <w:pStyle w:val="Modulovuoto"/>
        <w:numPr>
          <w:ilvl w:val="0"/>
          <w:numId w:val="25"/>
        </w:numPr>
        <w:ind w:right="567"/>
        <w:rPr>
          <w:rFonts w:ascii="Calibri" w:hAnsi="Calibri"/>
        </w:rPr>
      </w:pPr>
      <w:r>
        <w:rPr>
          <w:rFonts w:ascii="Calibri" w:hAnsi="Calibri"/>
        </w:rPr>
        <w:t xml:space="preserve">idoneo dispositivo personale di aiuto al </w:t>
      </w:r>
      <w:proofErr w:type="spellStart"/>
      <w:proofErr w:type="gramStart"/>
      <w:r w:rsidR="00997F42">
        <w:rPr>
          <w:rFonts w:ascii="Calibri" w:hAnsi="Calibri"/>
        </w:rPr>
        <w:t>galleggiamento,</w:t>
      </w:r>
      <w:r>
        <w:rPr>
          <w:rFonts w:ascii="Calibri" w:hAnsi="Calibri"/>
        </w:rPr>
        <w:t>“</w:t>
      </w:r>
      <w:proofErr w:type="gramEnd"/>
      <w:r>
        <w:rPr>
          <w:rFonts w:ascii="Calibri" w:hAnsi="Calibri"/>
        </w:rPr>
        <w:t>Le</w:t>
      </w:r>
      <w:proofErr w:type="spellEnd"/>
      <w:r>
        <w:rPr>
          <w:rFonts w:ascii="Calibri" w:hAnsi="Calibri"/>
        </w:rPr>
        <w:t xml:space="preserve"> mute da sommozzatore ole mute </w:t>
      </w:r>
      <w:r>
        <w:rPr>
          <w:rFonts w:ascii="Calibri" w:hAnsi="Calibri"/>
          <w:sz w:val="22"/>
          <w:szCs w:val="22"/>
        </w:rPr>
        <w:t xml:space="preserve">stagne non sono </w:t>
      </w:r>
      <w:r w:rsidR="00997F42">
        <w:rPr>
          <w:rFonts w:ascii="Calibri" w:hAnsi="Calibri"/>
          <w:sz w:val="22"/>
          <w:szCs w:val="22"/>
        </w:rPr>
        <w:t>dispositivi personali</w:t>
      </w:r>
      <w:r>
        <w:rPr>
          <w:rFonts w:ascii="Calibri" w:hAnsi="Calibri"/>
          <w:sz w:val="22"/>
          <w:szCs w:val="22"/>
        </w:rPr>
        <w:t xml:space="preserve"> di aiuto al </w:t>
      </w:r>
    </w:p>
    <w:p w14:paraId="15942BCB" w14:textId="77777777" w:rsidR="00901B76" w:rsidRDefault="009057F4">
      <w:pPr>
        <w:pStyle w:val="Modulovuoto"/>
        <w:ind w:left="1440" w:right="567"/>
        <w:rPr>
          <w:rFonts w:ascii="Calibri" w:eastAsia="Calibri" w:hAnsi="Calibri" w:cs="Calibri"/>
          <w:u w:color="262626"/>
        </w:rPr>
      </w:pPr>
      <w:r>
        <w:rPr>
          <w:rFonts w:ascii="Calibri" w:hAnsi="Calibri"/>
          <w:sz w:val="22"/>
          <w:szCs w:val="22"/>
        </w:rPr>
        <w:t>galleggiamento"</w:t>
      </w:r>
      <w:r>
        <w:rPr>
          <w:rFonts w:ascii="Calibri" w:hAnsi="Calibri"/>
        </w:rPr>
        <w:t>;</w:t>
      </w:r>
    </w:p>
    <w:p w14:paraId="7060B753" w14:textId="77777777" w:rsidR="00901B76" w:rsidRDefault="009057F4">
      <w:pPr>
        <w:pStyle w:val="Modulovuoto"/>
        <w:numPr>
          <w:ilvl w:val="0"/>
          <w:numId w:val="25"/>
        </w:numPr>
        <w:ind w:right="567"/>
        <w:rPr>
          <w:rFonts w:ascii="Calibri" w:hAnsi="Calibri"/>
        </w:rPr>
      </w:pPr>
      <w:r>
        <w:rPr>
          <w:rFonts w:ascii="Calibri" w:hAnsi="Calibri"/>
        </w:rPr>
        <w:t xml:space="preserve">caschetto protettivo che risponda ai requisiti minimi standard previsti dalla norma </w:t>
      </w:r>
      <w:r w:rsidR="00997F42">
        <w:rPr>
          <w:rFonts w:ascii="Calibri" w:hAnsi="Calibri"/>
        </w:rPr>
        <w:t>europea EN</w:t>
      </w:r>
      <w:r>
        <w:rPr>
          <w:rFonts w:ascii="Calibri" w:hAnsi="Calibri"/>
        </w:rPr>
        <w:t>1385 o EN1077 o equivalente con minimo 200 centimetri quadrati di superficie esterna e con un colore ad alta visibilità.</w:t>
      </w:r>
    </w:p>
    <w:p w14:paraId="4965EE47" w14:textId="77777777" w:rsidR="00901B76" w:rsidRDefault="00901B76">
      <w:pPr>
        <w:pStyle w:val="Modulovuoto"/>
        <w:ind w:left="709" w:right="567"/>
        <w:jc w:val="both"/>
        <w:rPr>
          <w:rFonts w:ascii="Calibri" w:eastAsia="Calibri" w:hAnsi="Calibri" w:cs="Calibri"/>
        </w:rPr>
      </w:pPr>
    </w:p>
    <w:p w14:paraId="6672EED6" w14:textId="77777777" w:rsidR="00901B76" w:rsidRDefault="009057F4">
      <w:pPr>
        <w:pStyle w:val="Titolo1"/>
        <w:numPr>
          <w:ilvl w:val="0"/>
          <w:numId w:val="26"/>
        </w:numPr>
        <w:spacing w:after="0"/>
        <w:ind w:right="567"/>
        <w:rPr>
          <w:rFonts w:ascii="Calibri" w:hAnsi="Calibri"/>
          <w:b/>
          <w:bCs/>
        </w:rPr>
      </w:pPr>
      <w:bookmarkStart w:id="9" w:name="_Toc104239001"/>
      <w:r>
        <w:rPr>
          <w:rFonts w:ascii="Calibri" w:hAnsi="Calibri"/>
          <w:b/>
          <w:bCs/>
        </w:rPr>
        <w:t>SEDE DELL’EVENTO</w:t>
      </w:r>
      <w:bookmarkEnd w:id="9"/>
    </w:p>
    <w:p w14:paraId="624167CC" w14:textId="77777777" w:rsidR="00901B76" w:rsidRDefault="009057F4">
      <w:pPr>
        <w:pStyle w:val="Modulovuoto"/>
        <w:tabs>
          <w:tab w:val="left" w:pos="9984"/>
        </w:tabs>
        <w:ind w:left="786" w:right="567"/>
        <w:rPr>
          <w:rFonts w:ascii="Calibri" w:eastAsia="Calibri" w:hAnsi="Calibri" w:cs="Calibri"/>
        </w:rPr>
      </w:pPr>
      <w:r>
        <w:rPr>
          <w:rFonts w:ascii="Calibri" w:hAnsi="Calibri"/>
        </w:rPr>
        <w:t xml:space="preserve">Nell’allegato “A” viene mostrata la planimetria del luogo dell’evento </w:t>
      </w:r>
    </w:p>
    <w:p w14:paraId="0237F812" w14:textId="77777777" w:rsidR="00901B76" w:rsidRDefault="009057F4">
      <w:pPr>
        <w:pStyle w:val="Modulovuoto"/>
        <w:tabs>
          <w:tab w:val="left" w:pos="9984"/>
        </w:tabs>
        <w:ind w:left="786" w:right="567"/>
        <w:rPr>
          <w:rFonts w:ascii="Calibri" w:eastAsia="Calibri" w:hAnsi="Calibri" w:cs="Calibri"/>
        </w:rPr>
      </w:pPr>
      <w:r>
        <w:rPr>
          <w:rFonts w:ascii="Calibri" w:hAnsi="Calibri"/>
        </w:rPr>
        <w:t xml:space="preserve">Nell’allegato “B” viene mostrata la posizione delle aree di regata </w:t>
      </w:r>
    </w:p>
    <w:p w14:paraId="383480CA" w14:textId="77777777" w:rsidR="00901B76" w:rsidRDefault="00901B76">
      <w:pPr>
        <w:pStyle w:val="Modulovuoto"/>
        <w:ind w:left="709" w:right="567"/>
        <w:jc w:val="both"/>
        <w:rPr>
          <w:rFonts w:ascii="Calibri" w:eastAsia="Calibri" w:hAnsi="Calibri" w:cs="Calibri"/>
        </w:rPr>
      </w:pPr>
    </w:p>
    <w:p w14:paraId="513D8C57" w14:textId="77777777" w:rsidR="00901B76" w:rsidRDefault="009057F4">
      <w:pPr>
        <w:pStyle w:val="Titolo1"/>
        <w:numPr>
          <w:ilvl w:val="0"/>
          <w:numId w:val="16"/>
        </w:numPr>
        <w:spacing w:after="0"/>
        <w:ind w:right="567"/>
        <w:rPr>
          <w:rFonts w:ascii="Calibri" w:hAnsi="Calibri"/>
          <w:b/>
          <w:bCs/>
        </w:rPr>
      </w:pPr>
      <w:bookmarkStart w:id="10" w:name="_Toc104239002"/>
      <w:r>
        <w:rPr>
          <w:rFonts w:ascii="Calibri" w:hAnsi="Calibri"/>
          <w:b/>
          <w:bCs/>
        </w:rPr>
        <w:t>PERCORSI</w:t>
      </w:r>
      <w:bookmarkEnd w:id="10"/>
    </w:p>
    <w:p w14:paraId="413DD6F9" w14:textId="77777777" w:rsidR="00901B76" w:rsidRDefault="009057F4">
      <w:pPr>
        <w:pStyle w:val="Elencoacolori-Colore11"/>
        <w:spacing w:after="0" w:line="240" w:lineRule="auto"/>
        <w:ind w:right="567"/>
        <w:jc w:val="both"/>
        <w:rPr>
          <w:sz w:val="24"/>
          <w:szCs w:val="24"/>
          <w:lang w:val="it-IT"/>
        </w:rPr>
      </w:pPr>
      <w:r>
        <w:rPr>
          <w:sz w:val="24"/>
          <w:szCs w:val="24"/>
          <w:lang w:val="it-IT"/>
        </w:rPr>
        <w:t xml:space="preserve">Saranno predisposti preferibilmente percorsi, in &amp; out, slalom o racing con </w:t>
      </w:r>
      <w:proofErr w:type="spellStart"/>
      <w:r>
        <w:rPr>
          <w:sz w:val="24"/>
          <w:szCs w:val="24"/>
          <w:lang w:val="it-IT"/>
        </w:rPr>
        <w:t>upwind</w:t>
      </w:r>
      <w:proofErr w:type="spellEnd"/>
      <w:r>
        <w:rPr>
          <w:sz w:val="24"/>
          <w:szCs w:val="24"/>
          <w:lang w:val="it-IT"/>
        </w:rPr>
        <w:t>/</w:t>
      </w:r>
      <w:proofErr w:type="spellStart"/>
      <w:r>
        <w:rPr>
          <w:sz w:val="24"/>
          <w:szCs w:val="24"/>
          <w:lang w:val="it-IT"/>
        </w:rPr>
        <w:t>downwind</w:t>
      </w:r>
      <w:proofErr w:type="spellEnd"/>
      <w:r>
        <w:rPr>
          <w:sz w:val="24"/>
          <w:szCs w:val="24"/>
          <w:lang w:val="it-IT"/>
        </w:rPr>
        <w:t>. La scelta del percorso e le caratteristiche della partenza e dell’arrivo sono a discrezione del Comitato di Regata e/o Organizzatore, in funzione delle condizioni meteo e non possono essere oggetto di proteste o richieste di riparazione (questo modifica la Regola RRS 60.1).</w:t>
      </w:r>
    </w:p>
    <w:p w14:paraId="7C6CE179" w14:textId="77777777" w:rsidR="00901B76" w:rsidRDefault="00901B76">
      <w:pPr>
        <w:pStyle w:val="Elencoacolori-Colore11"/>
        <w:spacing w:after="0" w:line="240" w:lineRule="auto"/>
        <w:ind w:right="567"/>
        <w:jc w:val="both"/>
        <w:rPr>
          <w:sz w:val="24"/>
          <w:szCs w:val="24"/>
          <w:lang w:val="it-IT"/>
        </w:rPr>
      </w:pPr>
    </w:p>
    <w:p w14:paraId="7812E90C" w14:textId="77777777" w:rsidR="00901B76" w:rsidRDefault="009057F4">
      <w:pPr>
        <w:pStyle w:val="Elencoacolori-Colore11"/>
        <w:numPr>
          <w:ilvl w:val="0"/>
          <w:numId w:val="2"/>
        </w:numPr>
        <w:spacing w:after="0" w:line="240" w:lineRule="auto"/>
        <w:ind w:right="567"/>
        <w:jc w:val="both"/>
        <w:rPr>
          <w:b/>
          <w:bCs/>
          <w:sz w:val="32"/>
          <w:szCs w:val="32"/>
          <w:lang w:val="it-IT"/>
        </w:rPr>
      </w:pPr>
      <w:r>
        <w:rPr>
          <w:b/>
          <w:bCs/>
          <w:sz w:val="32"/>
          <w:szCs w:val="32"/>
          <w:lang w:val="it-IT"/>
        </w:rPr>
        <w:t>SISTEMA DELLE PENALITA’</w:t>
      </w:r>
    </w:p>
    <w:p w14:paraId="08836893" w14:textId="77777777" w:rsidR="00901B76" w:rsidRDefault="009057F4">
      <w:pPr>
        <w:pStyle w:val="Elencoacolori-Colore11"/>
        <w:spacing w:after="0" w:line="240" w:lineRule="auto"/>
        <w:ind w:right="567"/>
        <w:jc w:val="both"/>
        <w:rPr>
          <w:sz w:val="24"/>
          <w:szCs w:val="24"/>
          <w:lang w:val="it-IT"/>
        </w:rPr>
      </w:pPr>
      <w:r>
        <w:rPr>
          <w:sz w:val="24"/>
          <w:szCs w:val="24"/>
          <w:lang w:val="it-IT"/>
        </w:rPr>
        <w:t>Le penalità verranno applicate in accordo con quanto previsto dalle RRS 2021-2024.</w:t>
      </w:r>
    </w:p>
    <w:p w14:paraId="344F8294" w14:textId="77777777" w:rsidR="00901B76" w:rsidRDefault="00901B76">
      <w:pPr>
        <w:pStyle w:val="Modulovuoto"/>
        <w:ind w:left="709" w:right="567"/>
        <w:jc w:val="both"/>
        <w:rPr>
          <w:rFonts w:ascii="Calibri" w:eastAsia="Calibri" w:hAnsi="Calibri" w:cs="Calibri"/>
        </w:rPr>
      </w:pPr>
    </w:p>
    <w:p w14:paraId="695143ED" w14:textId="77777777" w:rsidR="00901B76" w:rsidRDefault="009057F4">
      <w:pPr>
        <w:pStyle w:val="Titolo1"/>
        <w:numPr>
          <w:ilvl w:val="0"/>
          <w:numId w:val="2"/>
        </w:numPr>
        <w:spacing w:after="0"/>
        <w:ind w:right="567"/>
        <w:rPr>
          <w:rFonts w:ascii="Calibri" w:hAnsi="Calibri"/>
          <w:b/>
          <w:bCs/>
        </w:rPr>
      </w:pPr>
      <w:bookmarkStart w:id="11" w:name="_Toc104239003"/>
      <w:r>
        <w:rPr>
          <w:rFonts w:ascii="Calibri" w:hAnsi="Calibri"/>
          <w:b/>
          <w:bCs/>
        </w:rPr>
        <w:t>CLASSIFICHE E SISTEMA DI PUNTEGGIO</w:t>
      </w:r>
      <w:bookmarkEnd w:id="11"/>
    </w:p>
    <w:p w14:paraId="6DA7C4F8" w14:textId="77777777" w:rsidR="00901B76" w:rsidRDefault="009057F4">
      <w:pPr>
        <w:pStyle w:val="Elencoacolori-Colore11"/>
        <w:numPr>
          <w:ilvl w:val="0"/>
          <w:numId w:val="28"/>
        </w:numPr>
        <w:spacing w:after="0" w:line="240" w:lineRule="auto"/>
        <w:ind w:right="567"/>
        <w:jc w:val="both"/>
        <w:rPr>
          <w:sz w:val="24"/>
          <w:szCs w:val="24"/>
          <w:lang w:val="it-IT"/>
        </w:rPr>
      </w:pPr>
      <w:r>
        <w:rPr>
          <w:sz w:val="24"/>
          <w:szCs w:val="24"/>
          <w:lang w:val="it-IT"/>
        </w:rPr>
        <w:t>Verrà applicato il sistema di punteggio previsto nell'appendice A delle RRS 2021-2024. Verranno applicati i seguenti scarti: da 1 a 3 prove nessuno scarto; da 4 a 7 prove 1 scarto; da 8 a 11 prove 2 scarti, da 12 prove in su 3 scarti.</w:t>
      </w:r>
    </w:p>
    <w:p w14:paraId="583C512F" w14:textId="77777777" w:rsidR="00901B76" w:rsidRDefault="009057F4">
      <w:pPr>
        <w:pStyle w:val="Elencoacolori-Colore11"/>
        <w:numPr>
          <w:ilvl w:val="0"/>
          <w:numId w:val="28"/>
        </w:numPr>
        <w:spacing w:after="0" w:line="240" w:lineRule="auto"/>
        <w:ind w:right="567"/>
        <w:jc w:val="both"/>
        <w:rPr>
          <w:sz w:val="24"/>
          <w:szCs w:val="24"/>
          <w:lang w:val="it-IT"/>
        </w:rPr>
      </w:pPr>
      <w:r>
        <w:rPr>
          <w:sz w:val="24"/>
          <w:szCs w:val="24"/>
          <w:lang w:val="it-IT"/>
        </w:rPr>
        <w:t>Nel caso di format a tabellone ad eliminazione tutti i concorrenti eliminati nei vari turni, ad eccezione del turno di finale, verranno classificati, a seconda della somma dei punteggi ottenuti durante lo svolgimento della batteria in cui sono stati eliminati.</w:t>
      </w:r>
    </w:p>
    <w:p w14:paraId="1D0351EA" w14:textId="77777777" w:rsidR="00901B76" w:rsidRDefault="009057F4">
      <w:pPr>
        <w:pStyle w:val="Paragrafoelenco"/>
        <w:numPr>
          <w:ilvl w:val="0"/>
          <w:numId w:val="28"/>
        </w:numPr>
        <w:ind w:right="567"/>
        <w:jc w:val="both"/>
        <w:rPr>
          <w:rFonts w:ascii="Calibri" w:hAnsi="Calibri"/>
        </w:rPr>
      </w:pPr>
      <w:r>
        <w:rPr>
          <w:rFonts w:ascii="Calibri" w:hAnsi="Calibri"/>
        </w:rPr>
        <w:t>Nell'eventualità in cui non sia possibile stilare una classifica, tutti i concorrenti iscritti e presenti riceveranno un punteggio pari alla media di tutti i punti che sarebbero stati assegnati arrotondato allo 0,5 superiore.</w:t>
      </w:r>
    </w:p>
    <w:p w14:paraId="236A4FAF" w14:textId="77777777" w:rsidR="00901B76" w:rsidRDefault="009057F4">
      <w:pPr>
        <w:pStyle w:val="Elencoacolori-Colore11"/>
        <w:numPr>
          <w:ilvl w:val="0"/>
          <w:numId w:val="28"/>
        </w:numPr>
        <w:spacing w:after="0" w:line="240" w:lineRule="auto"/>
        <w:ind w:right="567"/>
        <w:jc w:val="both"/>
        <w:rPr>
          <w:sz w:val="24"/>
          <w:szCs w:val="24"/>
          <w:lang w:val="it-IT"/>
        </w:rPr>
      </w:pPr>
      <w:r>
        <w:rPr>
          <w:sz w:val="24"/>
          <w:szCs w:val="24"/>
          <w:lang w:val="it-IT"/>
        </w:rPr>
        <w:t>Le classifiche di tutte le categorie verranno evidenziate nella classifica generale;</w:t>
      </w:r>
    </w:p>
    <w:p w14:paraId="407F9F9A" w14:textId="77777777" w:rsidR="00901B76" w:rsidRDefault="009057F4">
      <w:pPr>
        <w:pStyle w:val="Elencoacolori-Colore11"/>
        <w:numPr>
          <w:ilvl w:val="0"/>
          <w:numId w:val="28"/>
        </w:numPr>
        <w:spacing w:after="0" w:line="240" w:lineRule="auto"/>
        <w:ind w:right="567"/>
        <w:jc w:val="both"/>
        <w:rPr>
          <w:sz w:val="24"/>
          <w:szCs w:val="24"/>
          <w:lang w:val="it-IT"/>
        </w:rPr>
      </w:pPr>
      <w:r>
        <w:rPr>
          <w:sz w:val="24"/>
          <w:szCs w:val="24"/>
          <w:lang w:val="it-IT"/>
        </w:rPr>
        <w:t xml:space="preserve">Le categorie saranno costituite validamente se risulteranno presenti almeno </w:t>
      </w:r>
      <w:proofErr w:type="gramStart"/>
      <w:r>
        <w:rPr>
          <w:sz w:val="24"/>
          <w:szCs w:val="24"/>
          <w:lang w:val="it-IT"/>
        </w:rPr>
        <w:t>5</w:t>
      </w:r>
      <w:proofErr w:type="gramEnd"/>
      <w:r>
        <w:rPr>
          <w:sz w:val="24"/>
          <w:szCs w:val="24"/>
          <w:lang w:val="it-IT"/>
        </w:rPr>
        <w:t xml:space="preserve"> concorrenti;</w:t>
      </w:r>
    </w:p>
    <w:p w14:paraId="7B1AA52B" w14:textId="77777777" w:rsidR="00901B76" w:rsidRDefault="009057F4">
      <w:pPr>
        <w:pStyle w:val="Elencoacolori-Colore11"/>
        <w:numPr>
          <w:ilvl w:val="0"/>
          <w:numId w:val="28"/>
        </w:numPr>
        <w:spacing w:after="0" w:line="240" w:lineRule="auto"/>
        <w:ind w:right="567"/>
        <w:jc w:val="both"/>
        <w:rPr>
          <w:sz w:val="24"/>
          <w:szCs w:val="24"/>
          <w:lang w:val="it-IT"/>
        </w:rPr>
      </w:pPr>
      <w:r>
        <w:rPr>
          <w:sz w:val="24"/>
          <w:szCs w:val="24"/>
          <w:lang w:val="it-IT"/>
        </w:rPr>
        <w:t>La Tappa sarà valida se sarà disputata almeno una prova nell'arco delle giornate previste per lo svolgimento delle regate.</w:t>
      </w:r>
    </w:p>
    <w:p w14:paraId="483F54BD" w14:textId="77777777" w:rsidR="00901B76" w:rsidRDefault="00901B76">
      <w:pPr>
        <w:pStyle w:val="Elencoacolori-Colore11"/>
        <w:spacing w:after="0" w:line="240" w:lineRule="auto"/>
        <w:ind w:right="567"/>
        <w:jc w:val="both"/>
        <w:rPr>
          <w:sz w:val="24"/>
          <w:szCs w:val="24"/>
          <w:lang w:val="it-IT"/>
        </w:rPr>
      </w:pPr>
    </w:p>
    <w:p w14:paraId="1516FA06" w14:textId="77777777" w:rsidR="00866BA0" w:rsidRDefault="00866BA0" w:rsidP="00866BA0">
      <w:pPr>
        <w:pStyle w:val="Elencoacolori-Colore11"/>
        <w:spacing w:after="0" w:line="240" w:lineRule="auto"/>
        <w:ind w:left="709" w:right="567"/>
        <w:jc w:val="both"/>
        <w:rPr>
          <w:b/>
          <w:bCs/>
          <w:sz w:val="32"/>
          <w:szCs w:val="32"/>
          <w:lang w:val="it-IT"/>
        </w:rPr>
      </w:pPr>
    </w:p>
    <w:p w14:paraId="40A2A2B6" w14:textId="7AB88D70" w:rsidR="00901B76" w:rsidRDefault="009057F4">
      <w:pPr>
        <w:pStyle w:val="Elencoacolori-Colore11"/>
        <w:numPr>
          <w:ilvl w:val="0"/>
          <w:numId w:val="29"/>
        </w:numPr>
        <w:spacing w:after="0" w:line="240" w:lineRule="auto"/>
        <w:ind w:right="567"/>
        <w:jc w:val="both"/>
        <w:rPr>
          <w:b/>
          <w:bCs/>
          <w:sz w:val="32"/>
          <w:szCs w:val="32"/>
          <w:lang w:val="it-IT"/>
        </w:rPr>
      </w:pPr>
      <w:r>
        <w:rPr>
          <w:b/>
          <w:bCs/>
          <w:sz w:val="32"/>
          <w:szCs w:val="32"/>
          <w:lang w:val="it-IT"/>
        </w:rPr>
        <w:lastRenderedPageBreak/>
        <w:t>FORMAT DI REGATA</w:t>
      </w:r>
    </w:p>
    <w:p w14:paraId="3A4907F8" w14:textId="77777777" w:rsidR="00901B76" w:rsidRDefault="009057F4">
      <w:pPr>
        <w:pStyle w:val="Elencoacolori-Colore11"/>
        <w:numPr>
          <w:ilvl w:val="0"/>
          <w:numId w:val="31"/>
        </w:numPr>
        <w:spacing w:after="0" w:line="240" w:lineRule="auto"/>
        <w:rPr>
          <w:sz w:val="24"/>
          <w:szCs w:val="24"/>
          <w:lang w:val="it-IT"/>
        </w:rPr>
      </w:pPr>
      <w:r>
        <w:rPr>
          <w:sz w:val="24"/>
          <w:szCs w:val="24"/>
          <w:lang w:val="it-IT"/>
        </w:rPr>
        <w:t>. Nella specialità Racing potranno essere predisposti i seguenti format di regata:</w:t>
      </w:r>
    </w:p>
    <w:p w14:paraId="1EC3857F" w14:textId="77777777" w:rsidR="00901B76" w:rsidRDefault="009057F4">
      <w:pPr>
        <w:pStyle w:val="Elencoacolori-Colore11"/>
        <w:numPr>
          <w:ilvl w:val="0"/>
          <w:numId w:val="32"/>
        </w:numPr>
        <w:spacing w:after="0" w:line="240" w:lineRule="auto"/>
        <w:rPr>
          <w:sz w:val="24"/>
          <w:szCs w:val="24"/>
          <w:lang w:val="it-IT"/>
        </w:rPr>
      </w:pPr>
      <w:r>
        <w:rPr>
          <w:sz w:val="24"/>
          <w:szCs w:val="24"/>
          <w:lang w:val="it-IT"/>
        </w:rPr>
        <w:t>Flotta intera (full fleet);</w:t>
      </w:r>
    </w:p>
    <w:p w14:paraId="4DE508CA" w14:textId="77777777" w:rsidR="00901B76" w:rsidRDefault="009057F4">
      <w:pPr>
        <w:pStyle w:val="Elencoacolori-Colore11"/>
        <w:numPr>
          <w:ilvl w:val="0"/>
          <w:numId w:val="32"/>
        </w:numPr>
        <w:spacing w:after="0" w:line="240" w:lineRule="auto"/>
        <w:rPr>
          <w:sz w:val="24"/>
          <w:szCs w:val="24"/>
          <w:lang w:val="it-IT"/>
        </w:rPr>
      </w:pPr>
      <w:r>
        <w:rPr>
          <w:sz w:val="24"/>
          <w:szCs w:val="24"/>
          <w:lang w:val="it-IT"/>
        </w:rPr>
        <w:t>Mezza flotta (</w:t>
      </w:r>
      <w:proofErr w:type="spellStart"/>
      <w:r>
        <w:rPr>
          <w:sz w:val="24"/>
          <w:szCs w:val="24"/>
          <w:lang w:val="it-IT"/>
        </w:rPr>
        <w:t>half</w:t>
      </w:r>
      <w:proofErr w:type="spellEnd"/>
      <w:r>
        <w:rPr>
          <w:sz w:val="24"/>
          <w:szCs w:val="24"/>
          <w:lang w:val="it-IT"/>
        </w:rPr>
        <w:t xml:space="preserve"> fleet);</w:t>
      </w:r>
    </w:p>
    <w:p w14:paraId="668F1B4D" w14:textId="77777777" w:rsidR="00901B76" w:rsidRDefault="009057F4">
      <w:pPr>
        <w:pStyle w:val="Elencoacolori-Colore11"/>
        <w:numPr>
          <w:ilvl w:val="0"/>
          <w:numId w:val="32"/>
        </w:numPr>
        <w:spacing w:after="0" w:line="240" w:lineRule="auto"/>
        <w:rPr>
          <w:sz w:val="24"/>
          <w:szCs w:val="24"/>
          <w:lang w:val="it-IT"/>
        </w:rPr>
      </w:pPr>
      <w:r>
        <w:rPr>
          <w:sz w:val="24"/>
          <w:szCs w:val="24"/>
          <w:lang w:val="it-IT"/>
        </w:rPr>
        <w:t>Tabellone a batterie.</w:t>
      </w:r>
    </w:p>
    <w:p w14:paraId="1B1744B9" w14:textId="77777777" w:rsidR="00901B76" w:rsidRDefault="009057F4">
      <w:pPr>
        <w:pStyle w:val="Elencoacolori-Colore11"/>
        <w:numPr>
          <w:ilvl w:val="0"/>
          <w:numId w:val="33"/>
        </w:numPr>
        <w:spacing w:after="0" w:line="240" w:lineRule="auto"/>
        <w:rPr>
          <w:sz w:val="24"/>
          <w:szCs w:val="24"/>
          <w:lang w:val="it-IT"/>
        </w:rPr>
      </w:pPr>
      <w:r>
        <w:rPr>
          <w:sz w:val="24"/>
          <w:szCs w:val="24"/>
          <w:lang w:val="it-IT"/>
        </w:rPr>
        <w:t>Nel caso di format a flotta intera non potranno essere disputate più di 10 prove al giorno e comunque non più di 4 prove back to back;</w:t>
      </w:r>
    </w:p>
    <w:p w14:paraId="66B42853" w14:textId="77777777" w:rsidR="00901B76" w:rsidRDefault="009057F4">
      <w:pPr>
        <w:pStyle w:val="Elencoacolori-Colore11"/>
        <w:numPr>
          <w:ilvl w:val="0"/>
          <w:numId w:val="31"/>
        </w:numPr>
        <w:spacing w:after="0" w:line="240" w:lineRule="auto"/>
        <w:rPr>
          <w:sz w:val="24"/>
          <w:szCs w:val="24"/>
          <w:lang w:val="it-IT"/>
        </w:rPr>
      </w:pPr>
      <w:r>
        <w:rPr>
          <w:sz w:val="24"/>
          <w:szCs w:val="24"/>
          <w:lang w:val="it-IT"/>
        </w:rPr>
        <w:t>Nel caso di format a mezza flotta non potranno essere disputate più di 6 prove al giorno e comunque non più di 3 prove back to back;</w:t>
      </w:r>
    </w:p>
    <w:p w14:paraId="287BDE0E" w14:textId="77777777" w:rsidR="00901B76" w:rsidRDefault="009057F4">
      <w:pPr>
        <w:pStyle w:val="Elencoacolori-Colore11"/>
        <w:numPr>
          <w:ilvl w:val="0"/>
          <w:numId w:val="31"/>
        </w:numPr>
        <w:spacing w:after="0" w:line="240" w:lineRule="auto"/>
        <w:rPr>
          <w:sz w:val="24"/>
          <w:szCs w:val="24"/>
          <w:lang w:val="it-IT"/>
        </w:rPr>
      </w:pPr>
      <w:r>
        <w:rPr>
          <w:sz w:val="24"/>
          <w:szCs w:val="24"/>
          <w:lang w:val="it-IT"/>
        </w:rPr>
        <w:t xml:space="preserve">Nel caso di format a tabellone </w:t>
      </w:r>
      <w:proofErr w:type="gramStart"/>
      <w:r>
        <w:rPr>
          <w:sz w:val="24"/>
          <w:szCs w:val="24"/>
          <w:lang w:val="it-IT"/>
        </w:rPr>
        <w:t>ad</w:t>
      </w:r>
      <w:proofErr w:type="gramEnd"/>
      <w:r>
        <w:rPr>
          <w:sz w:val="24"/>
          <w:szCs w:val="24"/>
          <w:lang w:val="it-IT"/>
        </w:rPr>
        <w:t xml:space="preserve"> batterie non potranno essere disputate più di 4 prove al giorno;</w:t>
      </w:r>
    </w:p>
    <w:p w14:paraId="33029A20" w14:textId="77777777" w:rsidR="00901B76" w:rsidRDefault="009057F4">
      <w:pPr>
        <w:pStyle w:val="Elencoacolori-Colore11"/>
        <w:numPr>
          <w:ilvl w:val="0"/>
          <w:numId w:val="31"/>
        </w:numPr>
        <w:spacing w:after="0" w:line="240" w:lineRule="auto"/>
        <w:rPr>
          <w:sz w:val="24"/>
          <w:szCs w:val="24"/>
          <w:lang w:val="it-IT"/>
        </w:rPr>
      </w:pPr>
      <w:r>
        <w:rPr>
          <w:sz w:val="24"/>
          <w:szCs w:val="24"/>
          <w:lang w:val="it-IT"/>
        </w:rPr>
        <w:t>Maschi e Femmine potranno regatare insieme.</w:t>
      </w:r>
    </w:p>
    <w:p w14:paraId="05DF8BB4" w14:textId="77777777" w:rsidR="00901B76" w:rsidRDefault="009057F4">
      <w:pPr>
        <w:pStyle w:val="Elencoacolori-Colore11"/>
        <w:numPr>
          <w:ilvl w:val="0"/>
          <w:numId w:val="34"/>
        </w:numPr>
        <w:spacing w:after="0" w:line="240" w:lineRule="auto"/>
        <w:rPr>
          <w:sz w:val="24"/>
          <w:szCs w:val="24"/>
          <w:lang w:val="it-IT"/>
        </w:rPr>
      </w:pPr>
      <w:r>
        <w:rPr>
          <w:sz w:val="24"/>
          <w:szCs w:val="24"/>
          <w:lang w:val="it-IT"/>
        </w:rPr>
        <w:t>Per la formazione del tabellone a batteria o per la divisione in 2 flotte (</w:t>
      </w:r>
      <w:proofErr w:type="spellStart"/>
      <w:r>
        <w:rPr>
          <w:sz w:val="24"/>
          <w:szCs w:val="24"/>
          <w:lang w:val="it-IT"/>
        </w:rPr>
        <w:t>half</w:t>
      </w:r>
      <w:proofErr w:type="spellEnd"/>
      <w:r>
        <w:rPr>
          <w:sz w:val="24"/>
          <w:szCs w:val="24"/>
          <w:lang w:val="it-IT"/>
        </w:rPr>
        <w:t xml:space="preserve"> fleet) nella disciplina Racing, verrà utilizzato, se disponibile, l’ordine di arrivo della prova precedente: in alternativa verrà utilizzato il ranking 2022, se disponibile e, a seguire,  il ranking 2021: i concorrenti che non siano presenti in ranking verranno inseriti a seguire dall’ultimo del ranking 2021 considerando l’ordine di iscrizione: qualora non sia applicabile l’ordine di iscrizione si applicherà l’ordine alfabetico. </w:t>
      </w:r>
    </w:p>
    <w:p w14:paraId="6BFF3634" w14:textId="77777777" w:rsidR="00901B76" w:rsidRDefault="009057F4">
      <w:pPr>
        <w:pStyle w:val="Elencoacolori-Colore11"/>
        <w:numPr>
          <w:ilvl w:val="0"/>
          <w:numId w:val="34"/>
        </w:numPr>
        <w:spacing w:after="0" w:line="240" w:lineRule="auto"/>
        <w:rPr>
          <w:sz w:val="24"/>
          <w:szCs w:val="24"/>
          <w:lang w:val="it-IT"/>
        </w:rPr>
      </w:pPr>
      <w:r>
        <w:rPr>
          <w:sz w:val="24"/>
          <w:szCs w:val="24"/>
          <w:lang w:val="it-IT"/>
        </w:rPr>
        <w:t>Per le regate a mezza flotta (</w:t>
      </w:r>
      <w:proofErr w:type="spellStart"/>
      <w:r>
        <w:rPr>
          <w:sz w:val="24"/>
          <w:szCs w:val="24"/>
          <w:lang w:val="it-IT"/>
        </w:rPr>
        <w:t>half</w:t>
      </w:r>
      <w:proofErr w:type="spellEnd"/>
      <w:r>
        <w:rPr>
          <w:sz w:val="24"/>
          <w:szCs w:val="24"/>
          <w:lang w:val="it-IT"/>
        </w:rPr>
        <w:t xml:space="preserve"> fleet) lo stesso tabellone potrà essere utilizzato per un massimo di </w:t>
      </w:r>
      <w:proofErr w:type="gramStart"/>
      <w:r>
        <w:rPr>
          <w:sz w:val="24"/>
          <w:szCs w:val="24"/>
          <w:lang w:val="it-IT"/>
        </w:rPr>
        <w:t>3</w:t>
      </w:r>
      <w:proofErr w:type="gramEnd"/>
      <w:r>
        <w:rPr>
          <w:sz w:val="24"/>
          <w:szCs w:val="24"/>
          <w:lang w:val="it-IT"/>
        </w:rPr>
        <w:t xml:space="preserve"> prove, se back to back.</w:t>
      </w:r>
    </w:p>
    <w:p w14:paraId="38CF6379" w14:textId="77777777" w:rsidR="00901B76" w:rsidRDefault="009057F4">
      <w:pPr>
        <w:pStyle w:val="Elencoacolori-Colore11"/>
        <w:numPr>
          <w:ilvl w:val="0"/>
          <w:numId w:val="34"/>
        </w:numPr>
        <w:spacing w:after="0" w:line="240" w:lineRule="auto"/>
        <w:rPr>
          <w:sz w:val="24"/>
          <w:szCs w:val="24"/>
          <w:lang w:val="it-IT"/>
        </w:rPr>
      </w:pPr>
      <w:r>
        <w:rPr>
          <w:sz w:val="24"/>
          <w:szCs w:val="24"/>
          <w:lang w:val="it-IT"/>
        </w:rPr>
        <w:t xml:space="preserve">Nelle specialità </w:t>
      </w:r>
      <w:proofErr w:type="spellStart"/>
      <w:r>
        <w:rPr>
          <w:sz w:val="24"/>
          <w:szCs w:val="24"/>
          <w:lang w:val="it-IT"/>
        </w:rPr>
        <w:t>Wave</w:t>
      </w:r>
      <w:proofErr w:type="spellEnd"/>
      <w:r>
        <w:rPr>
          <w:sz w:val="24"/>
          <w:szCs w:val="24"/>
          <w:lang w:val="it-IT"/>
        </w:rPr>
        <w:t xml:space="preserve"> e </w:t>
      </w:r>
      <w:proofErr w:type="spellStart"/>
      <w:r>
        <w:rPr>
          <w:sz w:val="24"/>
          <w:szCs w:val="24"/>
          <w:lang w:val="it-IT"/>
        </w:rPr>
        <w:t>Airstyle</w:t>
      </w:r>
      <w:proofErr w:type="spellEnd"/>
      <w:r>
        <w:rPr>
          <w:sz w:val="24"/>
          <w:szCs w:val="24"/>
          <w:lang w:val="it-IT"/>
        </w:rPr>
        <w:t xml:space="preserve"> verrà utilizzato il sistema del tabellone ad eliminazione.</w:t>
      </w:r>
    </w:p>
    <w:p w14:paraId="0727F918" w14:textId="77777777" w:rsidR="00901B76" w:rsidRDefault="009057F4">
      <w:pPr>
        <w:pStyle w:val="Elencoacolori-Colore11"/>
        <w:numPr>
          <w:ilvl w:val="0"/>
          <w:numId w:val="31"/>
        </w:numPr>
        <w:spacing w:after="0" w:line="240" w:lineRule="auto"/>
        <w:rPr>
          <w:sz w:val="24"/>
          <w:szCs w:val="24"/>
          <w:lang w:val="it-IT"/>
        </w:rPr>
      </w:pPr>
      <w:r>
        <w:rPr>
          <w:sz w:val="24"/>
          <w:szCs w:val="24"/>
          <w:lang w:val="it-IT"/>
        </w:rPr>
        <w:t xml:space="preserve">Per la formazione dei tabelloni delle specialità </w:t>
      </w:r>
      <w:proofErr w:type="spellStart"/>
      <w:r>
        <w:rPr>
          <w:sz w:val="24"/>
          <w:szCs w:val="24"/>
          <w:lang w:val="it-IT"/>
        </w:rPr>
        <w:t>Wave</w:t>
      </w:r>
      <w:proofErr w:type="spellEnd"/>
      <w:r>
        <w:rPr>
          <w:sz w:val="24"/>
          <w:szCs w:val="24"/>
          <w:lang w:val="it-IT"/>
        </w:rPr>
        <w:t xml:space="preserve"> e </w:t>
      </w:r>
      <w:proofErr w:type="spellStart"/>
      <w:r>
        <w:rPr>
          <w:sz w:val="24"/>
          <w:szCs w:val="24"/>
          <w:lang w:val="it-IT"/>
        </w:rPr>
        <w:t>Airstyle</w:t>
      </w:r>
      <w:proofErr w:type="spellEnd"/>
      <w:r>
        <w:rPr>
          <w:sz w:val="24"/>
          <w:szCs w:val="24"/>
          <w:lang w:val="it-IT"/>
        </w:rPr>
        <w:t>, verrà utilizzato il ranking 2022, se disponibile e, a seguire, il ranking 2021: i concorrenti che non siano presenti in ranking verranno inseriti a seguire dall’ultimo del ranking 2021 considerando l’ordine di iscrizione: qualora non sia applicabile l’ordine di iscrizione si applicherà l’ordine alfabetico.</w:t>
      </w:r>
    </w:p>
    <w:p w14:paraId="238BC2EB" w14:textId="77777777" w:rsidR="00901B76" w:rsidRDefault="00901B76">
      <w:pPr>
        <w:pStyle w:val="Elencoacolori-Colore11"/>
        <w:spacing w:after="0" w:line="240" w:lineRule="auto"/>
        <w:ind w:left="0" w:right="567"/>
        <w:jc w:val="both"/>
        <w:rPr>
          <w:sz w:val="24"/>
          <w:szCs w:val="24"/>
          <w:lang w:val="it-IT"/>
        </w:rPr>
      </w:pPr>
    </w:p>
    <w:p w14:paraId="43C189DD" w14:textId="77777777" w:rsidR="00901B76" w:rsidRDefault="009057F4">
      <w:pPr>
        <w:pStyle w:val="Titolo1"/>
        <w:numPr>
          <w:ilvl w:val="0"/>
          <w:numId w:val="35"/>
        </w:numPr>
        <w:spacing w:after="0"/>
        <w:ind w:right="567"/>
        <w:rPr>
          <w:rFonts w:ascii="Calibri" w:hAnsi="Calibri"/>
          <w:b/>
          <w:bCs/>
        </w:rPr>
      </w:pPr>
      <w:bookmarkStart w:id="12" w:name="_Toc104239004"/>
      <w:r>
        <w:rPr>
          <w:rFonts w:ascii="Calibri" w:hAnsi="Calibri"/>
          <w:b/>
          <w:bCs/>
        </w:rPr>
        <w:t>PERSONE DI SUPPORTO</w:t>
      </w:r>
      <w:bookmarkEnd w:id="12"/>
      <w:r>
        <w:rPr>
          <w:rFonts w:ascii="Calibri" w:hAnsi="Calibri"/>
          <w:b/>
          <w:bCs/>
        </w:rPr>
        <w:t xml:space="preserve"> </w:t>
      </w:r>
    </w:p>
    <w:p w14:paraId="72D2AA9D" w14:textId="77777777" w:rsidR="00901B76" w:rsidRDefault="009057F4">
      <w:pPr>
        <w:ind w:left="709" w:right="567"/>
        <w:jc w:val="both"/>
        <w:rPr>
          <w:rFonts w:ascii="Calibri" w:eastAsia="Calibri" w:hAnsi="Calibri" w:cs="Calibri"/>
        </w:rPr>
      </w:pPr>
      <w:r>
        <w:rPr>
          <w:rFonts w:ascii="Calibri" w:hAnsi="Calibri"/>
        </w:rPr>
        <w:t xml:space="preserve">Tutte le persone di supporto dovranno accreditarsi compilando il modulo di registrazione disponibile sul sito indicato nei singoli Bandi di Regata dichiarando: </w:t>
      </w:r>
    </w:p>
    <w:p w14:paraId="16E8463E" w14:textId="77777777" w:rsidR="00901B76" w:rsidRDefault="009057F4">
      <w:pPr>
        <w:pStyle w:val="Paragrafoelenco"/>
        <w:numPr>
          <w:ilvl w:val="1"/>
          <w:numId w:val="37"/>
        </w:numPr>
        <w:ind w:right="567"/>
        <w:jc w:val="both"/>
        <w:rPr>
          <w:rFonts w:ascii="Calibri" w:hAnsi="Calibri"/>
        </w:rPr>
      </w:pPr>
      <w:r>
        <w:rPr>
          <w:rFonts w:ascii="Calibri" w:hAnsi="Calibri"/>
        </w:rPr>
        <w:t>le caratteristiche del proprio mezzo di assistenza;</w:t>
      </w:r>
    </w:p>
    <w:p w14:paraId="67DB8014" w14:textId="77777777" w:rsidR="00901B76" w:rsidRDefault="009057F4">
      <w:pPr>
        <w:pStyle w:val="Paragrafoelenco"/>
        <w:numPr>
          <w:ilvl w:val="1"/>
          <w:numId w:val="37"/>
        </w:numPr>
        <w:ind w:right="567"/>
        <w:jc w:val="both"/>
        <w:rPr>
          <w:rFonts w:ascii="Calibri" w:hAnsi="Calibri"/>
        </w:rPr>
      </w:pPr>
      <w:r>
        <w:rPr>
          <w:rFonts w:ascii="Calibri" w:hAnsi="Calibri"/>
        </w:rPr>
        <w:t>l’accettazione delle “regole per il personale di supporto e barche di assistenza” descritte nelle Istruzioni di Regata;</w:t>
      </w:r>
    </w:p>
    <w:p w14:paraId="6ACD6B03" w14:textId="77777777" w:rsidR="00901B76" w:rsidRDefault="009057F4">
      <w:pPr>
        <w:pStyle w:val="Paragrafoelenco"/>
        <w:numPr>
          <w:ilvl w:val="1"/>
          <w:numId w:val="37"/>
        </w:numPr>
        <w:ind w:right="567"/>
        <w:jc w:val="both"/>
        <w:rPr>
          <w:rFonts w:ascii="Calibri" w:hAnsi="Calibri"/>
        </w:rPr>
      </w:pPr>
      <w:r>
        <w:rPr>
          <w:rFonts w:ascii="Calibri" w:hAnsi="Calibri"/>
        </w:rPr>
        <w:t xml:space="preserve">i nominativi dei Concorrenti accompagnati. </w:t>
      </w:r>
    </w:p>
    <w:p w14:paraId="658F3392" w14:textId="77777777" w:rsidR="00901B76" w:rsidRPr="00B1431B" w:rsidRDefault="009057F4" w:rsidP="00B1431B">
      <w:pPr>
        <w:rPr>
          <w:rFonts w:ascii="Calibri" w:eastAsia="Calibri" w:hAnsi="Calibri" w:cs="Calibri"/>
        </w:rPr>
      </w:pPr>
      <w:r w:rsidRPr="00B1431B">
        <w:rPr>
          <w:rFonts w:ascii="Calibri" w:hAnsi="Calibri" w:cs="Calibri"/>
        </w:rPr>
        <w:t xml:space="preserve">Le persone di supporto accreditate saranno soggette alle direttive tecniche e disciplinari </w:t>
      </w:r>
      <w:proofErr w:type="spellStart"/>
      <w:r w:rsidRPr="00B1431B">
        <w:rPr>
          <w:rFonts w:ascii="Calibri" w:hAnsi="Calibri" w:cs="Calibri"/>
        </w:rPr>
        <w:t>delCdR</w:t>
      </w:r>
      <w:proofErr w:type="spellEnd"/>
      <w:r w:rsidRPr="00B1431B">
        <w:rPr>
          <w:rFonts w:ascii="Calibri" w:hAnsi="Calibri" w:cs="Calibri"/>
        </w:rPr>
        <w:t xml:space="preserve"> e della Giuria che, in caso di infrazione, potrà agire in base alla regola RRS 64.4.</w:t>
      </w:r>
    </w:p>
    <w:p w14:paraId="41BA4E04" w14:textId="77777777" w:rsidR="00901B76" w:rsidRDefault="00901B76"/>
    <w:p w14:paraId="234FD176" w14:textId="77777777" w:rsidR="00901B76" w:rsidRDefault="009057F4">
      <w:pPr>
        <w:pStyle w:val="Titolo1"/>
        <w:numPr>
          <w:ilvl w:val="0"/>
          <w:numId w:val="38"/>
        </w:numPr>
        <w:spacing w:after="0"/>
        <w:ind w:right="1"/>
        <w:rPr>
          <w:rFonts w:ascii="Calibri" w:hAnsi="Calibri"/>
          <w:b/>
          <w:bCs/>
        </w:rPr>
      </w:pPr>
      <w:bookmarkStart w:id="13" w:name="_Toc104239005"/>
      <w:r>
        <w:rPr>
          <w:rFonts w:ascii="Calibri" w:hAnsi="Calibri"/>
          <w:b/>
          <w:bCs/>
        </w:rPr>
        <w:t>[DP</w:t>
      </w:r>
      <w:proofErr w:type="gramStart"/>
      <w:r>
        <w:rPr>
          <w:rFonts w:ascii="Calibri" w:hAnsi="Calibri"/>
          <w:b/>
          <w:bCs/>
        </w:rPr>
        <w:t>][</w:t>
      </w:r>
      <w:proofErr w:type="gramEnd"/>
      <w:r>
        <w:rPr>
          <w:rFonts w:ascii="Calibri" w:hAnsi="Calibri"/>
          <w:b/>
          <w:bCs/>
        </w:rPr>
        <w:t>NP ]RESPONSABILITA’ AMBIENTALE</w:t>
      </w:r>
      <w:bookmarkEnd w:id="13"/>
    </w:p>
    <w:p w14:paraId="482365D2" w14:textId="77777777" w:rsidR="00901B76" w:rsidRDefault="009057F4">
      <w:pPr>
        <w:pStyle w:val="Corpotesto"/>
        <w:ind w:left="709"/>
        <w:rPr>
          <w:rFonts w:ascii="Calibri" w:eastAsia="Calibri" w:hAnsi="Calibri" w:cs="Calibri"/>
          <w:sz w:val="24"/>
          <w:szCs w:val="24"/>
        </w:rPr>
      </w:pPr>
      <w:r>
        <w:rPr>
          <w:rFonts w:ascii="Calibri" w:hAnsi="Calibri"/>
          <w:sz w:val="24"/>
          <w:szCs w:val="24"/>
        </w:rPr>
        <w:t xml:space="preserve">Richiamando il Principio Base che cita: “I partecipanti sono incoraggiati a minimizzare qualsiasi impatto ambientale negativo dello sport della vela”, si raccomanda la massima attenzione per la salvaguardia ambientale in tutti i momenti che accompagnano la pratica dello sport della vela prima, durante e dopo la manifestazione. </w:t>
      </w:r>
      <w:proofErr w:type="gramStart"/>
      <w:r>
        <w:rPr>
          <w:rFonts w:ascii="Calibri" w:hAnsi="Calibri"/>
          <w:sz w:val="24"/>
          <w:szCs w:val="24"/>
        </w:rPr>
        <w:t>In particolare</w:t>
      </w:r>
      <w:proofErr w:type="gramEnd"/>
      <w:r>
        <w:rPr>
          <w:rFonts w:ascii="Calibri" w:hAnsi="Calibri"/>
          <w:sz w:val="24"/>
          <w:szCs w:val="24"/>
        </w:rPr>
        <w:t xml:space="preserve"> si richiama l’attenzione alla RRS 47 –Smaltimento dei Rifiuti– che testualmente cita: “I concorrenti e le persone di supporto non devono gettare deliberatamente rifiuti in acqua. Questa regola si applica sempre quando in acqua. La penalità per un’infrazione a questa regola può essere inferiore alla squalifica”.</w:t>
      </w:r>
    </w:p>
    <w:p w14:paraId="11060DD9" w14:textId="77777777" w:rsidR="00901B76" w:rsidRDefault="00901B76"/>
    <w:p w14:paraId="304DE82B" w14:textId="77777777" w:rsidR="00901B76" w:rsidRDefault="00901B76">
      <w:pPr>
        <w:ind w:left="709" w:right="567"/>
        <w:jc w:val="both"/>
        <w:rPr>
          <w:rFonts w:ascii="Calibri" w:eastAsia="Calibri" w:hAnsi="Calibri" w:cs="Calibri"/>
        </w:rPr>
      </w:pPr>
    </w:p>
    <w:p w14:paraId="37D08526" w14:textId="77777777" w:rsidR="00901B76" w:rsidRDefault="009057F4">
      <w:pPr>
        <w:pStyle w:val="Titolo1"/>
        <w:numPr>
          <w:ilvl w:val="0"/>
          <w:numId w:val="16"/>
        </w:numPr>
        <w:spacing w:after="0"/>
        <w:ind w:right="567"/>
        <w:rPr>
          <w:rFonts w:ascii="Calibri" w:hAnsi="Calibri"/>
          <w:b/>
          <w:bCs/>
        </w:rPr>
      </w:pPr>
      <w:bookmarkStart w:id="14" w:name="_Toc104239006"/>
      <w:r>
        <w:rPr>
          <w:rFonts w:ascii="Calibri" w:hAnsi="Calibri"/>
          <w:b/>
          <w:bCs/>
        </w:rPr>
        <w:t>DICHIARAZIONE DEL RISCHIO</w:t>
      </w:r>
      <w:bookmarkEnd w:id="14"/>
    </w:p>
    <w:p w14:paraId="5590E03D" w14:textId="77777777" w:rsidR="00901B76" w:rsidRDefault="009057F4">
      <w:pPr>
        <w:pStyle w:val="Paragrafoelenco"/>
        <w:ind w:right="567"/>
        <w:jc w:val="both"/>
        <w:rPr>
          <w:rFonts w:ascii="Calibri" w:eastAsia="Calibri" w:hAnsi="Calibri" w:cs="Calibri"/>
        </w:rPr>
      </w:pPr>
      <w:r>
        <w:rPr>
          <w:rFonts w:ascii="Calibri" w:hAnsi="Calibri"/>
        </w:rPr>
        <w:t xml:space="preserve">Come da Regola fondamentale 4, i partecipanti alle Regate di cui al presente Bando prendono parte alla stessa sotto la loro piena ed esclusiva responsabilità, i Concorrenti e le loro Persone di Supporto sono gli unici responsabili per la decisione di prendere parte o di continuare la Regata. La Classe </w:t>
      </w:r>
      <w:proofErr w:type="spellStart"/>
      <w:r>
        <w:rPr>
          <w:rFonts w:ascii="Calibri" w:hAnsi="Calibri"/>
        </w:rPr>
        <w:t>Kiteboarding</w:t>
      </w:r>
      <w:proofErr w:type="spellEnd"/>
      <w:r>
        <w:rPr>
          <w:rFonts w:ascii="Calibri" w:hAnsi="Calibri"/>
        </w:rPr>
        <w:t xml:space="preserve"> e </w:t>
      </w:r>
      <w:proofErr w:type="spellStart"/>
      <w:r>
        <w:rPr>
          <w:rFonts w:ascii="Calibri" w:hAnsi="Calibri"/>
        </w:rPr>
        <w:t>Wingsport</w:t>
      </w:r>
      <w:proofErr w:type="spellEnd"/>
      <w:r>
        <w:rPr>
          <w:rFonts w:ascii="Calibri" w:hAnsi="Calibri"/>
        </w:rPr>
        <w:t xml:space="preserve"> Italia, il Comitato Organizzatore, il Comitato di Regata e la Giuria e quanti per qualsiasi ragione prendono parte all’organizzazione declinano ogni e qualsiasi responsabilità per danni che possono subire persone e/o cose, sia in terra che in acqua, in conseguenza della loro partecipazione alla Regata di cui al presente Bando di Regata. </w:t>
      </w:r>
      <w:proofErr w:type="spellStart"/>
      <w:r>
        <w:rPr>
          <w:rFonts w:ascii="Calibri" w:hAnsi="Calibri"/>
        </w:rPr>
        <w:t>E’competenza</w:t>
      </w:r>
      <w:proofErr w:type="spellEnd"/>
      <w:r>
        <w:rPr>
          <w:rFonts w:ascii="Calibri" w:hAnsi="Calibri"/>
        </w:rPr>
        <w:t xml:space="preserve"> dei Concorrenti e delle loro persone di supporto decidere in base alle loro capacità, alla forza del vento, allo stato del mare, alle previsioni meteorologiche ed a tutto quanto altro deve essere previsto da un buon marinaio, se uscire in mare e partecipare alla Regata, di continuarla ovvero di rinunciare.</w:t>
      </w:r>
    </w:p>
    <w:p w14:paraId="31F77168" w14:textId="77777777" w:rsidR="00901B76" w:rsidRDefault="00901B76">
      <w:pPr>
        <w:pStyle w:val="Elencoacolori-Colore11"/>
        <w:widowControl w:val="0"/>
        <w:spacing w:after="0" w:line="240" w:lineRule="auto"/>
        <w:ind w:left="851" w:right="567" w:hanging="567"/>
        <w:rPr>
          <w:sz w:val="24"/>
          <w:szCs w:val="24"/>
          <w:lang w:val="it-IT"/>
        </w:rPr>
      </w:pPr>
    </w:p>
    <w:p w14:paraId="7CC6762C" w14:textId="77777777" w:rsidR="00901B76" w:rsidRDefault="009057F4">
      <w:pPr>
        <w:pStyle w:val="Titolo1"/>
        <w:numPr>
          <w:ilvl w:val="0"/>
          <w:numId w:val="16"/>
        </w:numPr>
        <w:spacing w:after="0"/>
        <w:ind w:right="567"/>
        <w:rPr>
          <w:rFonts w:ascii="Calibri" w:hAnsi="Calibri"/>
          <w:b/>
          <w:bCs/>
        </w:rPr>
      </w:pPr>
      <w:bookmarkStart w:id="15" w:name="_Toc104239007"/>
      <w:r>
        <w:rPr>
          <w:rFonts w:ascii="Calibri" w:hAnsi="Calibri"/>
          <w:b/>
          <w:bCs/>
        </w:rPr>
        <w:t>MEDIA</w:t>
      </w:r>
      <w:bookmarkEnd w:id="15"/>
    </w:p>
    <w:p w14:paraId="64B07C8E" w14:textId="77777777" w:rsidR="00901B76" w:rsidRDefault="009057F4">
      <w:pPr>
        <w:ind w:left="709" w:right="567"/>
        <w:jc w:val="both"/>
        <w:rPr>
          <w:rFonts w:ascii="Calibri" w:eastAsia="Calibri" w:hAnsi="Calibri" w:cs="Calibri"/>
        </w:rPr>
      </w:pPr>
      <w:r>
        <w:rPr>
          <w:rFonts w:ascii="Calibri" w:hAnsi="Calibri"/>
        </w:rPr>
        <w:t xml:space="preserve">Con l'iscrizione a una Regata ogni concorrente concede automaticamente agli Organizzatori e alla Classe </w:t>
      </w:r>
      <w:proofErr w:type="spellStart"/>
      <w:r>
        <w:rPr>
          <w:rFonts w:ascii="Calibri" w:hAnsi="Calibri"/>
        </w:rPr>
        <w:t>Kiteboarding</w:t>
      </w:r>
      <w:proofErr w:type="spellEnd"/>
      <w:r>
        <w:rPr>
          <w:rFonts w:ascii="Calibri" w:hAnsi="Calibri"/>
        </w:rPr>
        <w:t xml:space="preserve"> e </w:t>
      </w:r>
      <w:proofErr w:type="spellStart"/>
      <w:r>
        <w:rPr>
          <w:rFonts w:ascii="Calibri" w:hAnsi="Calibri"/>
        </w:rPr>
        <w:t>Wingsport</w:t>
      </w:r>
      <w:proofErr w:type="spellEnd"/>
      <w:r>
        <w:rPr>
          <w:rFonts w:ascii="Calibri" w:hAnsi="Calibri"/>
        </w:rPr>
        <w:t xml:space="preserve"> Italia il diritto perpetuo di realizzare, utilizzare e mostrare, in qualsiasi occasione e a discrezione dei medesimi, ogni registrazione audio, immagine fotografica, filmato, ripresa video e TV in diretta o registrata, effettuati durante la manifestazione alla quale prende parte, senza compenso alcuno. La presenza in acqua di barche di appoggio per i media, così come per gli allenatori o responsabili delle squadre, deve essere autorizzata dal Comitato di Regata.</w:t>
      </w:r>
    </w:p>
    <w:p w14:paraId="61A7361D" w14:textId="77777777" w:rsidR="00901B76" w:rsidRDefault="00901B76">
      <w:pPr>
        <w:ind w:left="709" w:right="567"/>
        <w:jc w:val="both"/>
        <w:rPr>
          <w:rFonts w:ascii="Calibri" w:eastAsia="Calibri" w:hAnsi="Calibri" w:cs="Calibri"/>
        </w:rPr>
      </w:pPr>
    </w:p>
    <w:p w14:paraId="66D3F144" w14:textId="77777777" w:rsidR="00901B76" w:rsidRDefault="009057F4">
      <w:pPr>
        <w:pStyle w:val="Modulovuoto"/>
        <w:numPr>
          <w:ilvl w:val="0"/>
          <w:numId w:val="41"/>
        </w:numPr>
        <w:ind w:right="1"/>
        <w:jc w:val="both"/>
        <w:rPr>
          <w:rFonts w:ascii="Calibri" w:hAnsi="Calibri"/>
          <w:b/>
          <w:bCs/>
          <w:sz w:val="32"/>
          <w:szCs w:val="32"/>
        </w:rPr>
      </w:pPr>
      <w:r>
        <w:rPr>
          <w:rFonts w:ascii="Calibri" w:hAnsi="Calibri"/>
          <w:b/>
          <w:bCs/>
          <w:sz w:val="32"/>
          <w:szCs w:val="32"/>
          <w:u w:color="262626"/>
        </w:rPr>
        <w:t>PREMI</w:t>
      </w:r>
    </w:p>
    <w:p w14:paraId="6BDBABC5" w14:textId="77777777" w:rsidR="005A6D7C" w:rsidRDefault="009057F4">
      <w:pPr>
        <w:pStyle w:val="Modulovuoto"/>
        <w:tabs>
          <w:tab w:val="left" w:pos="9984"/>
        </w:tabs>
        <w:ind w:left="709" w:right="1"/>
        <w:jc w:val="both"/>
        <w:rPr>
          <w:rFonts w:ascii="Calibri" w:hAnsi="Calibri"/>
        </w:rPr>
      </w:pPr>
      <w:r>
        <w:rPr>
          <w:rFonts w:ascii="Calibri" w:hAnsi="Calibri"/>
        </w:rPr>
        <w:t xml:space="preserve">I premi saranno assegnati </w:t>
      </w:r>
      <w:r w:rsidR="005A6D7C">
        <w:rPr>
          <w:rFonts w:ascii="Calibri" w:hAnsi="Calibri"/>
        </w:rPr>
        <w:t>per i primi tre classificati di ogni categoria regolarmente costituita, come indicato al punto 6.4 del presente bando.</w:t>
      </w:r>
    </w:p>
    <w:p w14:paraId="65599E3F" w14:textId="77777777" w:rsidR="00493FD4" w:rsidRDefault="00493FD4" w:rsidP="00493FD4">
      <w:pPr>
        <w:pStyle w:val="Modulovuoto"/>
        <w:tabs>
          <w:tab w:val="left" w:pos="9984"/>
        </w:tabs>
        <w:ind w:left="709" w:right="1"/>
        <w:jc w:val="both"/>
        <w:rPr>
          <w:rFonts w:ascii="Calibri" w:hAnsi="Calibri"/>
        </w:rPr>
      </w:pPr>
      <w:r w:rsidRPr="00493FD4">
        <w:rPr>
          <w:rFonts w:ascii="Calibri" w:hAnsi="Calibri"/>
        </w:rPr>
        <w:t xml:space="preserve">Saranno inoltre assegnati i premi rimborsi </w:t>
      </w:r>
      <w:r>
        <w:rPr>
          <w:rFonts w:ascii="Calibri" w:hAnsi="Calibri"/>
        </w:rPr>
        <w:t>come segue:</w:t>
      </w:r>
    </w:p>
    <w:p w14:paraId="3A18D67E" w14:textId="77777777" w:rsidR="00493FD4" w:rsidRDefault="00493FD4" w:rsidP="00493FD4">
      <w:pPr>
        <w:pStyle w:val="Modulovuoto"/>
        <w:tabs>
          <w:tab w:val="left" w:pos="9984"/>
        </w:tabs>
        <w:ind w:left="709" w:right="1"/>
        <w:jc w:val="both"/>
        <w:rPr>
          <w:rFonts w:ascii="Calibri" w:hAnsi="Calibri"/>
        </w:rPr>
      </w:pPr>
      <w:r>
        <w:rPr>
          <w:rFonts w:ascii="Calibri" w:hAnsi="Calibri"/>
        </w:rPr>
        <w:t>1 primo assoluto premio in denaro di euro 700,00 (settecento euro)</w:t>
      </w:r>
    </w:p>
    <w:p w14:paraId="65E9600F" w14:textId="77777777" w:rsidR="00493FD4" w:rsidRDefault="00493FD4" w:rsidP="00493FD4">
      <w:pPr>
        <w:pStyle w:val="Modulovuoto"/>
        <w:tabs>
          <w:tab w:val="left" w:pos="9984"/>
        </w:tabs>
        <w:ind w:left="709" w:right="1"/>
        <w:jc w:val="both"/>
        <w:rPr>
          <w:rFonts w:ascii="Calibri" w:hAnsi="Calibri"/>
        </w:rPr>
      </w:pPr>
      <w:r>
        <w:rPr>
          <w:rFonts w:ascii="Calibri" w:hAnsi="Calibri"/>
        </w:rPr>
        <w:t>2 secondo assoluto premio in denaro di euro 500,00 (cinquecento euro)</w:t>
      </w:r>
    </w:p>
    <w:p w14:paraId="451719CF" w14:textId="77777777" w:rsidR="00493FD4" w:rsidRDefault="00493FD4" w:rsidP="00493FD4">
      <w:pPr>
        <w:pStyle w:val="Modulovuoto"/>
        <w:tabs>
          <w:tab w:val="left" w:pos="9984"/>
        </w:tabs>
        <w:ind w:left="709" w:right="1"/>
        <w:jc w:val="both"/>
        <w:rPr>
          <w:rFonts w:ascii="Calibri" w:eastAsia="Calibri" w:hAnsi="Calibri" w:cs="Calibri"/>
        </w:rPr>
      </w:pPr>
      <w:r>
        <w:rPr>
          <w:rFonts w:ascii="Calibri" w:hAnsi="Calibri"/>
        </w:rPr>
        <w:t>3 terzo assoluto premio in denaro di euro 300,00 (trecento euro)</w:t>
      </w:r>
    </w:p>
    <w:p w14:paraId="2245E56E" w14:textId="77777777" w:rsidR="00493FD4" w:rsidRDefault="00493FD4" w:rsidP="00493FD4">
      <w:pPr>
        <w:pStyle w:val="Modulovuoto"/>
        <w:tabs>
          <w:tab w:val="left" w:pos="9984"/>
        </w:tabs>
        <w:ind w:right="1"/>
        <w:jc w:val="both"/>
        <w:rPr>
          <w:rFonts w:ascii="Calibri" w:eastAsia="Calibri" w:hAnsi="Calibri" w:cs="Calibri"/>
        </w:rPr>
      </w:pPr>
    </w:p>
    <w:p w14:paraId="6E7F6E85" w14:textId="77777777" w:rsidR="00493FD4" w:rsidRDefault="00493FD4">
      <w:pPr>
        <w:pStyle w:val="Modulovuoto"/>
        <w:tabs>
          <w:tab w:val="left" w:pos="9984"/>
        </w:tabs>
        <w:ind w:left="709" w:right="1"/>
        <w:jc w:val="both"/>
        <w:rPr>
          <w:rFonts w:ascii="Calibri" w:hAnsi="Calibri"/>
        </w:rPr>
      </w:pPr>
    </w:p>
    <w:p w14:paraId="29BFE20C" w14:textId="77777777" w:rsidR="00901B76" w:rsidRDefault="00901B76">
      <w:pPr>
        <w:pStyle w:val="Modulovuoto"/>
        <w:tabs>
          <w:tab w:val="left" w:pos="9984"/>
        </w:tabs>
        <w:ind w:right="1"/>
        <w:rPr>
          <w:rFonts w:ascii="Calibri" w:eastAsia="Calibri" w:hAnsi="Calibri" w:cs="Calibri"/>
          <w:u w:color="262626"/>
        </w:rPr>
      </w:pPr>
    </w:p>
    <w:p w14:paraId="414FB868" w14:textId="77777777" w:rsidR="00901B76" w:rsidRDefault="009057F4">
      <w:pPr>
        <w:pStyle w:val="Modulovuoto"/>
        <w:numPr>
          <w:ilvl w:val="0"/>
          <w:numId w:val="40"/>
        </w:numPr>
        <w:ind w:right="1"/>
        <w:jc w:val="both"/>
        <w:rPr>
          <w:rFonts w:ascii="Calibri" w:hAnsi="Calibri"/>
          <w:b/>
          <w:bCs/>
          <w:sz w:val="32"/>
          <w:szCs w:val="32"/>
        </w:rPr>
      </w:pPr>
      <w:r>
        <w:rPr>
          <w:rFonts w:ascii="Calibri" w:hAnsi="Calibri"/>
          <w:b/>
          <w:bCs/>
          <w:sz w:val="32"/>
          <w:szCs w:val="32"/>
          <w:u w:color="262626"/>
        </w:rPr>
        <w:t>ULTERIORI INFORMAZIONI</w:t>
      </w:r>
    </w:p>
    <w:p w14:paraId="2A6243A7" w14:textId="77777777" w:rsidR="00A31269" w:rsidRDefault="00A31269">
      <w:pPr>
        <w:pStyle w:val="Modulovuoto"/>
        <w:tabs>
          <w:tab w:val="left" w:pos="9984"/>
        </w:tabs>
        <w:ind w:left="709" w:right="1"/>
        <w:rPr>
          <w:rFonts w:ascii="Calibri" w:hAnsi="Calibri"/>
        </w:rPr>
      </w:pPr>
      <w:r>
        <w:rPr>
          <w:rFonts w:ascii="Calibri" w:hAnsi="Calibri"/>
        </w:rPr>
        <w:t xml:space="preserve">Negli allegati A e B sono riportate le informazioni logistiche sulla sede dell’evento e sul campo di </w:t>
      </w:r>
      <w:proofErr w:type="gramStart"/>
      <w:r>
        <w:rPr>
          <w:rFonts w:ascii="Calibri" w:hAnsi="Calibri"/>
        </w:rPr>
        <w:t>regata .</w:t>
      </w:r>
      <w:proofErr w:type="gramEnd"/>
    </w:p>
    <w:p w14:paraId="16CA174A" w14:textId="77777777" w:rsidR="00901B76" w:rsidRPr="005A6D7C" w:rsidRDefault="009057F4">
      <w:pPr>
        <w:pStyle w:val="Modulovuoto"/>
        <w:tabs>
          <w:tab w:val="left" w:pos="9984"/>
        </w:tabs>
        <w:ind w:left="709" w:right="1"/>
        <w:rPr>
          <w:rFonts w:ascii="Calibri" w:hAnsi="Calibri"/>
        </w:rPr>
      </w:pPr>
      <w:r w:rsidRPr="005A6D7C">
        <w:rPr>
          <w:rFonts w:ascii="Calibri" w:hAnsi="Calibri"/>
        </w:rPr>
        <w:t>Nell’allegato “C” vengono fornite tutte le informazioni relative a convenzioni alberghi-ristoranti e altre info utili per i concorrenti.</w:t>
      </w:r>
    </w:p>
    <w:p w14:paraId="61EC3F82" w14:textId="77777777" w:rsidR="00901B76" w:rsidRDefault="00493FD4">
      <w:pPr>
        <w:pStyle w:val="Modulovuoto"/>
        <w:tabs>
          <w:tab w:val="left" w:pos="709"/>
          <w:tab w:val="left" w:pos="9984"/>
        </w:tabs>
        <w:ind w:left="709" w:right="1"/>
        <w:jc w:val="both"/>
        <w:rPr>
          <w:rFonts w:ascii="Calibri" w:eastAsia="Calibri" w:hAnsi="Calibri" w:cs="Calibri"/>
          <w:color w:val="262626"/>
          <w:u w:color="262626"/>
        </w:rPr>
      </w:pPr>
      <w:r>
        <w:rPr>
          <w:rFonts w:ascii="Calibri" w:hAnsi="Calibri"/>
        </w:rPr>
        <w:t xml:space="preserve"> </w:t>
      </w:r>
    </w:p>
    <w:p w14:paraId="3F4D3EF6" w14:textId="77777777" w:rsidR="00901B76" w:rsidRDefault="00901B76">
      <w:pPr>
        <w:pStyle w:val="Modulovuoto"/>
        <w:tabs>
          <w:tab w:val="left" w:pos="709"/>
          <w:tab w:val="left" w:pos="9984"/>
        </w:tabs>
        <w:ind w:left="709" w:right="1"/>
        <w:jc w:val="both"/>
        <w:rPr>
          <w:rFonts w:ascii="Calibri" w:eastAsia="Calibri" w:hAnsi="Calibri" w:cs="Calibri"/>
          <w:color w:val="262626"/>
          <w:u w:color="262626"/>
        </w:rPr>
      </w:pPr>
    </w:p>
    <w:p w14:paraId="117529F4" w14:textId="77777777" w:rsidR="00901B76" w:rsidRDefault="00901B76">
      <w:pPr>
        <w:pStyle w:val="Modulovuoto"/>
        <w:tabs>
          <w:tab w:val="left" w:pos="709"/>
          <w:tab w:val="left" w:pos="9984"/>
        </w:tabs>
        <w:ind w:left="709" w:right="1"/>
        <w:jc w:val="both"/>
        <w:rPr>
          <w:rFonts w:ascii="Calibri" w:eastAsia="Calibri" w:hAnsi="Calibri" w:cs="Calibri"/>
          <w:color w:val="262626"/>
          <w:u w:color="262626"/>
        </w:rPr>
      </w:pPr>
    </w:p>
    <w:p w14:paraId="56D72D29" w14:textId="77777777" w:rsidR="00901B76" w:rsidRDefault="00901B76">
      <w:pPr>
        <w:pStyle w:val="Modulovuoto"/>
        <w:tabs>
          <w:tab w:val="left" w:pos="709"/>
          <w:tab w:val="left" w:pos="9984"/>
        </w:tabs>
        <w:ind w:left="709" w:right="1"/>
        <w:jc w:val="both"/>
        <w:rPr>
          <w:rFonts w:ascii="Calibri" w:eastAsia="Calibri" w:hAnsi="Calibri" w:cs="Calibri"/>
          <w:color w:val="262626"/>
          <w:u w:color="262626"/>
        </w:rPr>
      </w:pPr>
    </w:p>
    <w:p w14:paraId="17EC6E97" w14:textId="77777777" w:rsidR="00901B76" w:rsidRDefault="00901B76">
      <w:pPr>
        <w:pStyle w:val="Modulovuoto"/>
        <w:tabs>
          <w:tab w:val="left" w:pos="709"/>
          <w:tab w:val="left" w:pos="9984"/>
        </w:tabs>
        <w:ind w:left="709" w:right="1"/>
        <w:jc w:val="both"/>
        <w:rPr>
          <w:rFonts w:ascii="Calibri" w:eastAsia="Calibri" w:hAnsi="Calibri" w:cs="Calibri"/>
          <w:color w:val="262626"/>
          <w:u w:color="262626"/>
        </w:rPr>
      </w:pPr>
    </w:p>
    <w:p w14:paraId="645B5186" w14:textId="77777777" w:rsidR="00901B76" w:rsidRDefault="00901B76">
      <w:pPr>
        <w:pStyle w:val="Modulovuoto"/>
        <w:tabs>
          <w:tab w:val="left" w:pos="709"/>
          <w:tab w:val="left" w:pos="9984"/>
        </w:tabs>
        <w:ind w:left="709" w:right="1"/>
        <w:jc w:val="both"/>
        <w:rPr>
          <w:rFonts w:ascii="Calibri" w:eastAsia="Calibri" w:hAnsi="Calibri" w:cs="Calibri"/>
          <w:color w:val="262626"/>
          <w:u w:color="262626"/>
        </w:rPr>
      </w:pPr>
    </w:p>
    <w:p w14:paraId="77CDDBA1" w14:textId="3B7DA556" w:rsidR="00ED1F5B" w:rsidRDefault="00ED1F5B">
      <w:pPr>
        <w:rPr>
          <w:rFonts w:ascii="Calibri" w:eastAsia="Calibri" w:hAnsi="Calibri" w:cs="Calibri"/>
          <w:color w:val="262626"/>
          <w:u w:color="262626"/>
        </w:rPr>
      </w:pPr>
      <w:r>
        <w:rPr>
          <w:rFonts w:ascii="Calibri" w:eastAsia="Calibri" w:hAnsi="Calibri" w:cs="Calibri"/>
          <w:color w:val="262626"/>
          <w:u w:color="262626"/>
        </w:rPr>
        <w:br w:type="page"/>
      </w:r>
    </w:p>
    <w:p w14:paraId="5E3CAD2E" w14:textId="77777777" w:rsidR="00A31269" w:rsidRDefault="00A31269">
      <w:pPr>
        <w:pStyle w:val="Modulovuoto"/>
        <w:tabs>
          <w:tab w:val="left" w:pos="709"/>
          <w:tab w:val="left" w:pos="9984"/>
        </w:tabs>
        <w:ind w:left="709" w:right="1"/>
        <w:jc w:val="both"/>
        <w:rPr>
          <w:rFonts w:ascii="Calibri" w:eastAsia="Calibri" w:hAnsi="Calibri" w:cs="Calibri"/>
          <w:color w:val="262626"/>
          <w:u w:color="262626"/>
        </w:rPr>
      </w:pPr>
    </w:p>
    <w:p w14:paraId="68556642" w14:textId="77777777" w:rsidR="00901B76" w:rsidRDefault="00901B76">
      <w:pPr>
        <w:pStyle w:val="Modulovuoto"/>
        <w:tabs>
          <w:tab w:val="left" w:pos="709"/>
          <w:tab w:val="left" w:pos="9984"/>
        </w:tabs>
        <w:ind w:left="709" w:right="1"/>
        <w:jc w:val="both"/>
        <w:rPr>
          <w:rFonts w:ascii="Calibri" w:eastAsia="Calibri" w:hAnsi="Calibri" w:cs="Calibri"/>
          <w:color w:val="262626"/>
          <w:u w:color="262626"/>
        </w:rPr>
      </w:pPr>
    </w:p>
    <w:p w14:paraId="2F40E4EB" w14:textId="77777777" w:rsidR="00901B76" w:rsidRPr="00ED1F5B" w:rsidRDefault="009057F4" w:rsidP="00ED1F5B">
      <w:pPr>
        <w:pStyle w:val="Titolo1"/>
        <w:spacing w:after="0"/>
        <w:ind w:right="567"/>
        <w:rPr>
          <w:rFonts w:ascii="Calibri" w:hAnsi="Calibri"/>
          <w:b/>
          <w:bCs/>
          <w:i/>
          <w:iCs/>
          <w:sz w:val="36"/>
          <w:szCs w:val="36"/>
        </w:rPr>
      </w:pPr>
      <w:bookmarkStart w:id="16" w:name="_Toc104239008"/>
      <w:r w:rsidRPr="00ED1F5B">
        <w:rPr>
          <w:rFonts w:ascii="Calibri" w:hAnsi="Calibri"/>
          <w:b/>
          <w:bCs/>
          <w:i/>
          <w:iCs/>
          <w:sz w:val="36"/>
          <w:szCs w:val="36"/>
        </w:rPr>
        <w:t>ALLEGATO 1</w:t>
      </w:r>
      <w:bookmarkEnd w:id="16"/>
    </w:p>
    <w:p w14:paraId="679AD745" w14:textId="77777777" w:rsidR="00901B76" w:rsidRDefault="009057F4">
      <w:pPr>
        <w:jc w:val="both"/>
        <w:rPr>
          <w:rFonts w:ascii="Arial" w:eastAsia="Arial" w:hAnsi="Arial" w:cs="Arial"/>
          <w:b/>
          <w:bCs/>
        </w:rPr>
      </w:pPr>
      <w:r>
        <w:rPr>
          <w:rFonts w:ascii="Arial" w:hAnsi="Arial"/>
          <w:b/>
          <w:bCs/>
        </w:rPr>
        <w:t xml:space="preserve"> REGOLE PER LE BARCHE DI ASSISTENZA DEL PERSONALE DI SUPPORTO (BPS)</w:t>
      </w:r>
    </w:p>
    <w:p w14:paraId="3A417258" w14:textId="77777777" w:rsidR="00901B76" w:rsidRDefault="009057F4">
      <w:pPr>
        <w:pBdr>
          <w:top w:val="single" w:sz="4" w:space="0" w:color="000000"/>
          <w:left w:val="single" w:sz="4" w:space="0" w:color="000000"/>
          <w:bottom w:val="single" w:sz="4" w:space="0" w:color="000000"/>
          <w:right w:val="single" w:sz="4" w:space="0" w:color="000000"/>
        </w:pBdr>
        <w:shd w:val="clear" w:color="auto" w:fill="0C0C0C"/>
        <w:spacing w:after="60"/>
        <w:jc w:val="center"/>
        <w:rPr>
          <w:rFonts w:ascii="Tahoma" w:eastAsia="Tahoma" w:hAnsi="Tahoma" w:cs="Tahoma"/>
          <w:b/>
          <w:bCs/>
          <w:color w:val="FFFFFF"/>
          <w:u w:color="FFFFFF"/>
        </w:rPr>
      </w:pPr>
      <w:r>
        <w:rPr>
          <w:rFonts w:ascii="Tahoma" w:hAnsi="Tahoma"/>
          <w:color w:val="FFFFFF"/>
          <w:u w:color="FFFFFF"/>
        </w:rPr>
        <w:t>PREMESSA PER GLI ACCOMPAGNATORI DEI CONCORRENTI</w:t>
      </w:r>
    </w:p>
    <w:p w14:paraId="7BCC729B" w14:textId="77777777" w:rsidR="00901B76" w:rsidRDefault="009057F4">
      <w:pPr>
        <w:pBdr>
          <w:top w:val="single" w:sz="4" w:space="0" w:color="000000"/>
          <w:left w:val="single" w:sz="4" w:space="0" w:color="000000"/>
          <w:bottom w:val="single" w:sz="4" w:space="0" w:color="000000"/>
          <w:right w:val="single" w:sz="4" w:space="0" w:color="000000"/>
        </w:pBdr>
        <w:spacing w:after="60"/>
        <w:rPr>
          <w:rFonts w:ascii="Tahoma" w:eastAsia="Tahoma" w:hAnsi="Tahoma" w:cs="Tahoma"/>
          <w:b/>
          <w:bCs/>
          <w:u w:val="single"/>
        </w:rPr>
      </w:pPr>
      <w:r>
        <w:rPr>
          <w:rFonts w:ascii="Tahoma" w:hAnsi="Tahoma"/>
          <w:b/>
          <w:bCs/>
          <w:u w:val="single"/>
        </w:rPr>
        <w:t>PRINCIPIO DI BASE:</w:t>
      </w:r>
    </w:p>
    <w:p w14:paraId="6D559FF0" w14:textId="77777777" w:rsidR="00901B76" w:rsidRDefault="009057F4">
      <w:pPr>
        <w:pBdr>
          <w:top w:val="single" w:sz="4" w:space="0" w:color="000000"/>
          <w:left w:val="single" w:sz="4" w:space="0" w:color="000000"/>
          <w:bottom w:val="single" w:sz="4" w:space="0" w:color="000000"/>
          <w:right w:val="single" w:sz="4" w:space="0" w:color="000000"/>
        </w:pBdr>
        <w:spacing w:after="60"/>
        <w:jc w:val="both"/>
        <w:rPr>
          <w:rFonts w:ascii="Tahoma" w:eastAsia="Tahoma" w:hAnsi="Tahoma" w:cs="Tahoma"/>
          <w:b/>
          <w:bCs/>
        </w:rPr>
      </w:pPr>
      <w:r>
        <w:rPr>
          <w:rFonts w:ascii="Tahoma" w:hAnsi="Tahoma"/>
          <w:b/>
          <w:bCs/>
        </w:rPr>
        <w:t>Comportamento sportivo e le regole</w:t>
      </w:r>
    </w:p>
    <w:p w14:paraId="08E5AF4E" w14:textId="77777777" w:rsidR="00901B76" w:rsidRDefault="009057F4">
      <w:pPr>
        <w:pBdr>
          <w:top w:val="single" w:sz="4" w:space="0" w:color="000000"/>
          <w:left w:val="single" w:sz="4" w:space="0" w:color="000000"/>
          <w:bottom w:val="single" w:sz="4" w:space="0" w:color="000000"/>
          <w:right w:val="single" w:sz="4" w:space="0" w:color="000000"/>
        </w:pBdr>
        <w:jc w:val="both"/>
        <w:rPr>
          <w:rFonts w:ascii="Tahoma" w:eastAsia="Tahoma" w:hAnsi="Tahoma" w:cs="Tahoma"/>
        </w:rPr>
      </w:pPr>
      <w:r>
        <w:rPr>
          <w:rFonts w:ascii="Tahoma" w:hAnsi="Tahoma"/>
        </w:rPr>
        <w:t>Nello sport della vela i concorrenti sono governati da un insieme di Regole che ci si aspetta essi osservino e facciano rispettare. Un principio fondamentale di sportività è che quando una barca infrange una regola e non sia esonerata essa deve prontamente eseguire una penalità appropriata o una azione appropriata, che può essere anche il ritirarsi.</w:t>
      </w:r>
    </w:p>
    <w:p w14:paraId="6E82F336" w14:textId="77777777" w:rsidR="00901B76" w:rsidRDefault="009057F4">
      <w:pPr>
        <w:pBdr>
          <w:top w:val="single" w:sz="4" w:space="0" w:color="000000"/>
          <w:left w:val="single" w:sz="4" w:space="0" w:color="000000"/>
          <w:bottom w:val="single" w:sz="4" w:space="0" w:color="000000"/>
          <w:right w:val="single" w:sz="4" w:space="0" w:color="000000"/>
        </w:pBdr>
        <w:spacing w:after="60"/>
        <w:jc w:val="both"/>
        <w:rPr>
          <w:rFonts w:ascii="Tahoma" w:eastAsia="Tahoma" w:hAnsi="Tahoma" w:cs="Tahoma"/>
          <w:u w:val="single"/>
        </w:rPr>
      </w:pPr>
      <w:r>
        <w:rPr>
          <w:rFonts w:ascii="Tahoma" w:hAnsi="Tahoma"/>
          <w:u w:val="single"/>
        </w:rPr>
        <w:t xml:space="preserve">                                                                                                                                      ___</w:t>
      </w:r>
    </w:p>
    <w:p w14:paraId="30B96171" w14:textId="77777777" w:rsidR="00901B76" w:rsidRDefault="009057F4">
      <w:pPr>
        <w:pBdr>
          <w:top w:val="single" w:sz="4" w:space="0" w:color="000000"/>
          <w:left w:val="single" w:sz="4" w:space="0" w:color="000000"/>
          <w:bottom w:val="single" w:sz="4" w:space="0" w:color="000000"/>
          <w:right w:val="single" w:sz="4" w:space="0" w:color="000000"/>
        </w:pBdr>
        <w:spacing w:after="60"/>
        <w:jc w:val="both"/>
        <w:rPr>
          <w:rFonts w:ascii="Tahoma" w:eastAsia="Tahoma" w:hAnsi="Tahoma" w:cs="Tahoma"/>
        </w:rPr>
      </w:pPr>
      <w:r>
        <w:rPr>
          <w:rFonts w:ascii="Tahoma" w:hAnsi="Tahoma"/>
        </w:rPr>
        <w:t>Il principio di cui sopra è il primo insegnamento che deve essere trasmesso dagli educatori velici, qualunque sia la loro mansione specifica, ai propri discenti. Insegnarlo ai giovani è fondamentale!</w:t>
      </w:r>
    </w:p>
    <w:p w14:paraId="52DC0B95" w14:textId="77777777" w:rsidR="00901B76" w:rsidRDefault="009057F4">
      <w:pPr>
        <w:pBdr>
          <w:top w:val="single" w:sz="4" w:space="0" w:color="000000"/>
          <w:left w:val="single" w:sz="4" w:space="0" w:color="000000"/>
          <w:bottom w:val="single" w:sz="4" w:space="0" w:color="000000"/>
          <w:right w:val="single" w:sz="4" w:space="0" w:color="000000"/>
        </w:pBdr>
        <w:spacing w:after="60"/>
        <w:jc w:val="both"/>
        <w:rPr>
          <w:rFonts w:ascii="Tahoma" w:eastAsia="Tahoma" w:hAnsi="Tahoma" w:cs="Tahoma"/>
        </w:rPr>
      </w:pPr>
      <w:r>
        <w:rPr>
          <w:rFonts w:ascii="Tahoma" w:hAnsi="Tahoma"/>
        </w:rPr>
        <w:t>In questa manifestazione, ancor prima che siano eventualmente intervenuti gli Ufficiali di Regata per sanzionare possibili infrazioni alle Regole da parte dei partecipanti, dovranno tempestivamente intervenire gli accompagnatori (team-leader, allenatori, istruttori, ecc.) inducendo i propri partecipanti che siano incorsi nella violazione di una Regola ad eseguire la penalità prevista, ovvero, a seconda dei casi, a ritirarsi dalla prova o dalla manifestazione avendo, anche e comunque, l’accortezza di non generalizzare il ritiro a tutti i propri accompagnati.</w:t>
      </w:r>
    </w:p>
    <w:p w14:paraId="5EB543AB" w14:textId="77777777" w:rsidR="00901B76" w:rsidRDefault="009057F4">
      <w:pPr>
        <w:pStyle w:val="Corpotesto"/>
        <w:rPr>
          <w:rFonts w:ascii="Arial" w:eastAsia="Arial" w:hAnsi="Arial" w:cs="Arial"/>
          <w:sz w:val="20"/>
          <w:szCs w:val="20"/>
        </w:rPr>
      </w:pPr>
      <w:r>
        <w:rPr>
          <w:rFonts w:ascii="Arial" w:hAnsi="Arial"/>
          <w:sz w:val="20"/>
          <w:szCs w:val="20"/>
        </w:rPr>
        <w:t>A.1 Queste Regole per le Barche delle Persone di Supporto (BPS</w:t>
      </w:r>
      <w:r w:rsidR="005A6D7C">
        <w:rPr>
          <w:rFonts w:ascii="Arial" w:hAnsi="Arial"/>
          <w:sz w:val="20"/>
          <w:szCs w:val="20"/>
        </w:rPr>
        <w:t>) dovranno essere rispettate durante l’intera manifestazione</w:t>
      </w:r>
      <w:r>
        <w:rPr>
          <w:rFonts w:ascii="Arial" w:hAnsi="Arial"/>
          <w:sz w:val="20"/>
          <w:szCs w:val="20"/>
        </w:rPr>
        <w:t>.</w:t>
      </w:r>
    </w:p>
    <w:p w14:paraId="6AF1F094" w14:textId="77777777" w:rsidR="00901B76" w:rsidRDefault="009057F4">
      <w:pPr>
        <w:pStyle w:val="Corpotesto"/>
        <w:rPr>
          <w:rFonts w:ascii="Arial" w:eastAsia="Arial" w:hAnsi="Arial" w:cs="Arial"/>
          <w:sz w:val="20"/>
          <w:szCs w:val="20"/>
        </w:rPr>
      </w:pPr>
      <w:r>
        <w:rPr>
          <w:rFonts w:ascii="Arial" w:hAnsi="Arial"/>
          <w:sz w:val="20"/>
          <w:szCs w:val="20"/>
        </w:rPr>
        <w:t xml:space="preserve">A.2 Per quanto riguarda lo scopo di queste Regole, per BPS si intende qualsiasi barca che sia sotto il controllo o la direzione di una </w:t>
      </w:r>
      <w:r>
        <w:rPr>
          <w:rFonts w:ascii="Arial" w:hAnsi="Arial"/>
          <w:b/>
          <w:bCs/>
          <w:sz w:val="20"/>
          <w:szCs w:val="20"/>
        </w:rPr>
        <w:t>“persona di supporto</w:t>
      </w:r>
      <w:r>
        <w:rPr>
          <w:rFonts w:ascii="Arial" w:hAnsi="Arial"/>
          <w:sz w:val="20"/>
          <w:szCs w:val="20"/>
        </w:rPr>
        <w:t>” come da Definizione del RRS 2021-2024.</w:t>
      </w:r>
    </w:p>
    <w:p w14:paraId="5EA74876" w14:textId="77777777" w:rsidR="00901B76" w:rsidRDefault="009057F4">
      <w:pPr>
        <w:pStyle w:val="Corpotesto"/>
        <w:rPr>
          <w:rFonts w:ascii="Arial" w:eastAsia="Arial" w:hAnsi="Arial" w:cs="Arial"/>
          <w:sz w:val="20"/>
          <w:szCs w:val="20"/>
        </w:rPr>
      </w:pPr>
      <w:r>
        <w:rPr>
          <w:rFonts w:ascii="Arial" w:hAnsi="Arial"/>
          <w:spacing w:val="1"/>
          <w:sz w:val="20"/>
          <w:szCs w:val="20"/>
        </w:rPr>
        <w:t xml:space="preserve">A.3 Le persone di supporto, per ottenere l’autorizzazione a navigare nell’Area della regata, dovranno accreditarsi presso l’AO dichiarando a quali imbarcazioni sono collegate e accettare le regole che li riguardano. </w:t>
      </w:r>
      <w:proofErr w:type="spellStart"/>
      <w:r>
        <w:rPr>
          <w:rFonts w:ascii="Arial" w:hAnsi="Arial"/>
          <w:spacing w:val="1"/>
          <w:sz w:val="20"/>
          <w:szCs w:val="20"/>
        </w:rPr>
        <w:t>Essericeveranno</w:t>
      </w:r>
      <w:proofErr w:type="spellEnd"/>
      <w:r>
        <w:rPr>
          <w:rFonts w:ascii="Arial" w:hAnsi="Arial"/>
          <w:spacing w:val="1"/>
          <w:sz w:val="20"/>
          <w:szCs w:val="20"/>
        </w:rPr>
        <w:t xml:space="preserve"> un’autorizzazione scritta e un segnale identificativo da esporre sui loro mezzi. A partire dall’issata del segnale di avviso della prima flotta in partenza e durante tutte le procedure di partenza </w:t>
      </w:r>
      <w:r>
        <w:rPr>
          <w:rFonts w:ascii="Arial" w:hAnsi="Arial"/>
          <w:i/>
          <w:iCs/>
          <w:spacing w:val="1"/>
          <w:sz w:val="20"/>
          <w:szCs w:val="20"/>
        </w:rPr>
        <w:t>(cioè sino a quando tutte le flotte sono partite)</w:t>
      </w:r>
      <w:r>
        <w:rPr>
          <w:rFonts w:ascii="Arial" w:hAnsi="Arial"/>
          <w:spacing w:val="1"/>
          <w:sz w:val="20"/>
          <w:szCs w:val="20"/>
        </w:rPr>
        <w:t xml:space="preserve"> i mezzi dovranno trovarsi almeno 50 metri sottovento alla linea di partenza.</w:t>
      </w:r>
    </w:p>
    <w:p w14:paraId="5293C9E2" w14:textId="77777777" w:rsidR="00901B76" w:rsidRDefault="009057F4">
      <w:pPr>
        <w:pStyle w:val="Corpotesto"/>
        <w:rPr>
          <w:rFonts w:ascii="Arial" w:eastAsia="Arial" w:hAnsi="Arial" w:cs="Arial"/>
          <w:sz w:val="20"/>
          <w:szCs w:val="20"/>
        </w:rPr>
      </w:pPr>
      <w:r>
        <w:rPr>
          <w:rFonts w:ascii="Arial" w:hAnsi="Arial"/>
          <w:sz w:val="20"/>
          <w:szCs w:val="20"/>
        </w:rPr>
        <w:t xml:space="preserve">A.4 L’AO potrà, a sua discrezione, rifiutare di registrare </w:t>
      </w:r>
      <w:proofErr w:type="gramStart"/>
      <w:r>
        <w:rPr>
          <w:rFonts w:ascii="Arial" w:hAnsi="Arial"/>
          <w:sz w:val="20"/>
          <w:szCs w:val="20"/>
        </w:rPr>
        <w:t>le  BPS</w:t>
      </w:r>
      <w:proofErr w:type="gramEnd"/>
      <w:r>
        <w:rPr>
          <w:rFonts w:ascii="Arial" w:hAnsi="Arial"/>
          <w:sz w:val="20"/>
          <w:szCs w:val="20"/>
        </w:rPr>
        <w:t xml:space="preserve"> non ritenute idonee. In generale sono considerate idonee barche di lunghezza compresa fra 4,0 e 7,5 metri con sovrastrutture assenti o minimali.</w:t>
      </w:r>
    </w:p>
    <w:p w14:paraId="0AB4B5FA" w14:textId="77777777" w:rsidR="00901B76" w:rsidRDefault="009057F4">
      <w:pPr>
        <w:pStyle w:val="Corpotesto"/>
        <w:rPr>
          <w:rFonts w:ascii="Arial" w:eastAsia="Arial" w:hAnsi="Arial" w:cs="Arial"/>
          <w:sz w:val="20"/>
          <w:szCs w:val="20"/>
        </w:rPr>
      </w:pPr>
      <w:r>
        <w:rPr>
          <w:rFonts w:ascii="Arial" w:hAnsi="Arial"/>
          <w:sz w:val="20"/>
          <w:szCs w:val="20"/>
        </w:rPr>
        <w:t>A.5 L’AO potrà ispezionare le barche in qualsiasi momento per assicurarsi che queste Regole vengano rispettate, e la persona responsabile della barca dovrà collaborare per questa ispezione.</w:t>
      </w:r>
    </w:p>
    <w:p w14:paraId="51B5E740" w14:textId="77777777" w:rsidR="00901B76" w:rsidRDefault="009057F4">
      <w:pPr>
        <w:jc w:val="both"/>
        <w:rPr>
          <w:rFonts w:ascii="Arial" w:eastAsia="Arial" w:hAnsi="Arial" w:cs="Arial"/>
          <w:spacing w:val="1"/>
          <w:sz w:val="20"/>
          <w:szCs w:val="20"/>
        </w:rPr>
      </w:pPr>
      <w:r>
        <w:rPr>
          <w:rFonts w:ascii="Arial" w:hAnsi="Arial"/>
          <w:spacing w:val="1"/>
          <w:sz w:val="20"/>
          <w:szCs w:val="20"/>
        </w:rPr>
        <w:t xml:space="preserve">A.6 </w:t>
      </w:r>
      <w:r>
        <w:rPr>
          <w:rFonts w:ascii="Arial" w:hAnsi="Arial"/>
          <w:sz w:val="20"/>
          <w:szCs w:val="20"/>
        </w:rPr>
        <w:t xml:space="preserve">Una presunta violazione di qualsiasi di queste Regole può essere riportata al </w:t>
      </w:r>
      <w:proofErr w:type="spellStart"/>
      <w:r>
        <w:rPr>
          <w:rFonts w:ascii="Arial" w:hAnsi="Arial"/>
          <w:sz w:val="20"/>
          <w:szCs w:val="20"/>
        </w:rPr>
        <w:t>CdP</w:t>
      </w:r>
      <w:proofErr w:type="spellEnd"/>
      <w:r>
        <w:rPr>
          <w:rFonts w:ascii="Arial" w:hAnsi="Arial"/>
          <w:sz w:val="20"/>
          <w:szCs w:val="20"/>
        </w:rPr>
        <w:t xml:space="preserve"> che potrà convocare un’udienza e agire in base alla RRS 60.3(d).</w:t>
      </w:r>
    </w:p>
    <w:p w14:paraId="4A755B44" w14:textId="77777777" w:rsidR="00901B76" w:rsidRDefault="009057F4">
      <w:pPr>
        <w:ind w:right="90"/>
        <w:jc w:val="both"/>
        <w:rPr>
          <w:rFonts w:ascii="Arial" w:eastAsia="Arial" w:hAnsi="Arial" w:cs="Arial"/>
          <w:sz w:val="20"/>
          <w:szCs w:val="20"/>
        </w:rPr>
      </w:pPr>
      <w:r>
        <w:rPr>
          <w:rFonts w:ascii="Arial" w:hAnsi="Arial"/>
          <w:spacing w:val="1"/>
          <w:sz w:val="20"/>
          <w:szCs w:val="20"/>
        </w:rPr>
        <w:t>A</w:t>
      </w:r>
      <w:r>
        <w:rPr>
          <w:rFonts w:ascii="Arial" w:hAnsi="Arial"/>
          <w:sz w:val="20"/>
          <w:szCs w:val="20"/>
        </w:rPr>
        <w:t xml:space="preserve">.7 </w:t>
      </w:r>
      <w:r>
        <w:rPr>
          <w:rFonts w:ascii="Arial" w:hAnsi="Arial"/>
          <w:b/>
          <w:bCs/>
          <w:spacing w:val="1"/>
          <w:sz w:val="20"/>
          <w:szCs w:val="20"/>
        </w:rPr>
        <w:t xml:space="preserve">[DP] </w:t>
      </w:r>
      <w:r>
        <w:rPr>
          <w:rFonts w:ascii="Arial" w:hAnsi="Arial"/>
          <w:sz w:val="20"/>
          <w:szCs w:val="20"/>
        </w:rPr>
        <w:t xml:space="preserve">Per osservare le barche durante una prova, le barche appoggio possono spostarsi da sottovento al vento tenendosi ben al di fuori dall'area di regata. Le barche di supporto non devono transitare e sostare sopravvento alla linea di arrivo. Quando un membro del </w:t>
      </w:r>
      <w:proofErr w:type="spellStart"/>
      <w:r>
        <w:rPr>
          <w:rFonts w:ascii="Arial" w:hAnsi="Arial"/>
          <w:sz w:val="20"/>
          <w:szCs w:val="20"/>
        </w:rPr>
        <w:t>CdR</w:t>
      </w:r>
      <w:proofErr w:type="spellEnd"/>
      <w:r>
        <w:rPr>
          <w:rFonts w:ascii="Arial" w:hAnsi="Arial"/>
          <w:sz w:val="20"/>
          <w:szCs w:val="20"/>
        </w:rPr>
        <w:t xml:space="preserve"> o membro del </w:t>
      </w:r>
      <w:proofErr w:type="spellStart"/>
      <w:r>
        <w:rPr>
          <w:rFonts w:ascii="Arial" w:hAnsi="Arial"/>
          <w:sz w:val="20"/>
          <w:szCs w:val="20"/>
        </w:rPr>
        <w:t>CdP</w:t>
      </w:r>
      <w:proofErr w:type="spellEnd"/>
      <w:r>
        <w:rPr>
          <w:rFonts w:ascii="Arial" w:hAnsi="Arial"/>
          <w:sz w:val="20"/>
          <w:szCs w:val="20"/>
        </w:rPr>
        <w:t xml:space="preserve"> segnala a una barca appoggio di spostarsi più lontano dall'area di regata, questa barca dovrà farlo prontamente. Questo non si applica ove sussista l’esigenza di prestare assistenza o soccorso ad una barca in difficoltà.</w:t>
      </w:r>
    </w:p>
    <w:p w14:paraId="133B1174" w14:textId="77777777" w:rsidR="00901B76" w:rsidRDefault="009057F4">
      <w:pPr>
        <w:jc w:val="both"/>
        <w:rPr>
          <w:rFonts w:ascii="Arial" w:eastAsia="Arial" w:hAnsi="Arial" w:cs="Arial"/>
          <w:spacing w:val="1"/>
          <w:sz w:val="20"/>
          <w:szCs w:val="20"/>
        </w:rPr>
      </w:pPr>
      <w:r>
        <w:rPr>
          <w:rFonts w:ascii="Arial" w:hAnsi="Arial"/>
          <w:spacing w:val="1"/>
          <w:sz w:val="20"/>
          <w:szCs w:val="20"/>
        </w:rPr>
        <w:t>A</w:t>
      </w:r>
      <w:r>
        <w:rPr>
          <w:rFonts w:ascii="Arial" w:hAnsi="Arial"/>
          <w:sz w:val="20"/>
          <w:szCs w:val="20"/>
        </w:rPr>
        <w:t xml:space="preserve">.8 </w:t>
      </w:r>
      <w:r>
        <w:rPr>
          <w:rFonts w:ascii="Arial" w:hAnsi="Arial"/>
          <w:spacing w:val="1"/>
          <w:sz w:val="20"/>
          <w:szCs w:val="20"/>
        </w:rPr>
        <w:t>Tutti i mezzi accreditati devono, se richiesto (vedasi RRS 37), aiutare le imbarcazioni dell’organizzazione nelle operazioni di sicurezza e prestare la massima assistenza a tutti i concorrenti.</w:t>
      </w:r>
    </w:p>
    <w:p w14:paraId="5C194922" w14:textId="77777777" w:rsidR="00901B76" w:rsidRDefault="009057F4">
      <w:pPr>
        <w:tabs>
          <w:tab w:val="left" w:pos="860"/>
        </w:tabs>
        <w:jc w:val="both"/>
        <w:rPr>
          <w:rFonts w:ascii="Arial" w:eastAsia="Arial" w:hAnsi="Arial" w:cs="Arial"/>
          <w:sz w:val="20"/>
          <w:szCs w:val="20"/>
        </w:rPr>
      </w:pPr>
      <w:r>
        <w:rPr>
          <w:rFonts w:ascii="Arial" w:hAnsi="Arial"/>
          <w:sz w:val="20"/>
          <w:szCs w:val="20"/>
        </w:rPr>
        <w:t>A.9 Gli allenatori sono invitati a registrare in segreteria il proprio numero di telefono per comunicazioni urgenti.</w:t>
      </w:r>
    </w:p>
    <w:p w14:paraId="51178DD1" w14:textId="77777777" w:rsidR="00901B76" w:rsidRDefault="009057F4">
      <w:pPr>
        <w:tabs>
          <w:tab w:val="left" w:pos="860"/>
        </w:tabs>
        <w:jc w:val="both"/>
        <w:rPr>
          <w:rFonts w:ascii="Arial" w:eastAsia="Arial" w:hAnsi="Arial" w:cs="Arial"/>
          <w:sz w:val="20"/>
          <w:szCs w:val="20"/>
        </w:rPr>
      </w:pPr>
      <w:r>
        <w:rPr>
          <w:rFonts w:ascii="Arial" w:hAnsi="Arial"/>
          <w:sz w:val="20"/>
          <w:szCs w:val="20"/>
        </w:rPr>
        <w:t>A.10 Tutte le persone di supporto, quando in acqua, devono sempre indossare il dispositivo personale di galleggiamento (PFD).</w:t>
      </w:r>
    </w:p>
    <w:p w14:paraId="0FA87D6B" w14:textId="77777777" w:rsidR="00901B76" w:rsidRDefault="009057F4">
      <w:pPr>
        <w:pStyle w:val="Modulovuoto"/>
        <w:tabs>
          <w:tab w:val="left" w:pos="709"/>
          <w:tab w:val="left" w:pos="9984"/>
        </w:tabs>
        <w:ind w:left="709" w:right="1"/>
        <w:jc w:val="both"/>
        <w:rPr>
          <w:rFonts w:ascii="Calibri" w:eastAsia="Calibri" w:hAnsi="Calibri" w:cs="Calibri"/>
          <w:color w:val="262626"/>
          <w:u w:color="262626"/>
        </w:rPr>
      </w:pPr>
      <w:r>
        <w:rPr>
          <w:rFonts w:ascii="Arial" w:hAnsi="Arial"/>
          <w:sz w:val="20"/>
          <w:szCs w:val="20"/>
        </w:rPr>
        <w:t>A.11 Ogni barca dovrà essere assicurata per Danni contro terzi per una copertura minima di € 1.500.000,00 (o equivalente) per incidente.</w:t>
      </w:r>
    </w:p>
    <w:p w14:paraId="4DE03A54" w14:textId="77777777" w:rsidR="00901B76" w:rsidRDefault="00901B76">
      <w:pPr>
        <w:pStyle w:val="Modulovuoto"/>
        <w:tabs>
          <w:tab w:val="left" w:pos="709"/>
          <w:tab w:val="left" w:pos="9984"/>
        </w:tabs>
        <w:ind w:left="709" w:right="1"/>
        <w:jc w:val="both"/>
        <w:rPr>
          <w:rFonts w:ascii="Calibri" w:eastAsia="Calibri" w:hAnsi="Calibri" w:cs="Calibri"/>
          <w:color w:val="262626"/>
          <w:u w:color="262626"/>
        </w:rPr>
      </w:pPr>
    </w:p>
    <w:p w14:paraId="2E2A74CB" w14:textId="77777777" w:rsidR="00901B76" w:rsidRDefault="00901B76">
      <w:pPr>
        <w:pStyle w:val="Modulovuoto"/>
        <w:tabs>
          <w:tab w:val="left" w:pos="709"/>
          <w:tab w:val="left" w:pos="9984"/>
        </w:tabs>
        <w:ind w:left="709" w:right="1"/>
        <w:jc w:val="both"/>
        <w:rPr>
          <w:rFonts w:ascii="Calibri" w:eastAsia="Calibri" w:hAnsi="Calibri" w:cs="Calibri"/>
          <w:color w:val="262626"/>
          <w:u w:color="262626"/>
        </w:rPr>
      </w:pPr>
    </w:p>
    <w:p w14:paraId="3CA31234" w14:textId="15211698" w:rsidR="00901B76" w:rsidRPr="00ED1F5B" w:rsidRDefault="00B1431B" w:rsidP="00ED1F5B">
      <w:pPr>
        <w:pStyle w:val="Titolo1"/>
        <w:spacing w:after="0"/>
        <w:ind w:right="567"/>
        <w:rPr>
          <w:rFonts w:ascii="Calibri" w:hAnsi="Calibri"/>
          <w:b/>
          <w:bCs/>
          <w:i/>
          <w:iCs/>
          <w:sz w:val="36"/>
          <w:szCs w:val="36"/>
        </w:rPr>
      </w:pPr>
      <w:r>
        <w:rPr>
          <w:rFonts w:ascii="Calibri" w:eastAsia="Calibri" w:hAnsi="Calibri" w:cs="Calibri"/>
          <w:color w:val="262626"/>
          <w:u w:color="262626"/>
        </w:rPr>
        <w:br w:type="page"/>
      </w:r>
      <w:bookmarkStart w:id="17" w:name="_Toc104239009"/>
      <w:r w:rsidR="009057F4" w:rsidRPr="00ED1F5B">
        <w:rPr>
          <w:rFonts w:ascii="Calibri" w:hAnsi="Calibri"/>
          <w:b/>
          <w:bCs/>
          <w:i/>
          <w:iCs/>
          <w:sz w:val="36"/>
          <w:szCs w:val="36"/>
        </w:rPr>
        <w:lastRenderedPageBreak/>
        <w:t>ALLEGATO "A"</w:t>
      </w:r>
      <w:bookmarkEnd w:id="17"/>
    </w:p>
    <w:p w14:paraId="56FE292F" w14:textId="5E714747" w:rsidR="00901B76" w:rsidRPr="00493FD4" w:rsidRDefault="00493FD4" w:rsidP="00493FD4">
      <w:pPr>
        <w:pStyle w:val="Modulovuoto"/>
        <w:tabs>
          <w:tab w:val="left" w:pos="709"/>
          <w:tab w:val="left" w:pos="9984"/>
        </w:tabs>
        <w:ind w:left="709" w:right="1"/>
        <w:jc w:val="center"/>
        <w:rPr>
          <w:rFonts w:ascii="Calibri" w:hAnsi="Calibri"/>
          <w:b/>
          <w:bCs/>
          <w:i/>
          <w:iCs/>
          <w:color w:val="262626"/>
          <w:sz w:val="36"/>
          <w:szCs w:val="36"/>
          <w:u w:color="262626"/>
        </w:rPr>
      </w:pPr>
      <w:r>
        <w:rPr>
          <w:rFonts w:ascii="Calibri" w:hAnsi="Calibri"/>
          <w:b/>
          <w:bCs/>
          <w:i/>
          <w:iCs/>
          <w:color w:val="262626"/>
          <w:sz w:val="36"/>
          <w:szCs w:val="36"/>
          <w:u w:color="262626"/>
        </w:rPr>
        <w:t xml:space="preserve"> </w:t>
      </w:r>
      <w:r w:rsidR="009057F4">
        <w:rPr>
          <w:rFonts w:ascii="Calibri" w:hAnsi="Calibri"/>
          <w:b/>
          <w:bCs/>
          <w:i/>
          <w:iCs/>
          <w:color w:val="262626"/>
          <w:sz w:val="36"/>
          <w:szCs w:val="36"/>
          <w:u w:color="262626"/>
        </w:rPr>
        <w:t>PLANIMETRIA LUOGO DELL'EVENTO</w:t>
      </w:r>
    </w:p>
    <w:p w14:paraId="2EBC6BEF" w14:textId="74E3385E" w:rsidR="008B183F" w:rsidRDefault="008B183F" w:rsidP="00493FD4">
      <w:pPr>
        <w:pStyle w:val="Modulovuoto"/>
        <w:tabs>
          <w:tab w:val="left" w:pos="709"/>
          <w:tab w:val="left" w:pos="9984"/>
        </w:tabs>
        <w:ind w:left="709" w:right="1"/>
        <w:jc w:val="center"/>
        <w:rPr>
          <w:rFonts w:ascii="Calibri" w:hAnsi="Calibri"/>
          <w:b/>
          <w:bCs/>
          <w:i/>
          <w:iCs/>
          <w:color w:val="262626"/>
          <w:sz w:val="36"/>
          <w:szCs w:val="36"/>
          <w:u w:color="262626"/>
        </w:rPr>
      </w:pPr>
    </w:p>
    <w:p w14:paraId="2145A293" w14:textId="1411F22C" w:rsidR="0000779F" w:rsidRDefault="008B183F" w:rsidP="008B183F">
      <w:pPr>
        <w:ind w:right="90"/>
        <w:jc w:val="both"/>
        <w:rPr>
          <w:rFonts w:ascii="Arial" w:hAnsi="Arial"/>
          <w:sz w:val="20"/>
          <w:szCs w:val="20"/>
        </w:rPr>
      </w:pPr>
      <w:r w:rsidRPr="008B183F">
        <w:rPr>
          <w:rFonts w:ascii="Arial" w:hAnsi="Arial"/>
          <w:sz w:val="20"/>
          <w:szCs w:val="20"/>
        </w:rPr>
        <w:t>La spiaggia che ospiterà l</w:t>
      </w:r>
      <w:r w:rsidR="0000779F">
        <w:rPr>
          <w:rFonts w:ascii="Arial" w:hAnsi="Arial"/>
          <w:sz w:val="20"/>
          <w:szCs w:val="20"/>
        </w:rPr>
        <w:t>a regata</w:t>
      </w:r>
      <w:r w:rsidRPr="008B183F">
        <w:rPr>
          <w:rFonts w:ascii="Arial" w:hAnsi="Arial"/>
          <w:sz w:val="20"/>
          <w:szCs w:val="20"/>
        </w:rPr>
        <w:t xml:space="preserve"> è denominata </w:t>
      </w:r>
      <w:r w:rsidRPr="008B183F">
        <w:rPr>
          <w:rFonts w:ascii="Arial" w:hAnsi="Arial"/>
          <w:b/>
          <w:bCs/>
          <w:sz w:val="20"/>
          <w:szCs w:val="20"/>
        </w:rPr>
        <w:t>“la Calcina”</w:t>
      </w:r>
      <w:r>
        <w:rPr>
          <w:rFonts w:ascii="Arial" w:hAnsi="Arial"/>
          <w:b/>
          <w:bCs/>
          <w:sz w:val="20"/>
          <w:szCs w:val="20"/>
        </w:rPr>
        <w:t xml:space="preserve"> </w:t>
      </w:r>
      <w:r>
        <w:rPr>
          <w:rFonts w:ascii="Arial" w:hAnsi="Arial"/>
          <w:sz w:val="20"/>
          <w:szCs w:val="20"/>
        </w:rPr>
        <w:t>evidenziata in giallo nella figura 1</w:t>
      </w:r>
      <w:r w:rsidR="0000779F">
        <w:rPr>
          <w:rFonts w:ascii="Arial" w:hAnsi="Arial"/>
          <w:sz w:val="20"/>
          <w:szCs w:val="20"/>
        </w:rPr>
        <w:t>, nello stesso luogo si potranno perfezionare gli adempimenti finali per l’iscrizione all’evento</w:t>
      </w:r>
      <w:r w:rsidR="00660A22">
        <w:rPr>
          <w:rFonts w:ascii="Arial" w:hAnsi="Arial"/>
          <w:sz w:val="20"/>
          <w:szCs w:val="20"/>
        </w:rPr>
        <w:t xml:space="preserve"> (il parcheggio è a carico del circolo organizzatore che sul luogo indicherà le aree adibite)</w:t>
      </w:r>
      <w:r w:rsidR="0000779F">
        <w:rPr>
          <w:rFonts w:ascii="Arial" w:hAnsi="Arial"/>
          <w:sz w:val="20"/>
          <w:szCs w:val="20"/>
        </w:rPr>
        <w:t>:</w:t>
      </w:r>
    </w:p>
    <w:p w14:paraId="022CC3C4" w14:textId="6BDF6F37" w:rsidR="00250B45" w:rsidRDefault="00250B45" w:rsidP="008B183F">
      <w:pPr>
        <w:ind w:right="90"/>
        <w:jc w:val="both"/>
        <w:rPr>
          <w:rFonts w:ascii="Arial" w:hAnsi="Arial"/>
          <w:sz w:val="20"/>
          <w:szCs w:val="20"/>
        </w:rPr>
      </w:pPr>
    </w:p>
    <w:p w14:paraId="2023AE40" w14:textId="406D15C9" w:rsidR="00871615" w:rsidRDefault="00871615" w:rsidP="00871615">
      <w:pPr>
        <w:ind w:right="90" w:firstLine="708"/>
        <w:jc w:val="center"/>
        <w:rPr>
          <w:rFonts w:ascii="Arial" w:hAnsi="Arial"/>
          <w:b/>
          <w:bCs/>
          <w:sz w:val="20"/>
          <w:szCs w:val="20"/>
        </w:rPr>
      </w:pPr>
    </w:p>
    <w:p w14:paraId="2365452D" w14:textId="4CF3642F" w:rsidR="0000779F" w:rsidRDefault="00ED1F5B" w:rsidP="00871615">
      <w:pPr>
        <w:ind w:right="90" w:firstLine="708"/>
        <w:jc w:val="center"/>
        <w:rPr>
          <w:rFonts w:ascii="Arial" w:hAnsi="Arial"/>
          <w:b/>
          <w:bCs/>
          <w:sz w:val="20"/>
          <w:szCs w:val="20"/>
        </w:rPr>
      </w:pPr>
      <w:r w:rsidRPr="008B183F">
        <w:rPr>
          <w:rFonts w:ascii="Calibri" w:hAnsi="Calibri"/>
          <w:b/>
          <w:bCs/>
          <w:i/>
          <w:iCs/>
          <w:color w:val="262626"/>
          <w:sz w:val="36"/>
          <w:szCs w:val="36"/>
          <w:u w:color="262626"/>
        </w:rPr>
        <w:drawing>
          <wp:anchor distT="0" distB="0" distL="114300" distR="114300" simplePos="0" relativeHeight="251653120" behindDoc="0" locked="0" layoutInCell="1" allowOverlap="1" wp14:anchorId="07792C83" wp14:editId="065C23BC">
            <wp:simplePos x="0" y="0"/>
            <wp:positionH relativeFrom="column">
              <wp:posOffset>6350</wp:posOffset>
            </wp:positionH>
            <wp:positionV relativeFrom="paragraph">
              <wp:posOffset>295275</wp:posOffset>
            </wp:positionV>
            <wp:extent cx="6657340" cy="2252980"/>
            <wp:effectExtent l="0" t="0" r="0" b="0"/>
            <wp:wrapTopAndBottom/>
            <wp:docPr id="6" name="Immagine 6"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testo&#10;&#10;Descrizione generata automaticament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657340" cy="2252980"/>
                    </a:xfrm>
                    <a:prstGeom prst="rect">
                      <a:avLst/>
                    </a:prstGeom>
                  </pic:spPr>
                </pic:pic>
              </a:graphicData>
            </a:graphic>
          </wp:anchor>
        </w:drawing>
      </w:r>
      <w:r w:rsidR="0000779F" w:rsidRPr="0000779F">
        <w:rPr>
          <w:rFonts w:ascii="Arial" w:hAnsi="Arial"/>
          <w:b/>
          <w:bCs/>
          <w:sz w:val="20"/>
          <w:szCs w:val="20"/>
        </w:rPr>
        <w:t>Via Sorrentina, 145, 80053 Castellammare di Stabia NA</w:t>
      </w:r>
    </w:p>
    <w:p w14:paraId="1972C13D" w14:textId="55581FF6" w:rsidR="00871615" w:rsidRDefault="00871615" w:rsidP="0000779F">
      <w:pPr>
        <w:ind w:right="90" w:firstLine="708"/>
        <w:jc w:val="both"/>
        <w:rPr>
          <w:rFonts w:ascii="Arial" w:hAnsi="Arial"/>
          <w:b/>
          <w:bCs/>
          <w:sz w:val="20"/>
          <w:szCs w:val="20"/>
        </w:rPr>
      </w:pPr>
    </w:p>
    <w:p w14:paraId="64B70A50" w14:textId="7A50A701" w:rsidR="00871615" w:rsidRDefault="00871615" w:rsidP="0000779F">
      <w:pPr>
        <w:ind w:right="90" w:firstLine="708"/>
        <w:jc w:val="both"/>
        <w:rPr>
          <w:rFonts w:ascii="Arial" w:hAnsi="Arial"/>
          <w:b/>
          <w:bCs/>
          <w:sz w:val="20"/>
          <w:szCs w:val="20"/>
        </w:rPr>
      </w:pPr>
    </w:p>
    <w:p w14:paraId="5264E14F" w14:textId="3EF732FE" w:rsidR="00871615" w:rsidRDefault="00871615" w:rsidP="0000779F">
      <w:pPr>
        <w:ind w:right="90" w:firstLine="708"/>
        <w:jc w:val="both"/>
        <w:rPr>
          <w:rFonts w:ascii="Arial" w:hAnsi="Arial"/>
          <w:b/>
          <w:bCs/>
          <w:sz w:val="20"/>
          <w:szCs w:val="20"/>
        </w:rPr>
      </w:pPr>
    </w:p>
    <w:p w14:paraId="5012C52B" w14:textId="039A2E6B" w:rsidR="00B1431B" w:rsidRDefault="00B1431B" w:rsidP="00B1431B">
      <w:pPr>
        <w:ind w:right="90"/>
        <w:jc w:val="both"/>
        <w:rPr>
          <w:rFonts w:ascii="Arial" w:hAnsi="Arial"/>
          <w:b/>
          <w:bCs/>
          <w:sz w:val="20"/>
          <w:szCs w:val="20"/>
        </w:rPr>
      </w:pPr>
    </w:p>
    <w:p w14:paraId="42426311" w14:textId="2480F5F0" w:rsidR="00B1431B" w:rsidRPr="00250B45" w:rsidRDefault="00B1431B" w:rsidP="00ED1F5B">
      <w:pPr>
        <w:rPr>
          <w:rFonts w:ascii="Arial" w:hAnsi="Arial"/>
          <w:b/>
          <w:bCs/>
          <w:sz w:val="20"/>
          <w:szCs w:val="20"/>
        </w:rPr>
      </w:pPr>
      <w:r w:rsidRPr="00250B45">
        <w:rPr>
          <w:rFonts w:ascii="Arial" w:hAnsi="Arial"/>
          <w:b/>
          <w:bCs/>
          <w:sz w:val="20"/>
          <w:szCs w:val="20"/>
        </w:rPr>
        <w:t xml:space="preserve">Per chi procede da Sud (Salerno) </w:t>
      </w:r>
    </w:p>
    <w:p w14:paraId="3BB024F5" w14:textId="4BA744E7" w:rsidR="00B1431B" w:rsidRPr="00A54690" w:rsidRDefault="00B1431B" w:rsidP="00A54690">
      <w:pPr>
        <w:rPr>
          <w:rFonts w:ascii="Calibri" w:hAnsi="Calibri" w:cs="Calibri"/>
          <w:sz w:val="36"/>
          <w:szCs w:val="36"/>
        </w:rPr>
      </w:pPr>
      <w:r>
        <w:rPr>
          <w:rFonts w:ascii="Arial" w:hAnsi="Arial"/>
          <w:sz w:val="20"/>
          <w:szCs w:val="20"/>
        </w:rPr>
        <w:tab/>
      </w:r>
      <w:r w:rsidRPr="00A54690">
        <w:rPr>
          <w:rStyle w:val="jxbyrc"/>
          <w:rFonts w:ascii="Calibri" w:hAnsi="Calibri" w:cs="Calibri"/>
          <w:color w:val="3C4043"/>
        </w:rPr>
        <w:t>Segui A3/E45 in direzione di SS145 a Pompei. Prendi l'uscita Castellammare di Stabia da A3/E45</w:t>
      </w:r>
    </w:p>
    <w:p w14:paraId="351D26B5" w14:textId="20405A76" w:rsidR="00A54690" w:rsidRDefault="00A54690" w:rsidP="00A54690">
      <w:pPr>
        <w:ind w:firstLine="708"/>
        <w:rPr>
          <w:rStyle w:val="jxbyrc"/>
          <w:rFonts w:ascii="Calibri" w:hAnsi="Calibri" w:cs="Calibri"/>
          <w:color w:val="3C4043"/>
        </w:rPr>
      </w:pPr>
      <w:r w:rsidRPr="00A54690">
        <w:rPr>
          <w:rStyle w:val="jxbyrc"/>
          <w:rFonts w:ascii="Calibri" w:hAnsi="Calibri" w:cs="Calibri"/>
          <w:color w:val="3C4043"/>
        </w:rPr>
        <w:t>Continua su SS145. Guida in direzione di Via Sorrentina a Castellammare di Stabia</w:t>
      </w:r>
    </w:p>
    <w:p w14:paraId="61FCEFA5" w14:textId="3F82802E" w:rsidR="00A54690" w:rsidRDefault="00A54690" w:rsidP="00A54690">
      <w:pPr>
        <w:ind w:firstLine="708"/>
        <w:rPr>
          <w:rStyle w:val="jxbyrc"/>
          <w:rFonts w:ascii="Calibri" w:hAnsi="Calibri" w:cs="Calibri"/>
          <w:color w:val="3C4043"/>
        </w:rPr>
      </w:pPr>
    </w:p>
    <w:p w14:paraId="0C7C4C7D" w14:textId="5FDB2653" w:rsidR="00A54690" w:rsidRPr="00A54690" w:rsidRDefault="00871615" w:rsidP="00A54690">
      <w:pPr>
        <w:ind w:firstLine="708"/>
        <w:rPr>
          <w:rFonts w:ascii="Calibri" w:hAnsi="Calibri" w:cs="Calibri"/>
          <w:sz w:val="36"/>
          <w:szCs w:val="36"/>
        </w:rPr>
      </w:pPr>
      <w:r w:rsidRPr="00A54690">
        <w:rPr>
          <w:rFonts w:ascii="Calibri" w:hAnsi="Calibri" w:cs="Calibri"/>
          <w:sz w:val="36"/>
          <w:szCs w:val="36"/>
        </w:rPr>
        <w:drawing>
          <wp:anchor distT="0" distB="0" distL="114300" distR="114300" simplePos="0" relativeHeight="251666432" behindDoc="0" locked="0" layoutInCell="1" allowOverlap="1" wp14:anchorId="1C5275AC" wp14:editId="3861C4C8">
            <wp:simplePos x="0" y="0"/>
            <wp:positionH relativeFrom="column">
              <wp:posOffset>457200</wp:posOffset>
            </wp:positionH>
            <wp:positionV relativeFrom="paragraph">
              <wp:posOffset>8890</wp:posOffset>
            </wp:positionV>
            <wp:extent cx="5740400" cy="2654300"/>
            <wp:effectExtent l="0" t="0" r="0" b="0"/>
            <wp:wrapNone/>
            <wp:docPr id="2" name="Immagine 2" descr="Immagine che contiene mapp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descr="Immagine che contiene mappa&#10;&#10;Descrizione generata automaticamente"/>
                    <pic:cNvPicPr/>
                  </pic:nvPicPr>
                  <pic:blipFill>
                    <a:blip r:embed="rId11">
                      <a:extLst>
                        <a:ext uri="{28A0092B-C50C-407E-A947-70E740481C1C}">
                          <a14:useLocalDpi xmlns:a14="http://schemas.microsoft.com/office/drawing/2010/main" val="0"/>
                        </a:ext>
                      </a:extLst>
                    </a:blip>
                    <a:stretch>
                      <a:fillRect/>
                    </a:stretch>
                  </pic:blipFill>
                  <pic:spPr>
                    <a:xfrm>
                      <a:off x="0" y="0"/>
                      <a:ext cx="5740400" cy="2654300"/>
                    </a:xfrm>
                    <a:prstGeom prst="rect">
                      <a:avLst/>
                    </a:prstGeom>
                  </pic:spPr>
                </pic:pic>
              </a:graphicData>
            </a:graphic>
          </wp:anchor>
        </w:drawing>
      </w:r>
    </w:p>
    <w:p w14:paraId="01071996" w14:textId="7724EC05" w:rsidR="00B1431B" w:rsidRPr="00B1431B" w:rsidRDefault="00B1431B" w:rsidP="00B1431B">
      <w:pPr>
        <w:ind w:right="90"/>
        <w:jc w:val="both"/>
        <w:rPr>
          <w:rFonts w:ascii="Arial" w:hAnsi="Arial"/>
          <w:sz w:val="20"/>
          <w:szCs w:val="20"/>
        </w:rPr>
      </w:pPr>
    </w:p>
    <w:p w14:paraId="78337CE0" w14:textId="12C5C487" w:rsidR="0000779F" w:rsidRPr="0000779F" w:rsidRDefault="0000779F" w:rsidP="0000779F">
      <w:pPr>
        <w:ind w:right="90"/>
        <w:jc w:val="both"/>
        <w:rPr>
          <w:rFonts w:ascii="Arial" w:hAnsi="Arial"/>
          <w:sz w:val="20"/>
          <w:szCs w:val="20"/>
        </w:rPr>
      </w:pPr>
    </w:p>
    <w:p w14:paraId="30C85B1B" w14:textId="5F1F515B" w:rsidR="00871615" w:rsidRDefault="0000779F" w:rsidP="008B183F">
      <w:pPr>
        <w:ind w:right="90"/>
        <w:jc w:val="both"/>
        <w:rPr>
          <w:rFonts w:ascii="Arial" w:hAnsi="Arial"/>
          <w:sz w:val="20"/>
          <w:szCs w:val="20"/>
        </w:rPr>
      </w:pPr>
      <w:r>
        <w:rPr>
          <w:rFonts w:ascii="Arial" w:hAnsi="Arial"/>
          <w:sz w:val="20"/>
          <w:szCs w:val="20"/>
        </w:rPr>
        <w:t xml:space="preserve"> </w:t>
      </w:r>
    </w:p>
    <w:p w14:paraId="4F810206" w14:textId="15082065" w:rsidR="00871615" w:rsidRDefault="00871615">
      <w:pPr>
        <w:rPr>
          <w:rFonts w:ascii="Arial" w:hAnsi="Arial"/>
          <w:sz w:val="20"/>
          <w:szCs w:val="20"/>
        </w:rPr>
      </w:pPr>
      <w:r>
        <w:rPr>
          <w:rFonts w:ascii="Arial" w:hAnsi="Arial"/>
          <w:sz w:val="20"/>
          <w:szCs w:val="20"/>
        </w:rPr>
        <w:br w:type="page"/>
      </w:r>
    </w:p>
    <w:p w14:paraId="7E5006BC" w14:textId="5F794305" w:rsidR="0000779F" w:rsidRPr="008B183F" w:rsidRDefault="0000779F" w:rsidP="008B183F">
      <w:pPr>
        <w:ind w:right="90"/>
        <w:jc w:val="both"/>
        <w:rPr>
          <w:rFonts w:ascii="Arial" w:hAnsi="Arial"/>
          <w:sz w:val="20"/>
          <w:szCs w:val="20"/>
        </w:rPr>
      </w:pPr>
    </w:p>
    <w:p w14:paraId="54FF74CF" w14:textId="00B7D48A" w:rsidR="00A54690" w:rsidRDefault="00A54690" w:rsidP="00A54690">
      <w:pPr>
        <w:pStyle w:val="Modulovuoto"/>
        <w:tabs>
          <w:tab w:val="left" w:pos="709"/>
          <w:tab w:val="left" w:pos="9984"/>
        </w:tabs>
        <w:ind w:right="1"/>
        <w:rPr>
          <w:rFonts w:ascii="Calibri" w:hAnsi="Calibri"/>
          <w:b/>
          <w:bCs/>
          <w:color w:val="262626"/>
          <w:u w:color="262626"/>
        </w:rPr>
      </w:pPr>
      <w:r w:rsidRPr="00250B45">
        <w:rPr>
          <w:rFonts w:ascii="Calibri" w:hAnsi="Calibri"/>
          <w:b/>
          <w:bCs/>
          <w:color w:val="262626"/>
          <w:u w:color="262626"/>
        </w:rPr>
        <w:t xml:space="preserve">Per chi procede da Nord (Napoli) </w:t>
      </w:r>
    </w:p>
    <w:p w14:paraId="27616F80" w14:textId="7D3E267B" w:rsidR="00660A22" w:rsidRDefault="00660A22" w:rsidP="00A54690">
      <w:pPr>
        <w:pStyle w:val="Modulovuoto"/>
        <w:tabs>
          <w:tab w:val="left" w:pos="709"/>
          <w:tab w:val="left" w:pos="9984"/>
        </w:tabs>
        <w:ind w:right="1"/>
        <w:rPr>
          <w:rStyle w:val="jxbyrc"/>
          <w:rFonts w:ascii="Calibri" w:hAnsi="Calibri" w:cs="Calibri"/>
          <w:color w:val="3C4043"/>
          <w:sz w:val="21"/>
          <w:szCs w:val="21"/>
          <w:shd w:val="clear" w:color="auto" w:fill="FFFFFF"/>
        </w:rPr>
      </w:pPr>
      <w:r w:rsidRPr="00660A22">
        <w:rPr>
          <w:rFonts w:ascii="Calibri" w:hAnsi="Calibri" w:cs="Calibri"/>
          <w:color w:val="262626"/>
          <w:u w:color="262626"/>
        </w:rPr>
        <w:t xml:space="preserve">Da </w:t>
      </w:r>
      <w:r>
        <w:rPr>
          <w:rFonts w:ascii="Calibri" w:hAnsi="Calibri" w:cs="Calibri"/>
          <w:color w:val="262626"/>
          <w:u w:color="262626"/>
        </w:rPr>
        <w:t>A</w:t>
      </w:r>
      <w:r w:rsidRPr="00660A22">
        <w:rPr>
          <w:rFonts w:ascii="Calibri" w:hAnsi="Calibri" w:cs="Calibri"/>
          <w:color w:val="262626"/>
          <w:u w:color="262626"/>
        </w:rPr>
        <w:t xml:space="preserve">3 </w:t>
      </w:r>
      <w:r w:rsidRPr="00660A22">
        <w:rPr>
          <w:rStyle w:val="jxbyrc"/>
          <w:rFonts w:ascii="Calibri" w:hAnsi="Calibri" w:cs="Calibri"/>
          <w:color w:val="3C4043"/>
          <w:sz w:val="21"/>
          <w:szCs w:val="21"/>
          <w:shd w:val="clear" w:color="auto" w:fill="FFFFFF"/>
        </w:rPr>
        <w:t>Prendi l'uscita Castellammare di Stabia verso Castellammare di Stabia</w:t>
      </w:r>
    </w:p>
    <w:p w14:paraId="54573CBC" w14:textId="3A785FF9" w:rsidR="00660A22" w:rsidRDefault="00660A22" w:rsidP="00A54690">
      <w:pPr>
        <w:pStyle w:val="Modulovuoto"/>
        <w:tabs>
          <w:tab w:val="left" w:pos="709"/>
          <w:tab w:val="left" w:pos="9984"/>
        </w:tabs>
        <w:ind w:right="1"/>
        <w:rPr>
          <w:rStyle w:val="jxbyrc"/>
          <w:rFonts w:ascii="Roboto" w:hAnsi="Roboto"/>
          <w:color w:val="3C4043"/>
          <w:sz w:val="21"/>
          <w:szCs w:val="21"/>
          <w:shd w:val="clear" w:color="auto" w:fill="FFFFFF"/>
        </w:rPr>
      </w:pPr>
      <w:r>
        <w:rPr>
          <w:rStyle w:val="jxbyrc"/>
          <w:rFonts w:ascii="Roboto" w:hAnsi="Roboto"/>
          <w:color w:val="3C4043"/>
          <w:sz w:val="21"/>
          <w:szCs w:val="21"/>
          <w:shd w:val="clear" w:color="auto" w:fill="FFFFFF"/>
        </w:rPr>
        <w:t>Prosegui dritto su </w:t>
      </w:r>
      <w:proofErr w:type="spellStart"/>
      <w:r>
        <w:rPr>
          <w:rStyle w:val="jxbyrc"/>
          <w:rFonts w:ascii="Roboto" w:hAnsi="Roboto"/>
          <w:color w:val="3C4043"/>
          <w:sz w:val="21"/>
          <w:szCs w:val="21"/>
          <w:shd w:val="clear" w:color="auto" w:fill="FFFFFF"/>
        </w:rPr>
        <w:t>Str</w:t>
      </w:r>
      <w:proofErr w:type="spellEnd"/>
      <w:r>
        <w:rPr>
          <w:rStyle w:val="jxbyrc"/>
          <w:rFonts w:ascii="Roboto" w:hAnsi="Roboto"/>
          <w:color w:val="3C4043"/>
          <w:sz w:val="21"/>
          <w:szCs w:val="21"/>
          <w:shd w:val="clear" w:color="auto" w:fill="FFFFFF"/>
        </w:rPr>
        <w:t>. Panoramica/SS145</w:t>
      </w:r>
    </w:p>
    <w:p w14:paraId="37069E9C" w14:textId="353CDD9B" w:rsidR="00660A22" w:rsidRDefault="00660A22" w:rsidP="00A54690">
      <w:pPr>
        <w:pStyle w:val="Modulovuoto"/>
        <w:tabs>
          <w:tab w:val="left" w:pos="709"/>
          <w:tab w:val="left" w:pos="9984"/>
        </w:tabs>
        <w:ind w:right="1"/>
        <w:rPr>
          <w:rStyle w:val="jxbyrc"/>
          <w:rFonts w:ascii="Roboto" w:hAnsi="Roboto"/>
          <w:color w:val="3C4043"/>
          <w:sz w:val="21"/>
          <w:szCs w:val="21"/>
          <w:shd w:val="clear" w:color="auto" w:fill="FFFFFF"/>
        </w:rPr>
      </w:pPr>
      <w:r>
        <w:rPr>
          <w:rStyle w:val="jxbyrc"/>
          <w:rFonts w:ascii="Roboto" w:hAnsi="Roboto"/>
          <w:color w:val="3C4043"/>
          <w:sz w:val="21"/>
          <w:szCs w:val="21"/>
          <w:shd w:val="clear" w:color="auto" w:fill="FFFFFF"/>
        </w:rPr>
        <w:t>Continua su Via Sorrentina</w:t>
      </w:r>
    </w:p>
    <w:p w14:paraId="3AAAE227" w14:textId="77777777" w:rsidR="00660A22" w:rsidRPr="00660A22" w:rsidRDefault="00660A22" w:rsidP="00A54690">
      <w:pPr>
        <w:pStyle w:val="Modulovuoto"/>
        <w:tabs>
          <w:tab w:val="left" w:pos="709"/>
          <w:tab w:val="left" w:pos="9984"/>
        </w:tabs>
        <w:ind w:right="1"/>
        <w:rPr>
          <w:rFonts w:ascii="Calibri" w:hAnsi="Calibri" w:cs="Calibri"/>
          <w:color w:val="262626"/>
          <w:u w:color="262626"/>
        </w:rPr>
      </w:pPr>
    </w:p>
    <w:p w14:paraId="73186DD6" w14:textId="724B3AF1" w:rsidR="00250B45" w:rsidRPr="00660A22" w:rsidRDefault="00250B45" w:rsidP="00A54690">
      <w:pPr>
        <w:pStyle w:val="Modulovuoto"/>
        <w:tabs>
          <w:tab w:val="left" w:pos="709"/>
          <w:tab w:val="left" w:pos="9984"/>
        </w:tabs>
        <w:ind w:right="1"/>
        <w:rPr>
          <w:rFonts w:ascii="Calibri" w:hAnsi="Calibri"/>
          <w:color w:val="262626"/>
          <w:u w:color="262626"/>
        </w:rPr>
      </w:pPr>
    </w:p>
    <w:p w14:paraId="12B06F7E" w14:textId="07E89898" w:rsidR="00660A22" w:rsidRDefault="00ED1F5B" w:rsidP="00A54690">
      <w:pPr>
        <w:pStyle w:val="Modulovuoto"/>
        <w:tabs>
          <w:tab w:val="left" w:pos="709"/>
          <w:tab w:val="left" w:pos="9984"/>
        </w:tabs>
        <w:ind w:right="1"/>
        <w:rPr>
          <w:rFonts w:ascii="Calibri" w:hAnsi="Calibri"/>
          <w:b/>
          <w:bCs/>
          <w:color w:val="262626"/>
          <w:u w:color="262626"/>
        </w:rPr>
      </w:pPr>
      <w:r w:rsidRPr="00250B45">
        <w:rPr>
          <w:rFonts w:ascii="Calibri" w:hAnsi="Calibri"/>
          <w:b/>
          <w:bCs/>
          <w:color w:val="262626"/>
          <w:u w:color="262626"/>
        </w:rPr>
        <w:drawing>
          <wp:anchor distT="0" distB="0" distL="114300" distR="114300" simplePos="0" relativeHeight="251680768" behindDoc="0" locked="0" layoutInCell="1" allowOverlap="1" wp14:anchorId="5A88180D" wp14:editId="7DB4A119">
            <wp:simplePos x="0" y="0"/>
            <wp:positionH relativeFrom="column">
              <wp:posOffset>-3723</wp:posOffset>
            </wp:positionH>
            <wp:positionV relativeFrom="page">
              <wp:posOffset>2774731</wp:posOffset>
            </wp:positionV>
            <wp:extent cx="5667141" cy="2885090"/>
            <wp:effectExtent l="0" t="0" r="0" b="0"/>
            <wp:wrapNone/>
            <wp:docPr id="3" name="Immagine 3" descr="Immagine che contiene mapp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3" descr="Immagine che contiene mappa&#10;&#10;Descrizione generata automaticamente"/>
                    <pic:cNvPicPr/>
                  </pic:nvPicPr>
                  <pic:blipFill>
                    <a:blip r:embed="rId12">
                      <a:extLst>
                        <a:ext uri="{28A0092B-C50C-407E-A947-70E740481C1C}">
                          <a14:useLocalDpi xmlns:a14="http://schemas.microsoft.com/office/drawing/2010/main" val="0"/>
                        </a:ext>
                      </a:extLst>
                    </a:blip>
                    <a:stretch>
                      <a:fillRect/>
                    </a:stretch>
                  </pic:blipFill>
                  <pic:spPr>
                    <a:xfrm>
                      <a:off x="0" y="0"/>
                      <a:ext cx="5672298" cy="2887715"/>
                    </a:xfrm>
                    <a:prstGeom prst="rect">
                      <a:avLst/>
                    </a:prstGeom>
                  </pic:spPr>
                </pic:pic>
              </a:graphicData>
            </a:graphic>
            <wp14:sizeRelH relativeFrom="margin">
              <wp14:pctWidth>0</wp14:pctWidth>
            </wp14:sizeRelH>
            <wp14:sizeRelV relativeFrom="margin">
              <wp14:pctHeight>0</wp14:pctHeight>
            </wp14:sizeRelV>
          </wp:anchor>
        </w:drawing>
      </w:r>
    </w:p>
    <w:p w14:paraId="0BB26A2A" w14:textId="7E2B6623" w:rsidR="00660A22" w:rsidRDefault="00660A22" w:rsidP="00A54690">
      <w:pPr>
        <w:pStyle w:val="Modulovuoto"/>
        <w:tabs>
          <w:tab w:val="left" w:pos="709"/>
          <w:tab w:val="left" w:pos="9984"/>
        </w:tabs>
        <w:ind w:right="1"/>
        <w:rPr>
          <w:rFonts w:ascii="Calibri" w:hAnsi="Calibri"/>
          <w:b/>
          <w:bCs/>
          <w:color w:val="262626"/>
          <w:u w:color="262626"/>
        </w:rPr>
      </w:pPr>
    </w:p>
    <w:p w14:paraId="3E9F1A8B" w14:textId="26BBA653" w:rsidR="00660A22" w:rsidRDefault="00660A22" w:rsidP="00A54690">
      <w:pPr>
        <w:pStyle w:val="Modulovuoto"/>
        <w:tabs>
          <w:tab w:val="left" w:pos="709"/>
          <w:tab w:val="left" w:pos="9984"/>
        </w:tabs>
        <w:ind w:right="1"/>
        <w:rPr>
          <w:rFonts w:ascii="Calibri" w:hAnsi="Calibri"/>
          <w:b/>
          <w:bCs/>
          <w:color w:val="262626"/>
          <w:u w:color="262626"/>
        </w:rPr>
      </w:pPr>
    </w:p>
    <w:p w14:paraId="6194C010" w14:textId="42848C21" w:rsidR="00250B45" w:rsidRPr="00250B45" w:rsidRDefault="00250B45" w:rsidP="00A54690">
      <w:pPr>
        <w:pStyle w:val="Modulovuoto"/>
        <w:tabs>
          <w:tab w:val="left" w:pos="709"/>
          <w:tab w:val="left" w:pos="9984"/>
        </w:tabs>
        <w:ind w:right="1"/>
        <w:rPr>
          <w:rFonts w:ascii="Calibri" w:hAnsi="Calibri"/>
          <w:b/>
          <w:bCs/>
          <w:color w:val="262626"/>
          <w:u w:color="262626"/>
        </w:rPr>
      </w:pPr>
    </w:p>
    <w:p w14:paraId="553D79A2" w14:textId="246EE34D" w:rsidR="00A54690" w:rsidRPr="00A54690" w:rsidRDefault="00A54690" w:rsidP="00A54690">
      <w:pPr>
        <w:pStyle w:val="Modulovuoto"/>
        <w:tabs>
          <w:tab w:val="left" w:pos="709"/>
          <w:tab w:val="left" w:pos="9984"/>
        </w:tabs>
        <w:ind w:right="1"/>
        <w:rPr>
          <w:rFonts w:ascii="Calibri" w:hAnsi="Calibri"/>
          <w:color w:val="262626"/>
          <w:u w:color="262626"/>
        </w:rPr>
      </w:pPr>
    </w:p>
    <w:p w14:paraId="7011B0C9" w14:textId="0798FBC8"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71B80E52" w14:textId="66AB8AA2"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3D0A5102" w14:textId="4D993F74"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4FD27EE2" w14:textId="4A8CCE58"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595A970A" w14:textId="66AAF165"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03614CE7" w14:textId="7F67804D"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46CFED78"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31D5ED3C"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76FAEC10" w14:textId="53B1BB2C"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133F16C7"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76599899" w14:textId="7900A0C6"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2824BB5A" w14:textId="0132BBEA" w:rsidR="00ED1F5B" w:rsidRDefault="00ED1F5B">
      <w:pPr>
        <w:rPr>
          <w:rFonts w:ascii="Calibri" w:eastAsia="Calibri" w:hAnsi="Calibri" w:cs="Calibri"/>
          <w:b/>
          <w:bCs/>
          <w:i/>
          <w:iCs/>
          <w:color w:val="262626"/>
          <w:sz w:val="36"/>
          <w:szCs w:val="36"/>
          <w:u w:color="262626"/>
        </w:rPr>
      </w:pPr>
      <w:r>
        <w:rPr>
          <w:rFonts w:ascii="Calibri" w:eastAsia="Calibri" w:hAnsi="Calibri" w:cs="Calibri"/>
          <w:b/>
          <w:bCs/>
          <w:i/>
          <w:iCs/>
          <w:color w:val="262626"/>
          <w:sz w:val="36"/>
          <w:szCs w:val="36"/>
          <w:u w:color="262626"/>
        </w:rPr>
        <w:br w:type="page"/>
      </w:r>
    </w:p>
    <w:p w14:paraId="277521C4" w14:textId="77777777" w:rsidR="00660A22" w:rsidRDefault="00660A22">
      <w:pPr>
        <w:pStyle w:val="Modulovuoto"/>
        <w:tabs>
          <w:tab w:val="left" w:pos="709"/>
          <w:tab w:val="left" w:pos="9984"/>
        </w:tabs>
        <w:ind w:left="709" w:right="1"/>
        <w:rPr>
          <w:rFonts w:ascii="Calibri" w:eastAsia="Calibri" w:hAnsi="Calibri" w:cs="Calibri"/>
          <w:b/>
          <w:bCs/>
          <w:i/>
          <w:iCs/>
          <w:color w:val="262626"/>
          <w:sz w:val="36"/>
          <w:szCs w:val="36"/>
          <w:u w:color="262626"/>
        </w:rPr>
      </w:pPr>
    </w:p>
    <w:p w14:paraId="66400A49" w14:textId="77777777" w:rsidR="00901B76" w:rsidRPr="00ED1F5B" w:rsidRDefault="009057F4" w:rsidP="00ED1F5B">
      <w:pPr>
        <w:pStyle w:val="Titolo1"/>
        <w:spacing w:after="0"/>
        <w:ind w:right="567"/>
        <w:rPr>
          <w:rFonts w:ascii="Calibri" w:hAnsi="Calibri"/>
          <w:b/>
          <w:bCs/>
          <w:i/>
          <w:iCs/>
          <w:sz w:val="36"/>
          <w:szCs w:val="36"/>
        </w:rPr>
      </w:pPr>
      <w:bookmarkStart w:id="18" w:name="_Toc104239010"/>
      <w:r w:rsidRPr="00ED1F5B">
        <w:rPr>
          <w:rFonts w:ascii="Calibri" w:hAnsi="Calibri"/>
          <w:b/>
          <w:bCs/>
          <w:i/>
          <w:iCs/>
          <w:sz w:val="36"/>
          <w:szCs w:val="36"/>
        </w:rPr>
        <w:t>ALLEGATO "B"</w:t>
      </w:r>
      <w:bookmarkEnd w:id="18"/>
    </w:p>
    <w:p w14:paraId="41D77127" w14:textId="77777777" w:rsidR="00901B76" w:rsidRDefault="00901B76">
      <w:pPr>
        <w:pStyle w:val="Modulovuoto"/>
        <w:tabs>
          <w:tab w:val="left" w:pos="709"/>
          <w:tab w:val="left" w:pos="9984"/>
        </w:tabs>
        <w:ind w:left="709" w:right="1"/>
        <w:jc w:val="center"/>
        <w:rPr>
          <w:rFonts w:ascii="Calibri" w:eastAsia="Calibri" w:hAnsi="Calibri" w:cs="Calibri"/>
          <w:b/>
          <w:bCs/>
          <w:i/>
          <w:iCs/>
          <w:color w:val="262626"/>
          <w:sz w:val="36"/>
          <w:szCs w:val="36"/>
          <w:u w:color="262626"/>
        </w:rPr>
      </w:pPr>
    </w:p>
    <w:p w14:paraId="011CCED2" w14:textId="77777777" w:rsidR="00901B76" w:rsidRPr="00493FD4" w:rsidRDefault="00493FD4" w:rsidP="00493FD4">
      <w:pPr>
        <w:pStyle w:val="Modulovuoto"/>
        <w:tabs>
          <w:tab w:val="left" w:pos="709"/>
          <w:tab w:val="left" w:pos="9984"/>
        </w:tabs>
        <w:ind w:left="709" w:right="1"/>
        <w:jc w:val="center"/>
        <w:rPr>
          <w:rFonts w:ascii="Calibri" w:hAnsi="Calibri"/>
          <w:b/>
          <w:bCs/>
          <w:i/>
          <w:iCs/>
          <w:color w:val="262626"/>
          <w:sz w:val="36"/>
          <w:szCs w:val="36"/>
          <w:u w:color="262626"/>
        </w:rPr>
      </w:pPr>
      <w:r>
        <w:rPr>
          <w:rFonts w:ascii="Calibri" w:hAnsi="Calibri"/>
          <w:b/>
          <w:bCs/>
          <w:i/>
          <w:iCs/>
          <w:color w:val="262626"/>
          <w:sz w:val="36"/>
          <w:szCs w:val="36"/>
          <w:u w:color="262626"/>
        </w:rPr>
        <w:t xml:space="preserve"> </w:t>
      </w:r>
      <w:r w:rsidR="009057F4">
        <w:rPr>
          <w:rFonts w:ascii="Calibri" w:hAnsi="Calibri"/>
          <w:b/>
          <w:bCs/>
          <w:i/>
          <w:iCs/>
          <w:color w:val="262626"/>
          <w:sz w:val="36"/>
          <w:szCs w:val="36"/>
          <w:u w:color="262626"/>
        </w:rPr>
        <w:t>AREA DI REGATA</w:t>
      </w:r>
    </w:p>
    <w:p w14:paraId="5EF24660"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0F82ACE4" w14:textId="77777777" w:rsidR="00901B76" w:rsidRDefault="00493FD4">
      <w:pPr>
        <w:pStyle w:val="Modulovuoto"/>
        <w:tabs>
          <w:tab w:val="left" w:pos="709"/>
          <w:tab w:val="left" w:pos="9984"/>
        </w:tabs>
        <w:ind w:left="709" w:right="1"/>
        <w:rPr>
          <w:rFonts w:ascii="Calibri" w:eastAsia="Calibri" w:hAnsi="Calibri" w:cs="Calibri"/>
          <w:b/>
          <w:bCs/>
          <w:i/>
          <w:iCs/>
          <w:color w:val="262626"/>
          <w:sz w:val="36"/>
          <w:szCs w:val="36"/>
          <w:u w:color="262626"/>
        </w:rPr>
      </w:pPr>
      <w:r w:rsidRPr="00493FD4">
        <w:rPr>
          <w:rFonts w:ascii="Calibri" w:eastAsia="Calibri" w:hAnsi="Calibri" w:cs="Calibri"/>
          <w:b/>
          <w:bCs/>
          <w:i/>
          <w:iCs/>
          <w:noProof/>
          <w:color w:val="262626"/>
          <w:sz w:val="36"/>
          <w:szCs w:val="36"/>
          <w:u w:color="262626"/>
        </w:rPr>
        <w:drawing>
          <wp:inline distT="0" distB="0" distL="0" distR="0" wp14:anchorId="15150F13" wp14:editId="63F01974">
            <wp:extent cx="6184069" cy="3360420"/>
            <wp:effectExtent l="0" t="0" r="7620" b="0"/>
            <wp:docPr id="5"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195325" cy="3366536"/>
                    </a:xfrm>
                    <a:prstGeom prst="rect">
                      <a:avLst/>
                    </a:prstGeom>
                  </pic:spPr>
                </pic:pic>
              </a:graphicData>
            </a:graphic>
          </wp:inline>
        </w:drawing>
      </w:r>
    </w:p>
    <w:p w14:paraId="232F5C67"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6AF8B062"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61939F0E"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7749B4DF"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61ACD894"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3EFD927D"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20E98E64"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3B086905"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4CB1C4B9"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5AD4DA3A"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32C4C7ED"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4236954E"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72EFF329" w14:textId="77777777" w:rsidR="00901B76" w:rsidRPr="00ED1F5B" w:rsidRDefault="009057F4" w:rsidP="00ED1F5B">
      <w:pPr>
        <w:pStyle w:val="Titolo1"/>
        <w:spacing w:after="0"/>
        <w:ind w:right="567"/>
        <w:rPr>
          <w:rFonts w:ascii="Calibri" w:hAnsi="Calibri"/>
          <w:b/>
          <w:bCs/>
          <w:i/>
          <w:iCs/>
          <w:sz w:val="36"/>
          <w:szCs w:val="36"/>
        </w:rPr>
      </w:pPr>
      <w:bookmarkStart w:id="19" w:name="_Toc104239011"/>
      <w:r w:rsidRPr="00ED1F5B">
        <w:rPr>
          <w:rFonts w:ascii="Calibri" w:hAnsi="Calibri"/>
          <w:b/>
          <w:bCs/>
          <w:i/>
          <w:iCs/>
          <w:sz w:val="36"/>
          <w:szCs w:val="36"/>
        </w:rPr>
        <w:lastRenderedPageBreak/>
        <w:t>ALLEGATO "C"</w:t>
      </w:r>
      <w:bookmarkEnd w:id="19"/>
    </w:p>
    <w:p w14:paraId="7A505FF5" w14:textId="77777777" w:rsidR="00901B76" w:rsidRDefault="00901B76">
      <w:pPr>
        <w:pStyle w:val="Modulovuoto"/>
        <w:tabs>
          <w:tab w:val="left" w:pos="709"/>
          <w:tab w:val="left" w:pos="9984"/>
        </w:tabs>
        <w:ind w:left="709" w:right="1"/>
        <w:jc w:val="center"/>
        <w:rPr>
          <w:rFonts w:ascii="Calibri" w:eastAsia="Calibri" w:hAnsi="Calibri" w:cs="Calibri"/>
          <w:b/>
          <w:bCs/>
          <w:i/>
          <w:iCs/>
          <w:color w:val="262626"/>
          <w:sz w:val="36"/>
          <w:szCs w:val="36"/>
          <w:u w:color="262626"/>
        </w:rPr>
      </w:pPr>
    </w:p>
    <w:p w14:paraId="787E21C7" w14:textId="77777777" w:rsidR="00901B76" w:rsidRDefault="00493FD4">
      <w:pPr>
        <w:pStyle w:val="Modulovuoto"/>
        <w:shd w:val="clear" w:color="auto" w:fill="FFFF00"/>
        <w:tabs>
          <w:tab w:val="left" w:pos="709"/>
          <w:tab w:val="left" w:pos="9984"/>
        </w:tabs>
        <w:ind w:left="709" w:right="1"/>
        <w:jc w:val="center"/>
        <w:rPr>
          <w:rFonts w:ascii="Calibri" w:eastAsia="Calibri" w:hAnsi="Calibri" w:cs="Calibri"/>
          <w:b/>
          <w:bCs/>
          <w:i/>
          <w:iCs/>
          <w:color w:val="262626"/>
          <w:sz w:val="36"/>
          <w:szCs w:val="36"/>
          <w:u w:color="262626"/>
        </w:rPr>
      </w:pPr>
      <w:r>
        <w:rPr>
          <w:rFonts w:ascii="Calibri" w:hAnsi="Calibri"/>
          <w:b/>
          <w:bCs/>
          <w:i/>
          <w:iCs/>
          <w:color w:val="262626"/>
          <w:sz w:val="36"/>
          <w:szCs w:val="36"/>
          <w:u w:color="262626"/>
        </w:rPr>
        <w:t xml:space="preserve"> </w:t>
      </w:r>
      <w:r w:rsidR="009057F4">
        <w:rPr>
          <w:rFonts w:ascii="Calibri" w:hAnsi="Calibri"/>
          <w:b/>
          <w:bCs/>
          <w:i/>
          <w:iCs/>
          <w:color w:val="262626"/>
          <w:sz w:val="36"/>
          <w:szCs w:val="36"/>
          <w:u w:color="262626"/>
        </w:rPr>
        <w:t>CONVENZIONI ALBERGHIERE E ALTRE INFO UTILI</w:t>
      </w:r>
    </w:p>
    <w:p w14:paraId="19E2BF2A"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2ACC6914" w14:textId="77777777" w:rsidR="00493FD4" w:rsidRDefault="00493FD4" w:rsidP="00493FD4">
      <w:pPr>
        <w:pStyle w:val="Modulovuoto"/>
        <w:tabs>
          <w:tab w:val="left" w:pos="709"/>
          <w:tab w:val="left" w:pos="9984"/>
        </w:tabs>
        <w:ind w:left="709" w:right="1"/>
        <w:jc w:val="both"/>
        <w:rPr>
          <w:rFonts w:ascii="Calibri" w:hAnsi="Calibri"/>
          <w:b/>
          <w:bCs/>
          <w:i/>
          <w:iCs/>
          <w:color w:val="262626"/>
          <w:sz w:val="36"/>
          <w:szCs w:val="36"/>
          <w:u w:color="262626"/>
        </w:rPr>
      </w:pPr>
      <w:r>
        <w:rPr>
          <w:rFonts w:ascii="Calibri" w:hAnsi="Calibri"/>
          <w:b/>
          <w:bCs/>
          <w:i/>
          <w:iCs/>
          <w:color w:val="262626"/>
          <w:sz w:val="36"/>
          <w:szCs w:val="36"/>
          <w:u w:color="262626"/>
        </w:rPr>
        <w:t>B&amp;B</w:t>
      </w:r>
    </w:p>
    <w:p w14:paraId="7EE7EE4B" w14:textId="77777777" w:rsidR="00493FD4" w:rsidRDefault="00493FD4" w:rsidP="00493FD4">
      <w:pPr>
        <w:pStyle w:val="Modulovuoto"/>
        <w:tabs>
          <w:tab w:val="left" w:pos="709"/>
          <w:tab w:val="left" w:pos="9984"/>
        </w:tabs>
        <w:ind w:left="709" w:right="1"/>
        <w:jc w:val="both"/>
        <w:rPr>
          <w:rFonts w:ascii="Calibri" w:hAnsi="Calibri"/>
          <w:b/>
          <w:bCs/>
          <w:i/>
          <w:iCs/>
          <w:color w:val="262626"/>
          <w:sz w:val="36"/>
          <w:szCs w:val="36"/>
          <w:u w:color="262626"/>
        </w:rPr>
      </w:pPr>
      <w:r>
        <w:rPr>
          <w:rFonts w:ascii="Calibri" w:hAnsi="Calibri" w:cs="Calibri"/>
          <w:b/>
          <w:bCs/>
          <w:i/>
          <w:iCs/>
          <w:color w:val="262626"/>
          <w:sz w:val="36"/>
          <w:szCs w:val="36"/>
          <w:u w:color="262626"/>
        </w:rPr>
        <w:t>−</w:t>
      </w:r>
      <w:r>
        <w:rPr>
          <w:rFonts w:ascii="Calibri" w:hAnsi="Calibri"/>
          <w:b/>
          <w:bCs/>
          <w:i/>
          <w:iCs/>
          <w:color w:val="262626"/>
          <w:sz w:val="36"/>
          <w:szCs w:val="36"/>
          <w:u w:color="262626"/>
        </w:rPr>
        <w:t xml:space="preserve">ANEMA E </w:t>
      </w:r>
      <w:proofErr w:type="spellStart"/>
      <w:r>
        <w:rPr>
          <w:rFonts w:ascii="Calibri" w:hAnsi="Calibri"/>
          <w:b/>
          <w:bCs/>
          <w:i/>
          <w:iCs/>
          <w:color w:val="262626"/>
          <w:sz w:val="36"/>
          <w:szCs w:val="36"/>
          <w:u w:color="262626"/>
        </w:rPr>
        <w:t>CORElittle</w:t>
      </w:r>
      <w:proofErr w:type="spellEnd"/>
    </w:p>
    <w:p w14:paraId="22AD9EC5" w14:textId="77777777" w:rsidR="00493FD4" w:rsidRPr="001C3C9F" w:rsidRDefault="00493FD4" w:rsidP="00493FD4">
      <w:pPr>
        <w:pStyle w:val="Modulovuoto"/>
        <w:tabs>
          <w:tab w:val="left" w:pos="709"/>
          <w:tab w:val="left" w:pos="9984"/>
        </w:tabs>
        <w:ind w:left="709" w:right="1"/>
        <w:jc w:val="both"/>
        <w:rPr>
          <w:rFonts w:ascii="Calibri" w:hAnsi="Calibri"/>
          <w:b/>
          <w:bCs/>
          <w:i/>
          <w:iCs/>
          <w:color w:val="262626"/>
          <w:sz w:val="36"/>
          <w:szCs w:val="36"/>
          <w:u w:color="262626"/>
        </w:rPr>
      </w:pPr>
      <w:r>
        <w:rPr>
          <w:rFonts w:ascii="Calibri" w:hAnsi="Calibri"/>
          <w:b/>
          <w:bCs/>
          <w:i/>
          <w:iCs/>
          <w:color w:val="262626"/>
          <w:sz w:val="36"/>
          <w:szCs w:val="36"/>
          <w:u w:color="262626"/>
        </w:rPr>
        <w:t>C</w:t>
      </w:r>
      <w:r w:rsidRPr="001C3C9F">
        <w:rPr>
          <w:rFonts w:ascii="Calibri" w:hAnsi="Calibri"/>
          <w:b/>
          <w:bCs/>
          <w:i/>
          <w:iCs/>
          <w:color w:val="262626"/>
          <w:sz w:val="36"/>
          <w:szCs w:val="36"/>
          <w:u w:color="262626"/>
        </w:rPr>
        <w:t>amera piccola con bagno privato ospita 2 persona per 30€ a persona.</w:t>
      </w:r>
    </w:p>
    <w:p w14:paraId="79B0B837" w14:textId="77777777" w:rsidR="00493FD4" w:rsidRPr="001C3C9F" w:rsidRDefault="00493FD4" w:rsidP="00493FD4">
      <w:pPr>
        <w:pStyle w:val="Modulovuoto"/>
        <w:tabs>
          <w:tab w:val="left" w:pos="709"/>
          <w:tab w:val="left" w:pos="9984"/>
        </w:tabs>
        <w:ind w:right="1"/>
        <w:jc w:val="both"/>
        <w:rPr>
          <w:rFonts w:ascii="Calibri" w:hAnsi="Calibri"/>
          <w:b/>
          <w:bCs/>
          <w:i/>
          <w:iCs/>
          <w:color w:val="262626"/>
          <w:sz w:val="36"/>
          <w:szCs w:val="36"/>
          <w:u w:color="262626"/>
        </w:rPr>
      </w:pPr>
      <w:r>
        <w:rPr>
          <w:rFonts w:ascii="Calibri" w:hAnsi="Calibri" w:cs="Calibri"/>
          <w:b/>
          <w:bCs/>
          <w:i/>
          <w:iCs/>
          <w:color w:val="262626"/>
          <w:sz w:val="36"/>
          <w:szCs w:val="36"/>
          <w:u w:color="262626"/>
        </w:rPr>
        <w:tab/>
        <w:t>−</w:t>
      </w:r>
      <w:r>
        <w:rPr>
          <w:rFonts w:ascii="Calibri" w:hAnsi="Calibri"/>
          <w:b/>
          <w:bCs/>
          <w:i/>
          <w:iCs/>
          <w:color w:val="262626"/>
          <w:sz w:val="36"/>
          <w:szCs w:val="36"/>
          <w:u w:color="262626"/>
        </w:rPr>
        <w:t>ANEMA E CORE</w:t>
      </w:r>
    </w:p>
    <w:p w14:paraId="0B980F38" w14:textId="77777777" w:rsidR="00493FD4" w:rsidRDefault="00493FD4" w:rsidP="00493FD4">
      <w:pPr>
        <w:pStyle w:val="Modulovuoto"/>
        <w:tabs>
          <w:tab w:val="left" w:pos="709"/>
          <w:tab w:val="left" w:pos="9984"/>
        </w:tabs>
        <w:ind w:left="709" w:right="1"/>
        <w:jc w:val="both"/>
        <w:rPr>
          <w:rFonts w:ascii="Calibri" w:hAnsi="Calibri"/>
          <w:b/>
          <w:bCs/>
          <w:i/>
          <w:iCs/>
          <w:color w:val="262626"/>
          <w:sz w:val="36"/>
          <w:szCs w:val="36"/>
          <w:u w:color="262626"/>
        </w:rPr>
      </w:pPr>
      <w:r>
        <w:rPr>
          <w:rFonts w:ascii="Calibri" w:hAnsi="Calibri"/>
          <w:b/>
          <w:bCs/>
          <w:i/>
          <w:iCs/>
          <w:color w:val="262626"/>
          <w:sz w:val="36"/>
          <w:szCs w:val="36"/>
          <w:u w:color="262626"/>
        </w:rPr>
        <w:t>A</w:t>
      </w:r>
      <w:r w:rsidRPr="001C3C9F">
        <w:rPr>
          <w:rFonts w:ascii="Calibri" w:hAnsi="Calibri"/>
          <w:b/>
          <w:bCs/>
          <w:i/>
          <w:iCs/>
          <w:color w:val="262626"/>
          <w:sz w:val="36"/>
          <w:szCs w:val="36"/>
          <w:u w:color="262626"/>
        </w:rPr>
        <w:t>ppartamento grande ospita 5 persone 160</w:t>
      </w:r>
      <w:proofErr w:type="gramStart"/>
      <w:r w:rsidRPr="001C3C9F">
        <w:rPr>
          <w:rFonts w:ascii="Calibri" w:hAnsi="Calibri"/>
          <w:b/>
          <w:bCs/>
          <w:i/>
          <w:iCs/>
          <w:color w:val="262626"/>
          <w:sz w:val="36"/>
          <w:szCs w:val="36"/>
          <w:u w:color="262626"/>
        </w:rPr>
        <w:t>€ ;</w:t>
      </w:r>
      <w:proofErr w:type="gramEnd"/>
      <w:r w:rsidRPr="001C3C9F">
        <w:rPr>
          <w:rFonts w:ascii="Calibri" w:hAnsi="Calibri"/>
          <w:b/>
          <w:bCs/>
          <w:i/>
          <w:iCs/>
          <w:color w:val="262626"/>
          <w:sz w:val="36"/>
          <w:szCs w:val="36"/>
          <w:u w:color="262626"/>
        </w:rPr>
        <w:t xml:space="preserve"> 4 persone 130€ ;</w:t>
      </w:r>
    </w:p>
    <w:p w14:paraId="638C86EC" w14:textId="77777777" w:rsidR="00493FD4" w:rsidRDefault="00493FD4" w:rsidP="00493FD4">
      <w:pPr>
        <w:pStyle w:val="Modulovuoto"/>
        <w:tabs>
          <w:tab w:val="left" w:pos="709"/>
          <w:tab w:val="left" w:pos="9984"/>
        </w:tabs>
        <w:ind w:left="709" w:right="1"/>
        <w:jc w:val="both"/>
        <w:rPr>
          <w:rFonts w:ascii="Calibri" w:hAnsi="Calibri"/>
          <w:b/>
          <w:bCs/>
          <w:i/>
          <w:iCs/>
          <w:color w:val="262626"/>
          <w:sz w:val="36"/>
          <w:szCs w:val="36"/>
          <w:u w:color="262626"/>
        </w:rPr>
      </w:pPr>
      <w:r w:rsidRPr="001C3C9F">
        <w:rPr>
          <w:rFonts w:ascii="Calibri" w:hAnsi="Calibri"/>
          <w:b/>
          <w:bCs/>
          <w:i/>
          <w:iCs/>
          <w:color w:val="262626"/>
          <w:sz w:val="36"/>
          <w:szCs w:val="36"/>
          <w:u w:color="262626"/>
        </w:rPr>
        <w:t xml:space="preserve"> 3 persone 100€.</w:t>
      </w:r>
    </w:p>
    <w:p w14:paraId="2120F2B0" w14:textId="77777777" w:rsidR="00493FD4" w:rsidRDefault="00493FD4" w:rsidP="00493FD4">
      <w:pPr>
        <w:pStyle w:val="Modulovuoto"/>
        <w:tabs>
          <w:tab w:val="left" w:pos="709"/>
          <w:tab w:val="left" w:pos="9984"/>
        </w:tabs>
        <w:ind w:left="709" w:right="1"/>
        <w:jc w:val="both"/>
        <w:rPr>
          <w:rFonts w:ascii="Calibri" w:hAnsi="Calibri"/>
          <w:b/>
          <w:bCs/>
          <w:i/>
          <w:iCs/>
          <w:color w:val="262626"/>
          <w:sz w:val="36"/>
          <w:szCs w:val="36"/>
          <w:u w:color="262626"/>
        </w:rPr>
      </w:pPr>
    </w:p>
    <w:p w14:paraId="080B1372" w14:textId="77777777" w:rsidR="00493FD4" w:rsidRDefault="00493FD4" w:rsidP="00493FD4">
      <w:pPr>
        <w:pStyle w:val="Modulovuoto"/>
        <w:tabs>
          <w:tab w:val="left" w:pos="709"/>
          <w:tab w:val="left" w:pos="9984"/>
        </w:tabs>
        <w:ind w:left="709" w:right="1"/>
        <w:jc w:val="both"/>
        <w:rPr>
          <w:rFonts w:ascii="Calibri" w:hAnsi="Calibri"/>
          <w:b/>
          <w:bCs/>
          <w:i/>
          <w:iCs/>
          <w:color w:val="262626"/>
          <w:sz w:val="36"/>
          <w:szCs w:val="36"/>
          <w:u w:color="262626"/>
        </w:rPr>
      </w:pPr>
      <w:r>
        <w:rPr>
          <w:rFonts w:ascii="Calibri" w:hAnsi="Calibri"/>
          <w:b/>
          <w:bCs/>
          <w:i/>
          <w:iCs/>
          <w:color w:val="262626"/>
          <w:sz w:val="36"/>
          <w:szCs w:val="36"/>
          <w:u w:color="262626"/>
        </w:rPr>
        <w:t>HOTEL ELISABETTA</w:t>
      </w:r>
    </w:p>
    <w:p w14:paraId="2BF5B729" w14:textId="77777777" w:rsidR="00493FD4" w:rsidRDefault="00493FD4" w:rsidP="00493FD4">
      <w:pPr>
        <w:pStyle w:val="Modulovuoto"/>
        <w:tabs>
          <w:tab w:val="left" w:pos="709"/>
          <w:tab w:val="left" w:pos="9984"/>
        </w:tabs>
        <w:ind w:left="709" w:right="1"/>
        <w:jc w:val="both"/>
        <w:rPr>
          <w:rFonts w:ascii="Calibri" w:eastAsia="Calibri" w:hAnsi="Calibri" w:cs="Calibri"/>
          <w:b/>
          <w:bCs/>
          <w:i/>
          <w:iCs/>
          <w:color w:val="262626"/>
          <w:sz w:val="36"/>
          <w:szCs w:val="36"/>
          <w:u w:color="262626"/>
        </w:rPr>
      </w:pPr>
      <w:r>
        <w:rPr>
          <w:rFonts w:ascii="Calibri" w:hAnsi="Calibri"/>
          <w:b/>
          <w:bCs/>
          <w:i/>
          <w:iCs/>
          <w:color w:val="262626"/>
          <w:sz w:val="36"/>
          <w:szCs w:val="36"/>
          <w:u w:color="262626"/>
        </w:rPr>
        <w:t xml:space="preserve">30 </w:t>
      </w:r>
      <w:r>
        <w:rPr>
          <w:rFonts w:ascii="Calibri" w:hAnsi="Calibri" w:cs="Calibri"/>
          <w:b/>
          <w:bCs/>
          <w:i/>
          <w:iCs/>
          <w:color w:val="262626"/>
          <w:sz w:val="36"/>
          <w:szCs w:val="36"/>
          <w:u w:color="262626"/>
        </w:rPr>
        <w:t>€ a persona con colazione</w:t>
      </w:r>
    </w:p>
    <w:p w14:paraId="0C8062F5"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34611A49"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0C3A2EBA"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2F1F3EA2"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5CB29502"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4A0B447E"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2D4F7CA7"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5D6DD534"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5999111E" w14:textId="77777777" w:rsidR="00901B76" w:rsidRDefault="00901B76">
      <w:pPr>
        <w:pStyle w:val="Modulovuoto"/>
        <w:tabs>
          <w:tab w:val="left" w:pos="709"/>
          <w:tab w:val="left" w:pos="9984"/>
        </w:tabs>
        <w:ind w:left="709" w:right="1"/>
        <w:rPr>
          <w:rFonts w:ascii="Calibri" w:eastAsia="Calibri" w:hAnsi="Calibri" w:cs="Calibri"/>
          <w:b/>
          <w:bCs/>
          <w:i/>
          <w:iCs/>
          <w:color w:val="262626"/>
          <w:sz w:val="36"/>
          <w:szCs w:val="36"/>
          <w:u w:color="262626"/>
        </w:rPr>
      </w:pPr>
    </w:p>
    <w:p w14:paraId="603294F2" w14:textId="77777777" w:rsidR="00901B76" w:rsidRDefault="00901B76">
      <w:pPr>
        <w:pStyle w:val="Modulovuoto"/>
        <w:tabs>
          <w:tab w:val="left" w:pos="709"/>
          <w:tab w:val="left" w:pos="9984"/>
        </w:tabs>
        <w:ind w:left="709" w:right="1"/>
        <w:jc w:val="both"/>
        <w:rPr>
          <w:rFonts w:ascii="Calibri" w:eastAsia="Calibri" w:hAnsi="Calibri" w:cs="Calibri"/>
          <w:color w:val="262626"/>
          <w:u w:color="262626"/>
        </w:rPr>
      </w:pPr>
    </w:p>
    <w:p w14:paraId="0F88FB15" w14:textId="77777777" w:rsidR="00901B76" w:rsidRDefault="00901B76">
      <w:pPr>
        <w:ind w:right="567"/>
        <w:jc w:val="both"/>
      </w:pPr>
    </w:p>
    <w:sectPr w:rsidR="00901B76" w:rsidSect="00CF1E77">
      <w:headerReference w:type="default" r:id="rId14"/>
      <w:footerReference w:type="default" r:id="rId15"/>
      <w:pgSz w:w="11900" w:h="16840"/>
      <w:pgMar w:top="2268" w:right="566" w:bottom="993" w:left="850" w:header="278" w:footer="34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B5724F" w14:textId="77777777" w:rsidR="004E3DC8" w:rsidRDefault="004E3DC8">
      <w:r>
        <w:separator/>
      </w:r>
    </w:p>
  </w:endnote>
  <w:endnote w:type="continuationSeparator" w:id="0">
    <w:p w14:paraId="5B0846C1" w14:textId="77777777" w:rsidR="004E3DC8" w:rsidRDefault="004E3D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ple Symbols">
    <w:altName w:val="Cambria"/>
    <w:charset w:val="00"/>
    <w:family w:val="roman"/>
    <w:pitch w:val="default"/>
  </w:font>
  <w:font w:name="Helvetica Neue">
    <w:altName w:val="Arial"/>
    <w:charset w:val="00"/>
    <w:family w:val="roman"/>
    <w:pitch w:val="default"/>
  </w:font>
  <w:font w:name="Cambria">
    <w:panose1 w:val="02040503050406030204"/>
    <w:charset w:val="00"/>
    <w:family w:val="roman"/>
    <w:pitch w:val="variable"/>
    <w:sig w:usb0="E00006FF" w:usb1="420024FF" w:usb2="02000000" w:usb3="00000000" w:csb0="0000019F" w:csb1="00000000"/>
  </w:font>
  <w:font w:name="Helvetica">
    <w:panose1 w:val="020B0504020202020204"/>
    <w:charset w:val="00"/>
    <w:family w:val="roman"/>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2FF" w:usb1="5000205B" w:usb2="0000002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5CA54" w14:textId="77777777" w:rsidR="00901B76" w:rsidRDefault="009057F4">
    <w:pPr>
      <w:jc w:val="center"/>
    </w:pPr>
    <w:r>
      <w:rPr>
        <w:b/>
        <w:bCs/>
        <w:i/>
        <w:iCs/>
        <w:sz w:val="16"/>
        <w:szCs w:val="16"/>
      </w:rPr>
      <w:t>___________________________________________________________________________________________________________________________________________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3BD301" w14:textId="77777777" w:rsidR="004E3DC8" w:rsidRDefault="004E3DC8">
      <w:r>
        <w:separator/>
      </w:r>
    </w:p>
  </w:footnote>
  <w:footnote w:type="continuationSeparator" w:id="0">
    <w:p w14:paraId="515BE73B" w14:textId="77777777" w:rsidR="004E3DC8" w:rsidRDefault="004E3D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D34E3" w14:textId="77777777" w:rsidR="00901B76" w:rsidRDefault="009057F4">
    <w:pPr>
      <w:rPr>
        <w:rFonts w:ascii="Calibri" w:eastAsia="Calibri" w:hAnsi="Calibri" w:cs="Calibri"/>
        <w:b/>
        <w:bCs/>
        <w:sz w:val="40"/>
        <w:szCs w:val="40"/>
      </w:rPr>
    </w:pPr>
    <w:r>
      <w:rPr>
        <w:noProof/>
      </w:rPr>
      <w:drawing>
        <wp:anchor distT="152400" distB="152400" distL="152400" distR="152400" simplePos="0" relativeHeight="251658240" behindDoc="1" locked="0" layoutInCell="1" allowOverlap="1" wp14:anchorId="6A33F335" wp14:editId="66062EA3">
          <wp:simplePos x="0" y="0"/>
          <wp:positionH relativeFrom="page">
            <wp:posOffset>6315075</wp:posOffset>
          </wp:positionH>
          <wp:positionV relativeFrom="page">
            <wp:posOffset>352425</wp:posOffset>
          </wp:positionV>
          <wp:extent cx="1200150" cy="847725"/>
          <wp:effectExtent l="0" t="0" r="0" b="0"/>
          <wp:wrapNone/>
          <wp:docPr id="1073741826" name="officeArt object" descr="logo fiv"/>
          <wp:cNvGraphicFramePr/>
          <a:graphic xmlns:a="http://schemas.openxmlformats.org/drawingml/2006/main">
            <a:graphicData uri="http://schemas.openxmlformats.org/drawingml/2006/picture">
              <pic:pic xmlns:pic="http://schemas.openxmlformats.org/drawingml/2006/picture">
                <pic:nvPicPr>
                  <pic:cNvPr id="1073741826" name="logo fiv" descr="logo fiv"/>
                  <pic:cNvPicPr>
                    <a:picLocks noChangeAspect="1"/>
                  </pic:cNvPicPr>
                </pic:nvPicPr>
                <pic:blipFill>
                  <a:blip r:embed="rId1"/>
                  <a:stretch>
                    <a:fillRect/>
                  </a:stretch>
                </pic:blipFill>
                <pic:spPr>
                  <a:xfrm>
                    <a:off x="0" y="0"/>
                    <a:ext cx="1200150" cy="847725"/>
                  </a:xfrm>
                  <a:prstGeom prst="rect">
                    <a:avLst/>
                  </a:prstGeom>
                  <a:ln w="12700" cap="flat">
                    <a:noFill/>
                    <a:miter lim="400000"/>
                  </a:ln>
                  <a:effectLst/>
                </pic:spPr>
              </pic:pic>
            </a:graphicData>
          </a:graphic>
        </wp:anchor>
      </w:drawing>
    </w:r>
    <w:r>
      <w:rPr>
        <w:noProof/>
      </w:rPr>
      <w:drawing>
        <wp:anchor distT="152400" distB="152400" distL="152400" distR="152400" simplePos="0" relativeHeight="251659264" behindDoc="1" locked="0" layoutInCell="1" allowOverlap="1" wp14:anchorId="1638231F" wp14:editId="02A81210">
          <wp:simplePos x="0" y="0"/>
          <wp:positionH relativeFrom="page">
            <wp:posOffset>462328</wp:posOffset>
          </wp:positionH>
          <wp:positionV relativeFrom="page">
            <wp:posOffset>385396</wp:posOffset>
          </wp:positionV>
          <wp:extent cx="990600" cy="638175"/>
          <wp:effectExtent l="0" t="0" r="0" b="0"/>
          <wp:wrapNone/>
          <wp:docPr id="1073741827" name="officeArt object" descr="J:\16.12.16\CKI\loghi 2021\WhatsApp Image 2021-03-24 at 19.11.30.jpeg"/>
          <wp:cNvGraphicFramePr/>
          <a:graphic xmlns:a="http://schemas.openxmlformats.org/drawingml/2006/main">
            <a:graphicData uri="http://schemas.openxmlformats.org/drawingml/2006/picture">
              <pic:pic xmlns:pic="http://schemas.openxmlformats.org/drawingml/2006/picture">
                <pic:nvPicPr>
                  <pic:cNvPr id="1073741827" name="J:\16.12.16\CKI\loghi 2021\WhatsApp Image 2021-03-24 at 19.11.30.jpeg" descr="J:\16.12.16\CKI\loghi 2021\WhatsApp Image 2021-03-24 at 19.11.30.jpeg"/>
                  <pic:cNvPicPr>
                    <a:picLocks noChangeAspect="1"/>
                  </pic:cNvPicPr>
                </pic:nvPicPr>
                <pic:blipFill>
                  <a:blip r:embed="rId2"/>
                  <a:stretch>
                    <a:fillRect/>
                  </a:stretch>
                </pic:blipFill>
                <pic:spPr>
                  <a:xfrm>
                    <a:off x="0" y="0"/>
                    <a:ext cx="990600" cy="638175"/>
                  </a:xfrm>
                  <a:prstGeom prst="rect">
                    <a:avLst/>
                  </a:prstGeom>
                  <a:ln w="12700" cap="flat">
                    <a:noFill/>
                    <a:miter lim="400000"/>
                  </a:ln>
                  <a:effectLst/>
                </pic:spPr>
              </pic:pic>
            </a:graphicData>
          </a:graphic>
        </wp:anchor>
      </w:drawing>
    </w:r>
  </w:p>
  <w:p w14:paraId="7922C97E" w14:textId="77777777" w:rsidR="00901B76" w:rsidRDefault="009057F4">
    <w:pPr>
      <w:jc w:val="center"/>
      <w:rPr>
        <w:rFonts w:ascii="Calibri" w:eastAsia="Calibri" w:hAnsi="Calibri" w:cs="Calibri"/>
        <w:b/>
        <w:bCs/>
        <w:sz w:val="32"/>
        <w:szCs w:val="32"/>
      </w:rPr>
    </w:pPr>
    <w:r>
      <w:rPr>
        <w:rFonts w:ascii="Calibri" w:eastAsia="Calibri" w:hAnsi="Calibri" w:cs="Calibri"/>
        <w:b/>
        <w:bCs/>
        <w:noProof/>
        <w:sz w:val="32"/>
        <w:szCs w:val="32"/>
      </w:rPr>
      <w:drawing>
        <wp:inline distT="0" distB="0" distL="0" distR="0" wp14:anchorId="04C9B354" wp14:editId="48F143E2">
          <wp:extent cx="1065531" cy="753590"/>
          <wp:effectExtent l="0" t="0" r="0" b="0"/>
          <wp:docPr id="1073741825" name="officeArt object" descr="Immagine 1"/>
          <wp:cNvGraphicFramePr/>
          <a:graphic xmlns:a="http://schemas.openxmlformats.org/drawingml/2006/main">
            <a:graphicData uri="http://schemas.openxmlformats.org/drawingml/2006/picture">
              <pic:pic xmlns:pic="http://schemas.openxmlformats.org/drawingml/2006/picture">
                <pic:nvPicPr>
                  <pic:cNvPr id="1073741825" name="Immagine 1" descr="Immagine 1"/>
                  <pic:cNvPicPr>
                    <a:picLocks noChangeAspect="1"/>
                  </pic:cNvPicPr>
                </pic:nvPicPr>
                <pic:blipFill>
                  <a:blip r:embed="rId3"/>
                  <a:stretch>
                    <a:fillRect/>
                  </a:stretch>
                </pic:blipFill>
                <pic:spPr>
                  <a:xfrm>
                    <a:off x="0" y="0"/>
                    <a:ext cx="1065531" cy="753590"/>
                  </a:xfrm>
                  <a:prstGeom prst="rect">
                    <a:avLst/>
                  </a:prstGeom>
                  <a:ln w="12700" cap="flat">
                    <a:noFill/>
                    <a:miter lim="400000"/>
                  </a:ln>
                  <a:effectLst/>
                </pic:spPr>
              </pic:pic>
            </a:graphicData>
          </a:graphic>
        </wp:inline>
      </w:drawing>
    </w:r>
  </w:p>
  <w:p w14:paraId="4698EF98" w14:textId="77777777" w:rsidR="00901B76" w:rsidRDefault="009057F4">
    <w:pPr>
      <w:jc w:val="center"/>
    </w:pPr>
    <w:r>
      <w:rPr>
        <w:rFonts w:ascii="Calibri" w:hAnsi="Calibri"/>
        <w:b/>
        <w:bCs/>
        <w:sz w:val="18"/>
        <w:szCs w:val="18"/>
      </w:rPr>
      <w:t>LNI sez. Castellammare di Stabia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0040D"/>
    <w:multiLevelType w:val="hybridMultilevel"/>
    <w:tmpl w:val="2898A31C"/>
    <w:styleLink w:val="Stileimportato5"/>
    <w:lvl w:ilvl="0" w:tplc="E4263622">
      <w:start w:val="1"/>
      <w:numFmt w:val="decimal"/>
      <w:lvlText w:val="%1."/>
      <w:lvlJc w:val="left"/>
      <w:pPr>
        <w:ind w:left="720" w:hanging="578"/>
      </w:pPr>
      <w:rPr>
        <w:rFonts w:hAnsi="Arial Unicode MS"/>
        <w:caps w:val="0"/>
        <w:smallCaps w:val="0"/>
        <w:strike w:val="0"/>
        <w:dstrike w:val="0"/>
        <w:outline w:val="0"/>
        <w:emboss w:val="0"/>
        <w:imprint w:val="0"/>
        <w:spacing w:val="0"/>
        <w:w w:val="100"/>
        <w:kern w:val="0"/>
        <w:position w:val="0"/>
        <w:highlight w:val="none"/>
        <w:vertAlign w:val="baseline"/>
      </w:rPr>
    </w:lvl>
    <w:lvl w:ilvl="1" w:tplc="2EB4062E">
      <w:start w:val="1"/>
      <w:numFmt w:val="lowerLetter"/>
      <w:lvlText w:val="%2."/>
      <w:lvlJc w:val="left"/>
      <w:pPr>
        <w:ind w:left="1440" w:hanging="578"/>
      </w:pPr>
      <w:rPr>
        <w:rFonts w:hAnsi="Arial Unicode MS"/>
        <w:caps w:val="0"/>
        <w:smallCaps w:val="0"/>
        <w:strike w:val="0"/>
        <w:dstrike w:val="0"/>
        <w:outline w:val="0"/>
        <w:emboss w:val="0"/>
        <w:imprint w:val="0"/>
        <w:spacing w:val="0"/>
        <w:w w:val="100"/>
        <w:kern w:val="0"/>
        <w:position w:val="0"/>
        <w:highlight w:val="none"/>
        <w:vertAlign w:val="baseline"/>
      </w:rPr>
    </w:lvl>
    <w:lvl w:ilvl="2" w:tplc="6A5A7B4A">
      <w:start w:val="1"/>
      <w:numFmt w:val="lowerRoman"/>
      <w:lvlText w:val="%3."/>
      <w:lvlJc w:val="left"/>
      <w:pPr>
        <w:ind w:left="2160" w:hanging="520"/>
      </w:pPr>
      <w:rPr>
        <w:rFonts w:hAnsi="Arial Unicode MS"/>
        <w:caps w:val="0"/>
        <w:smallCaps w:val="0"/>
        <w:strike w:val="0"/>
        <w:dstrike w:val="0"/>
        <w:outline w:val="0"/>
        <w:emboss w:val="0"/>
        <w:imprint w:val="0"/>
        <w:spacing w:val="0"/>
        <w:w w:val="100"/>
        <w:kern w:val="0"/>
        <w:position w:val="0"/>
        <w:highlight w:val="none"/>
        <w:vertAlign w:val="baseline"/>
      </w:rPr>
    </w:lvl>
    <w:lvl w:ilvl="3" w:tplc="4EC662F6">
      <w:start w:val="1"/>
      <w:numFmt w:val="decimal"/>
      <w:lvlText w:val="%4."/>
      <w:lvlJc w:val="left"/>
      <w:pPr>
        <w:ind w:left="2880" w:hanging="578"/>
      </w:pPr>
      <w:rPr>
        <w:rFonts w:hAnsi="Arial Unicode MS"/>
        <w:caps w:val="0"/>
        <w:smallCaps w:val="0"/>
        <w:strike w:val="0"/>
        <w:dstrike w:val="0"/>
        <w:outline w:val="0"/>
        <w:emboss w:val="0"/>
        <w:imprint w:val="0"/>
        <w:spacing w:val="0"/>
        <w:w w:val="100"/>
        <w:kern w:val="0"/>
        <w:position w:val="0"/>
        <w:highlight w:val="none"/>
        <w:vertAlign w:val="baseline"/>
      </w:rPr>
    </w:lvl>
    <w:lvl w:ilvl="4" w:tplc="CC22AA06">
      <w:start w:val="1"/>
      <w:numFmt w:val="lowerLetter"/>
      <w:lvlText w:val="%5."/>
      <w:lvlJc w:val="left"/>
      <w:pPr>
        <w:ind w:left="3600" w:hanging="578"/>
      </w:pPr>
      <w:rPr>
        <w:rFonts w:hAnsi="Arial Unicode MS"/>
        <w:caps w:val="0"/>
        <w:smallCaps w:val="0"/>
        <w:strike w:val="0"/>
        <w:dstrike w:val="0"/>
        <w:outline w:val="0"/>
        <w:emboss w:val="0"/>
        <w:imprint w:val="0"/>
        <w:spacing w:val="0"/>
        <w:w w:val="100"/>
        <w:kern w:val="0"/>
        <w:position w:val="0"/>
        <w:highlight w:val="none"/>
        <w:vertAlign w:val="baseline"/>
      </w:rPr>
    </w:lvl>
    <w:lvl w:ilvl="5" w:tplc="535C511E">
      <w:start w:val="1"/>
      <w:numFmt w:val="lowerRoman"/>
      <w:lvlText w:val="%6."/>
      <w:lvlJc w:val="left"/>
      <w:pPr>
        <w:ind w:left="4320" w:hanging="520"/>
      </w:pPr>
      <w:rPr>
        <w:rFonts w:hAnsi="Arial Unicode MS"/>
        <w:caps w:val="0"/>
        <w:smallCaps w:val="0"/>
        <w:strike w:val="0"/>
        <w:dstrike w:val="0"/>
        <w:outline w:val="0"/>
        <w:emboss w:val="0"/>
        <w:imprint w:val="0"/>
        <w:spacing w:val="0"/>
        <w:w w:val="100"/>
        <w:kern w:val="0"/>
        <w:position w:val="0"/>
        <w:highlight w:val="none"/>
        <w:vertAlign w:val="baseline"/>
      </w:rPr>
    </w:lvl>
    <w:lvl w:ilvl="6" w:tplc="496C0526">
      <w:start w:val="1"/>
      <w:numFmt w:val="decimal"/>
      <w:lvlText w:val="%7."/>
      <w:lvlJc w:val="left"/>
      <w:pPr>
        <w:ind w:left="5040" w:hanging="578"/>
      </w:pPr>
      <w:rPr>
        <w:rFonts w:hAnsi="Arial Unicode MS"/>
        <w:caps w:val="0"/>
        <w:smallCaps w:val="0"/>
        <w:strike w:val="0"/>
        <w:dstrike w:val="0"/>
        <w:outline w:val="0"/>
        <w:emboss w:val="0"/>
        <w:imprint w:val="0"/>
        <w:spacing w:val="0"/>
        <w:w w:val="100"/>
        <w:kern w:val="0"/>
        <w:position w:val="0"/>
        <w:highlight w:val="none"/>
        <w:vertAlign w:val="baseline"/>
      </w:rPr>
    </w:lvl>
    <w:lvl w:ilvl="7" w:tplc="069031F2">
      <w:start w:val="1"/>
      <w:numFmt w:val="lowerLetter"/>
      <w:lvlText w:val="%8."/>
      <w:lvlJc w:val="left"/>
      <w:pPr>
        <w:ind w:left="5760" w:hanging="578"/>
      </w:pPr>
      <w:rPr>
        <w:rFonts w:hAnsi="Arial Unicode MS"/>
        <w:caps w:val="0"/>
        <w:smallCaps w:val="0"/>
        <w:strike w:val="0"/>
        <w:dstrike w:val="0"/>
        <w:outline w:val="0"/>
        <w:emboss w:val="0"/>
        <w:imprint w:val="0"/>
        <w:spacing w:val="0"/>
        <w:w w:val="100"/>
        <w:kern w:val="0"/>
        <w:position w:val="0"/>
        <w:highlight w:val="none"/>
        <w:vertAlign w:val="baseline"/>
      </w:rPr>
    </w:lvl>
    <w:lvl w:ilvl="8" w:tplc="979484BE">
      <w:start w:val="1"/>
      <w:numFmt w:val="lowerRoman"/>
      <w:lvlText w:val="%9."/>
      <w:lvlJc w:val="left"/>
      <w:pPr>
        <w:ind w:left="6480" w:hanging="5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10FB1AF8"/>
    <w:multiLevelType w:val="hybridMultilevel"/>
    <w:tmpl w:val="CD00EEB8"/>
    <w:numStyleLink w:val="Stileimportato7"/>
  </w:abstractNum>
  <w:abstractNum w:abstractNumId="2" w15:restartNumberingAfterBreak="0">
    <w:nsid w:val="11CB5890"/>
    <w:multiLevelType w:val="hybridMultilevel"/>
    <w:tmpl w:val="CD00EEB8"/>
    <w:styleLink w:val="Stileimportato7"/>
    <w:lvl w:ilvl="0" w:tplc="98A8D00E">
      <w:start w:val="1"/>
      <w:numFmt w:val="bullet"/>
      <w:lvlText w:val="·"/>
      <w:lvlJc w:val="left"/>
      <w:pPr>
        <w:ind w:left="1418" w:hanging="42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DF82734">
      <w:start w:val="1"/>
      <w:numFmt w:val="bullet"/>
      <w:lvlText w:val="o"/>
      <w:lvlJc w:val="left"/>
      <w:pPr>
        <w:ind w:left="213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3EC0DF22">
      <w:start w:val="1"/>
      <w:numFmt w:val="bullet"/>
      <w:lvlText w:val="▪"/>
      <w:lvlJc w:val="left"/>
      <w:pPr>
        <w:ind w:left="285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33C89D8">
      <w:start w:val="1"/>
      <w:numFmt w:val="bullet"/>
      <w:lvlText w:val="·"/>
      <w:lvlJc w:val="left"/>
      <w:pPr>
        <w:ind w:left="3578" w:hanging="42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F006212">
      <w:start w:val="1"/>
      <w:numFmt w:val="bullet"/>
      <w:lvlText w:val="o"/>
      <w:lvlJc w:val="left"/>
      <w:pPr>
        <w:ind w:left="429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5A09C2E">
      <w:start w:val="1"/>
      <w:numFmt w:val="bullet"/>
      <w:lvlText w:val="▪"/>
      <w:lvlJc w:val="left"/>
      <w:pPr>
        <w:ind w:left="501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DA67F22">
      <w:start w:val="1"/>
      <w:numFmt w:val="bullet"/>
      <w:lvlText w:val="·"/>
      <w:lvlJc w:val="left"/>
      <w:pPr>
        <w:ind w:left="5738" w:hanging="42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9FBEC0B4">
      <w:start w:val="1"/>
      <w:numFmt w:val="bullet"/>
      <w:lvlText w:val="o"/>
      <w:lvlJc w:val="left"/>
      <w:pPr>
        <w:ind w:left="645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6828334C">
      <w:start w:val="1"/>
      <w:numFmt w:val="bullet"/>
      <w:lvlText w:val="▪"/>
      <w:lvlJc w:val="left"/>
      <w:pPr>
        <w:ind w:left="717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2B4A71D8"/>
    <w:multiLevelType w:val="hybridMultilevel"/>
    <w:tmpl w:val="F556793E"/>
    <w:numStyleLink w:val="Stileimportato2"/>
  </w:abstractNum>
  <w:abstractNum w:abstractNumId="4" w15:restartNumberingAfterBreak="0">
    <w:nsid w:val="2C672F9C"/>
    <w:multiLevelType w:val="hybridMultilevel"/>
    <w:tmpl w:val="6250F3F8"/>
    <w:lvl w:ilvl="0" w:tplc="04100001">
      <w:start w:val="1"/>
      <w:numFmt w:val="bullet"/>
      <w:lvlText w:val=""/>
      <w:lvlJc w:val="left"/>
      <w:pPr>
        <w:ind w:left="1571" w:hanging="360"/>
      </w:pPr>
      <w:rPr>
        <w:rFonts w:ascii="Symbol" w:hAnsi="Symbol" w:hint="default"/>
      </w:rPr>
    </w:lvl>
    <w:lvl w:ilvl="1" w:tplc="04100003" w:tentative="1">
      <w:start w:val="1"/>
      <w:numFmt w:val="bullet"/>
      <w:lvlText w:val="o"/>
      <w:lvlJc w:val="left"/>
      <w:pPr>
        <w:ind w:left="2291" w:hanging="360"/>
      </w:pPr>
      <w:rPr>
        <w:rFonts w:ascii="Courier New" w:hAnsi="Courier New" w:cs="Courier New" w:hint="default"/>
      </w:rPr>
    </w:lvl>
    <w:lvl w:ilvl="2" w:tplc="04100005" w:tentative="1">
      <w:start w:val="1"/>
      <w:numFmt w:val="bullet"/>
      <w:lvlText w:val=""/>
      <w:lvlJc w:val="left"/>
      <w:pPr>
        <w:ind w:left="3011" w:hanging="360"/>
      </w:pPr>
      <w:rPr>
        <w:rFonts w:ascii="Wingdings" w:hAnsi="Wingdings" w:hint="default"/>
      </w:rPr>
    </w:lvl>
    <w:lvl w:ilvl="3" w:tplc="04100001" w:tentative="1">
      <w:start w:val="1"/>
      <w:numFmt w:val="bullet"/>
      <w:lvlText w:val=""/>
      <w:lvlJc w:val="left"/>
      <w:pPr>
        <w:ind w:left="3731" w:hanging="360"/>
      </w:pPr>
      <w:rPr>
        <w:rFonts w:ascii="Symbol" w:hAnsi="Symbol" w:hint="default"/>
      </w:rPr>
    </w:lvl>
    <w:lvl w:ilvl="4" w:tplc="04100003" w:tentative="1">
      <w:start w:val="1"/>
      <w:numFmt w:val="bullet"/>
      <w:lvlText w:val="o"/>
      <w:lvlJc w:val="left"/>
      <w:pPr>
        <w:ind w:left="4451" w:hanging="360"/>
      </w:pPr>
      <w:rPr>
        <w:rFonts w:ascii="Courier New" w:hAnsi="Courier New" w:cs="Courier New" w:hint="default"/>
      </w:rPr>
    </w:lvl>
    <w:lvl w:ilvl="5" w:tplc="04100005" w:tentative="1">
      <w:start w:val="1"/>
      <w:numFmt w:val="bullet"/>
      <w:lvlText w:val=""/>
      <w:lvlJc w:val="left"/>
      <w:pPr>
        <w:ind w:left="5171" w:hanging="360"/>
      </w:pPr>
      <w:rPr>
        <w:rFonts w:ascii="Wingdings" w:hAnsi="Wingdings" w:hint="default"/>
      </w:rPr>
    </w:lvl>
    <w:lvl w:ilvl="6" w:tplc="04100001" w:tentative="1">
      <w:start w:val="1"/>
      <w:numFmt w:val="bullet"/>
      <w:lvlText w:val=""/>
      <w:lvlJc w:val="left"/>
      <w:pPr>
        <w:ind w:left="5891" w:hanging="360"/>
      </w:pPr>
      <w:rPr>
        <w:rFonts w:ascii="Symbol" w:hAnsi="Symbol" w:hint="default"/>
      </w:rPr>
    </w:lvl>
    <w:lvl w:ilvl="7" w:tplc="04100003" w:tentative="1">
      <w:start w:val="1"/>
      <w:numFmt w:val="bullet"/>
      <w:lvlText w:val="o"/>
      <w:lvlJc w:val="left"/>
      <w:pPr>
        <w:ind w:left="6611" w:hanging="360"/>
      </w:pPr>
      <w:rPr>
        <w:rFonts w:ascii="Courier New" w:hAnsi="Courier New" w:cs="Courier New" w:hint="default"/>
      </w:rPr>
    </w:lvl>
    <w:lvl w:ilvl="8" w:tplc="04100005" w:tentative="1">
      <w:start w:val="1"/>
      <w:numFmt w:val="bullet"/>
      <w:lvlText w:val=""/>
      <w:lvlJc w:val="left"/>
      <w:pPr>
        <w:ind w:left="7331" w:hanging="360"/>
      </w:pPr>
      <w:rPr>
        <w:rFonts w:ascii="Wingdings" w:hAnsi="Wingdings" w:hint="default"/>
      </w:rPr>
    </w:lvl>
  </w:abstractNum>
  <w:abstractNum w:abstractNumId="5" w15:restartNumberingAfterBreak="0">
    <w:nsid w:val="336A2B9E"/>
    <w:multiLevelType w:val="hybridMultilevel"/>
    <w:tmpl w:val="720A70F8"/>
    <w:numStyleLink w:val="Stileimportato9"/>
  </w:abstractNum>
  <w:abstractNum w:abstractNumId="6" w15:restartNumberingAfterBreak="0">
    <w:nsid w:val="36E814A4"/>
    <w:multiLevelType w:val="hybridMultilevel"/>
    <w:tmpl w:val="F556793E"/>
    <w:styleLink w:val="Stileimportato2"/>
    <w:lvl w:ilvl="0" w:tplc="C2B2A6BC">
      <w:start w:val="1"/>
      <w:numFmt w:val="decimal"/>
      <w:lvlText w:val="%1."/>
      <w:lvlJc w:val="left"/>
      <w:pPr>
        <w:ind w:left="709" w:hanging="56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1" w:tplc="10AE4736">
      <w:start w:val="1"/>
      <w:numFmt w:val="decimal"/>
      <w:lvlText w:val="%2."/>
      <w:lvlJc w:val="left"/>
      <w:pPr>
        <w:ind w:left="643" w:hanging="56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2" w:tplc="387C3A38">
      <w:start w:val="1"/>
      <w:numFmt w:val="decimal"/>
      <w:lvlText w:val="%3."/>
      <w:lvlJc w:val="left"/>
      <w:pPr>
        <w:ind w:left="1363" w:hanging="56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tplc="F514A8A6">
      <w:start w:val="1"/>
      <w:numFmt w:val="decimal"/>
      <w:lvlText w:val="%4."/>
      <w:lvlJc w:val="left"/>
      <w:pPr>
        <w:ind w:left="2083" w:hanging="56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tplc="6852A530">
      <w:start w:val="1"/>
      <w:numFmt w:val="decimal"/>
      <w:lvlText w:val="%5."/>
      <w:lvlJc w:val="left"/>
      <w:pPr>
        <w:ind w:left="2803" w:hanging="56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tplc="9B7678BA">
      <w:start w:val="1"/>
      <w:numFmt w:val="decimal"/>
      <w:lvlText w:val="%6."/>
      <w:lvlJc w:val="left"/>
      <w:pPr>
        <w:ind w:left="3523" w:hanging="56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tplc="F5CA0CC4">
      <w:start w:val="1"/>
      <w:numFmt w:val="decimal"/>
      <w:lvlText w:val="%7."/>
      <w:lvlJc w:val="left"/>
      <w:pPr>
        <w:ind w:left="4243" w:hanging="56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tplc="00FC2FAC">
      <w:start w:val="1"/>
      <w:numFmt w:val="decimal"/>
      <w:lvlText w:val="%8."/>
      <w:lvlJc w:val="left"/>
      <w:pPr>
        <w:ind w:left="4963" w:hanging="567"/>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tplc="2884A63A">
      <w:start w:val="1"/>
      <w:numFmt w:val="decimal"/>
      <w:lvlText w:val="%9."/>
      <w:lvlJc w:val="left"/>
      <w:pPr>
        <w:ind w:left="5683" w:hanging="567"/>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7" w15:restartNumberingAfterBreak="0">
    <w:nsid w:val="3ADD024C"/>
    <w:multiLevelType w:val="hybridMultilevel"/>
    <w:tmpl w:val="A282F4FA"/>
    <w:styleLink w:val="Stileimportato71"/>
    <w:lvl w:ilvl="0" w:tplc="A6D02392">
      <w:start w:val="1"/>
      <w:numFmt w:val="bullet"/>
      <w:lvlText w:val="·"/>
      <w:lvlJc w:val="left"/>
      <w:pPr>
        <w:ind w:left="1418" w:hanging="42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77291EA">
      <w:start w:val="1"/>
      <w:numFmt w:val="bullet"/>
      <w:lvlText w:val="o"/>
      <w:lvlJc w:val="left"/>
      <w:pPr>
        <w:ind w:left="213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EC6ED1A">
      <w:start w:val="1"/>
      <w:numFmt w:val="bullet"/>
      <w:lvlText w:val="▪"/>
      <w:lvlJc w:val="left"/>
      <w:pPr>
        <w:ind w:left="285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3CC7BA8">
      <w:start w:val="1"/>
      <w:numFmt w:val="bullet"/>
      <w:lvlText w:val="·"/>
      <w:lvlJc w:val="left"/>
      <w:pPr>
        <w:ind w:left="3578" w:hanging="42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342A146">
      <w:start w:val="1"/>
      <w:numFmt w:val="bullet"/>
      <w:lvlText w:val="o"/>
      <w:lvlJc w:val="left"/>
      <w:pPr>
        <w:ind w:left="429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AE491CA">
      <w:start w:val="1"/>
      <w:numFmt w:val="bullet"/>
      <w:lvlText w:val="▪"/>
      <w:lvlJc w:val="left"/>
      <w:pPr>
        <w:ind w:left="501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82097EC">
      <w:start w:val="1"/>
      <w:numFmt w:val="bullet"/>
      <w:lvlText w:val="·"/>
      <w:lvlJc w:val="left"/>
      <w:pPr>
        <w:ind w:left="5738" w:hanging="425"/>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A060FFC4">
      <w:start w:val="1"/>
      <w:numFmt w:val="bullet"/>
      <w:lvlText w:val="o"/>
      <w:lvlJc w:val="left"/>
      <w:pPr>
        <w:ind w:left="645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6EAB48A">
      <w:start w:val="1"/>
      <w:numFmt w:val="bullet"/>
      <w:lvlText w:val="▪"/>
      <w:lvlJc w:val="left"/>
      <w:pPr>
        <w:ind w:left="7178" w:hanging="42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3E285396"/>
    <w:multiLevelType w:val="hybridMultilevel"/>
    <w:tmpl w:val="EF400278"/>
    <w:styleLink w:val="Stileimportato11"/>
    <w:lvl w:ilvl="0" w:tplc="2D045800">
      <w:start w:val="1"/>
      <w:numFmt w:val="decimal"/>
      <w:lvlText w:val="%1."/>
      <w:lvlJc w:val="left"/>
      <w:pPr>
        <w:ind w:left="1429"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DE4DF9C">
      <w:start w:val="1"/>
      <w:numFmt w:val="decimal"/>
      <w:lvlText w:val="%2)"/>
      <w:lvlJc w:val="left"/>
      <w:pPr>
        <w:ind w:left="993"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076CFE3E">
      <w:start w:val="1"/>
      <w:numFmt w:val="decimal"/>
      <w:lvlText w:val="%3."/>
      <w:lvlJc w:val="left"/>
      <w:pPr>
        <w:ind w:left="1004"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3FEE18E6">
      <w:start w:val="1"/>
      <w:numFmt w:val="decimal"/>
      <w:lvlText w:val="%4."/>
      <w:lvlJc w:val="left"/>
      <w:pPr>
        <w:ind w:left="1724"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7BDC2ED6">
      <w:start w:val="1"/>
      <w:numFmt w:val="decimal"/>
      <w:lvlText w:val="%5."/>
      <w:lvlJc w:val="left"/>
      <w:pPr>
        <w:ind w:left="2444"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53AA14F2">
      <w:start w:val="1"/>
      <w:numFmt w:val="decimal"/>
      <w:lvlText w:val="%6."/>
      <w:lvlJc w:val="left"/>
      <w:pPr>
        <w:ind w:left="3164"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E6DE8BDC">
      <w:start w:val="1"/>
      <w:numFmt w:val="decimal"/>
      <w:lvlText w:val="%7."/>
      <w:lvlJc w:val="left"/>
      <w:pPr>
        <w:ind w:left="3884"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D7E6282E">
      <w:start w:val="1"/>
      <w:numFmt w:val="decimal"/>
      <w:lvlText w:val="%8."/>
      <w:lvlJc w:val="left"/>
      <w:pPr>
        <w:ind w:left="4604"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EBD03B7A">
      <w:start w:val="1"/>
      <w:numFmt w:val="decimal"/>
      <w:lvlText w:val="%9."/>
      <w:lvlJc w:val="left"/>
      <w:pPr>
        <w:ind w:left="5324"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414F29A6"/>
    <w:multiLevelType w:val="hybridMultilevel"/>
    <w:tmpl w:val="8FA2C490"/>
    <w:numStyleLink w:val="Stileimportato8"/>
  </w:abstractNum>
  <w:abstractNum w:abstractNumId="10" w15:restartNumberingAfterBreak="0">
    <w:nsid w:val="4E8205C5"/>
    <w:multiLevelType w:val="hybridMultilevel"/>
    <w:tmpl w:val="EB1AE15E"/>
    <w:styleLink w:val="Stileimportato3"/>
    <w:lvl w:ilvl="0" w:tplc="83CED4BC">
      <w:start w:val="1"/>
      <w:numFmt w:val="lowerLetter"/>
      <w:lvlText w:val="%1."/>
      <w:lvlJc w:val="left"/>
      <w:pPr>
        <w:ind w:left="993"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B3A2E224">
      <w:start w:val="1"/>
      <w:numFmt w:val="decimal"/>
      <w:lvlText w:val="%2."/>
      <w:lvlJc w:val="left"/>
      <w:pPr>
        <w:ind w:left="1004"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22D4923C">
      <w:start w:val="1"/>
      <w:numFmt w:val="decimal"/>
      <w:lvlText w:val="%3."/>
      <w:lvlJc w:val="left"/>
      <w:pPr>
        <w:ind w:left="1724"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78DE5208">
      <w:start w:val="1"/>
      <w:numFmt w:val="decimal"/>
      <w:lvlText w:val="%4."/>
      <w:lvlJc w:val="left"/>
      <w:pPr>
        <w:ind w:left="2444"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7FD809D4">
      <w:start w:val="1"/>
      <w:numFmt w:val="decimal"/>
      <w:lvlText w:val="%5."/>
      <w:lvlJc w:val="left"/>
      <w:pPr>
        <w:ind w:left="3164"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8ACA0B10">
      <w:start w:val="1"/>
      <w:numFmt w:val="decimal"/>
      <w:lvlText w:val="%6."/>
      <w:lvlJc w:val="left"/>
      <w:pPr>
        <w:ind w:left="3884"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AAFE3D5E">
      <w:start w:val="1"/>
      <w:numFmt w:val="decimal"/>
      <w:lvlText w:val="%7."/>
      <w:lvlJc w:val="left"/>
      <w:pPr>
        <w:ind w:left="4604"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D11A5E7E">
      <w:start w:val="1"/>
      <w:numFmt w:val="decimal"/>
      <w:lvlText w:val="%8."/>
      <w:lvlJc w:val="left"/>
      <w:pPr>
        <w:ind w:left="5324"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79845A5E">
      <w:start w:val="1"/>
      <w:numFmt w:val="decimal"/>
      <w:lvlText w:val="%9."/>
      <w:lvlJc w:val="left"/>
      <w:pPr>
        <w:ind w:left="6044"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510F73B3"/>
    <w:multiLevelType w:val="hybridMultilevel"/>
    <w:tmpl w:val="04B29A08"/>
    <w:numStyleLink w:val="Stileimportato12"/>
  </w:abstractNum>
  <w:abstractNum w:abstractNumId="12" w15:restartNumberingAfterBreak="0">
    <w:nsid w:val="55FD1FC9"/>
    <w:multiLevelType w:val="hybridMultilevel"/>
    <w:tmpl w:val="EB1AE15E"/>
    <w:numStyleLink w:val="Stileimportato3"/>
  </w:abstractNum>
  <w:abstractNum w:abstractNumId="13" w15:restartNumberingAfterBreak="0">
    <w:nsid w:val="57ED69FD"/>
    <w:multiLevelType w:val="hybridMultilevel"/>
    <w:tmpl w:val="B7E08D3E"/>
    <w:styleLink w:val="Stileimportato61"/>
    <w:lvl w:ilvl="0" w:tplc="304AF9D4">
      <w:start w:val="1"/>
      <w:numFmt w:val="decimal"/>
      <w:lvlText w:val="%1."/>
      <w:lvlJc w:val="left"/>
      <w:pPr>
        <w:ind w:left="851" w:hanging="567"/>
      </w:pPr>
      <w:rPr>
        <w:rFonts w:hAnsi="Arial Unicode MS"/>
        <w:caps w:val="0"/>
        <w:smallCaps w:val="0"/>
        <w:strike w:val="0"/>
        <w:dstrike w:val="0"/>
        <w:outline w:val="0"/>
        <w:emboss w:val="0"/>
        <w:imprint w:val="0"/>
        <w:spacing w:val="0"/>
        <w:w w:val="100"/>
        <w:kern w:val="0"/>
        <w:position w:val="0"/>
        <w:highlight w:val="none"/>
        <w:vertAlign w:val="baseline"/>
      </w:rPr>
    </w:lvl>
    <w:lvl w:ilvl="1" w:tplc="FE20CD56">
      <w:start w:val="1"/>
      <w:numFmt w:val="lowerLetter"/>
      <w:lvlText w:val="%2."/>
      <w:lvlJc w:val="left"/>
      <w:pPr>
        <w:tabs>
          <w:tab w:val="left" w:pos="851"/>
        </w:tabs>
        <w:ind w:left="1571" w:hanging="567"/>
      </w:pPr>
      <w:rPr>
        <w:rFonts w:hAnsi="Arial Unicode MS"/>
        <w:caps w:val="0"/>
        <w:smallCaps w:val="0"/>
        <w:strike w:val="0"/>
        <w:dstrike w:val="0"/>
        <w:outline w:val="0"/>
        <w:emboss w:val="0"/>
        <w:imprint w:val="0"/>
        <w:spacing w:val="0"/>
        <w:w w:val="100"/>
        <w:kern w:val="0"/>
        <w:position w:val="0"/>
        <w:highlight w:val="none"/>
        <w:vertAlign w:val="baseline"/>
      </w:rPr>
    </w:lvl>
    <w:lvl w:ilvl="2" w:tplc="140A3140">
      <w:start w:val="1"/>
      <w:numFmt w:val="lowerRoman"/>
      <w:lvlText w:val="%3."/>
      <w:lvlJc w:val="left"/>
      <w:pPr>
        <w:tabs>
          <w:tab w:val="left" w:pos="851"/>
        </w:tabs>
        <w:ind w:left="2291" w:hanging="509"/>
      </w:pPr>
      <w:rPr>
        <w:rFonts w:hAnsi="Arial Unicode MS"/>
        <w:caps w:val="0"/>
        <w:smallCaps w:val="0"/>
        <w:strike w:val="0"/>
        <w:dstrike w:val="0"/>
        <w:outline w:val="0"/>
        <w:emboss w:val="0"/>
        <w:imprint w:val="0"/>
        <w:spacing w:val="0"/>
        <w:w w:val="100"/>
        <w:kern w:val="0"/>
        <w:position w:val="0"/>
        <w:highlight w:val="none"/>
        <w:vertAlign w:val="baseline"/>
      </w:rPr>
    </w:lvl>
    <w:lvl w:ilvl="3" w:tplc="C994EF52">
      <w:start w:val="1"/>
      <w:numFmt w:val="decimal"/>
      <w:lvlText w:val="%4."/>
      <w:lvlJc w:val="left"/>
      <w:pPr>
        <w:tabs>
          <w:tab w:val="left" w:pos="851"/>
        </w:tabs>
        <w:ind w:left="3011" w:hanging="567"/>
      </w:pPr>
      <w:rPr>
        <w:rFonts w:hAnsi="Arial Unicode MS"/>
        <w:caps w:val="0"/>
        <w:smallCaps w:val="0"/>
        <w:strike w:val="0"/>
        <w:dstrike w:val="0"/>
        <w:outline w:val="0"/>
        <w:emboss w:val="0"/>
        <w:imprint w:val="0"/>
        <w:spacing w:val="0"/>
        <w:w w:val="100"/>
        <w:kern w:val="0"/>
        <w:position w:val="0"/>
        <w:highlight w:val="none"/>
        <w:vertAlign w:val="baseline"/>
      </w:rPr>
    </w:lvl>
    <w:lvl w:ilvl="4" w:tplc="AEAECF5E">
      <w:start w:val="1"/>
      <w:numFmt w:val="lowerLetter"/>
      <w:lvlText w:val="%5."/>
      <w:lvlJc w:val="left"/>
      <w:pPr>
        <w:tabs>
          <w:tab w:val="left" w:pos="851"/>
        </w:tabs>
        <w:ind w:left="3731" w:hanging="567"/>
      </w:pPr>
      <w:rPr>
        <w:rFonts w:hAnsi="Arial Unicode MS"/>
        <w:caps w:val="0"/>
        <w:smallCaps w:val="0"/>
        <w:strike w:val="0"/>
        <w:dstrike w:val="0"/>
        <w:outline w:val="0"/>
        <w:emboss w:val="0"/>
        <w:imprint w:val="0"/>
        <w:spacing w:val="0"/>
        <w:w w:val="100"/>
        <w:kern w:val="0"/>
        <w:position w:val="0"/>
        <w:highlight w:val="none"/>
        <w:vertAlign w:val="baseline"/>
      </w:rPr>
    </w:lvl>
    <w:lvl w:ilvl="5" w:tplc="D31EA50A">
      <w:start w:val="1"/>
      <w:numFmt w:val="lowerRoman"/>
      <w:lvlText w:val="%6."/>
      <w:lvlJc w:val="left"/>
      <w:pPr>
        <w:tabs>
          <w:tab w:val="left" w:pos="851"/>
        </w:tabs>
        <w:ind w:left="4451" w:hanging="509"/>
      </w:pPr>
      <w:rPr>
        <w:rFonts w:hAnsi="Arial Unicode MS"/>
        <w:caps w:val="0"/>
        <w:smallCaps w:val="0"/>
        <w:strike w:val="0"/>
        <w:dstrike w:val="0"/>
        <w:outline w:val="0"/>
        <w:emboss w:val="0"/>
        <w:imprint w:val="0"/>
        <w:spacing w:val="0"/>
        <w:w w:val="100"/>
        <w:kern w:val="0"/>
        <w:position w:val="0"/>
        <w:highlight w:val="none"/>
        <w:vertAlign w:val="baseline"/>
      </w:rPr>
    </w:lvl>
    <w:lvl w:ilvl="6" w:tplc="1C7E87A8">
      <w:start w:val="1"/>
      <w:numFmt w:val="decimal"/>
      <w:lvlText w:val="%7."/>
      <w:lvlJc w:val="left"/>
      <w:pPr>
        <w:tabs>
          <w:tab w:val="left" w:pos="851"/>
        </w:tabs>
        <w:ind w:left="5171" w:hanging="567"/>
      </w:pPr>
      <w:rPr>
        <w:rFonts w:hAnsi="Arial Unicode MS"/>
        <w:caps w:val="0"/>
        <w:smallCaps w:val="0"/>
        <w:strike w:val="0"/>
        <w:dstrike w:val="0"/>
        <w:outline w:val="0"/>
        <w:emboss w:val="0"/>
        <w:imprint w:val="0"/>
        <w:spacing w:val="0"/>
        <w:w w:val="100"/>
        <w:kern w:val="0"/>
        <w:position w:val="0"/>
        <w:highlight w:val="none"/>
        <w:vertAlign w:val="baseline"/>
      </w:rPr>
    </w:lvl>
    <w:lvl w:ilvl="7" w:tplc="BD946082">
      <w:start w:val="1"/>
      <w:numFmt w:val="lowerLetter"/>
      <w:lvlText w:val="%8."/>
      <w:lvlJc w:val="left"/>
      <w:pPr>
        <w:tabs>
          <w:tab w:val="left" w:pos="851"/>
        </w:tabs>
        <w:ind w:left="5891" w:hanging="567"/>
      </w:pPr>
      <w:rPr>
        <w:rFonts w:hAnsi="Arial Unicode MS"/>
        <w:caps w:val="0"/>
        <w:smallCaps w:val="0"/>
        <w:strike w:val="0"/>
        <w:dstrike w:val="0"/>
        <w:outline w:val="0"/>
        <w:emboss w:val="0"/>
        <w:imprint w:val="0"/>
        <w:spacing w:val="0"/>
        <w:w w:val="100"/>
        <w:kern w:val="0"/>
        <w:position w:val="0"/>
        <w:highlight w:val="none"/>
        <w:vertAlign w:val="baseline"/>
      </w:rPr>
    </w:lvl>
    <w:lvl w:ilvl="8" w:tplc="C7C8F6F4">
      <w:start w:val="1"/>
      <w:numFmt w:val="lowerRoman"/>
      <w:lvlText w:val="%9."/>
      <w:lvlJc w:val="left"/>
      <w:pPr>
        <w:tabs>
          <w:tab w:val="left" w:pos="851"/>
        </w:tabs>
        <w:ind w:left="6611" w:hanging="50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59F72BF1"/>
    <w:multiLevelType w:val="hybridMultilevel"/>
    <w:tmpl w:val="E4E6E318"/>
    <w:styleLink w:val="Stileimportato6"/>
    <w:lvl w:ilvl="0" w:tplc="CE60C950">
      <w:start w:val="1"/>
      <w:numFmt w:val="decimal"/>
      <w:lvlText w:val="%1."/>
      <w:lvlJc w:val="left"/>
      <w:pPr>
        <w:ind w:left="851" w:hanging="567"/>
      </w:pPr>
      <w:rPr>
        <w:rFonts w:hAnsi="Arial Unicode MS"/>
        <w:caps w:val="0"/>
        <w:smallCaps w:val="0"/>
        <w:strike w:val="0"/>
        <w:dstrike w:val="0"/>
        <w:outline w:val="0"/>
        <w:emboss w:val="0"/>
        <w:imprint w:val="0"/>
        <w:spacing w:val="0"/>
        <w:w w:val="100"/>
        <w:kern w:val="0"/>
        <w:position w:val="0"/>
        <w:highlight w:val="none"/>
        <w:vertAlign w:val="baseline"/>
      </w:rPr>
    </w:lvl>
    <w:lvl w:ilvl="1" w:tplc="B76AF898">
      <w:start w:val="1"/>
      <w:numFmt w:val="lowerLetter"/>
      <w:lvlText w:val="%2."/>
      <w:lvlJc w:val="left"/>
      <w:pPr>
        <w:tabs>
          <w:tab w:val="left" w:pos="851"/>
        </w:tabs>
        <w:ind w:left="1571" w:hanging="567"/>
      </w:pPr>
      <w:rPr>
        <w:rFonts w:hAnsi="Arial Unicode MS"/>
        <w:caps w:val="0"/>
        <w:smallCaps w:val="0"/>
        <w:strike w:val="0"/>
        <w:dstrike w:val="0"/>
        <w:outline w:val="0"/>
        <w:emboss w:val="0"/>
        <w:imprint w:val="0"/>
        <w:spacing w:val="0"/>
        <w:w w:val="100"/>
        <w:kern w:val="0"/>
        <w:position w:val="0"/>
        <w:highlight w:val="none"/>
        <w:vertAlign w:val="baseline"/>
      </w:rPr>
    </w:lvl>
    <w:lvl w:ilvl="2" w:tplc="71B6EE66">
      <w:start w:val="1"/>
      <w:numFmt w:val="lowerRoman"/>
      <w:lvlText w:val="%3."/>
      <w:lvlJc w:val="left"/>
      <w:pPr>
        <w:tabs>
          <w:tab w:val="left" w:pos="851"/>
        </w:tabs>
        <w:ind w:left="2291" w:hanging="509"/>
      </w:pPr>
      <w:rPr>
        <w:rFonts w:hAnsi="Arial Unicode MS"/>
        <w:caps w:val="0"/>
        <w:smallCaps w:val="0"/>
        <w:strike w:val="0"/>
        <w:dstrike w:val="0"/>
        <w:outline w:val="0"/>
        <w:emboss w:val="0"/>
        <w:imprint w:val="0"/>
        <w:spacing w:val="0"/>
        <w:w w:val="100"/>
        <w:kern w:val="0"/>
        <w:position w:val="0"/>
        <w:highlight w:val="none"/>
        <w:vertAlign w:val="baseline"/>
      </w:rPr>
    </w:lvl>
    <w:lvl w:ilvl="3" w:tplc="5C160F3C">
      <w:start w:val="1"/>
      <w:numFmt w:val="decimal"/>
      <w:lvlText w:val="%4."/>
      <w:lvlJc w:val="left"/>
      <w:pPr>
        <w:tabs>
          <w:tab w:val="left" w:pos="851"/>
        </w:tabs>
        <w:ind w:left="3011" w:hanging="567"/>
      </w:pPr>
      <w:rPr>
        <w:rFonts w:hAnsi="Arial Unicode MS"/>
        <w:caps w:val="0"/>
        <w:smallCaps w:val="0"/>
        <w:strike w:val="0"/>
        <w:dstrike w:val="0"/>
        <w:outline w:val="0"/>
        <w:emboss w:val="0"/>
        <w:imprint w:val="0"/>
        <w:spacing w:val="0"/>
        <w:w w:val="100"/>
        <w:kern w:val="0"/>
        <w:position w:val="0"/>
        <w:highlight w:val="none"/>
        <w:vertAlign w:val="baseline"/>
      </w:rPr>
    </w:lvl>
    <w:lvl w:ilvl="4" w:tplc="F3F6B712">
      <w:start w:val="1"/>
      <w:numFmt w:val="lowerLetter"/>
      <w:lvlText w:val="%5."/>
      <w:lvlJc w:val="left"/>
      <w:pPr>
        <w:tabs>
          <w:tab w:val="left" w:pos="851"/>
        </w:tabs>
        <w:ind w:left="3731" w:hanging="567"/>
      </w:pPr>
      <w:rPr>
        <w:rFonts w:hAnsi="Arial Unicode MS"/>
        <w:caps w:val="0"/>
        <w:smallCaps w:val="0"/>
        <w:strike w:val="0"/>
        <w:dstrike w:val="0"/>
        <w:outline w:val="0"/>
        <w:emboss w:val="0"/>
        <w:imprint w:val="0"/>
        <w:spacing w:val="0"/>
        <w:w w:val="100"/>
        <w:kern w:val="0"/>
        <w:position w:val="0"/>
        <w:highlight w:val="none"/>
        <w:vertAlign w:val="baseline"/>
      </w:rPr>
    </w:lvl>
    <w:lvl w:ilvl="5" w:tplc="AB82453C">
      <w:start w:val="1"/>
      <w:numFmt w:val="lowerRoman"/>
      <w:lvlText w:val="%6."/>
      <w:lvlJc w:val="left"/>
      <w:pPr>
        <w:tabs>
          <w:tab w:val="left" w:pos="851"/>
        </w:tabs>
        <w:ind w:left="4451" w:hanging="509"/>
      </w:pPr>
      <w:rPr>
        <w:rFonts w:hAnsi="Arial Unicode MS"/>
        <w:caps w:val="0"/>
        <w:smallCaps w:val="0"/>
        <w:strike w:val="0"/>
        <w:dstrike w:val="0"/>
        <w:outline w:val="0"/>
        <w:emboss w:val="0"/>
        <w:imprint w:val="0"/>
        <w:spacing w:val="0"/>
        <w:w w:val="100"/>
        <w:kern w:val="0"/>
        <w:position w:val="0"/>
        <w:highlight w:val="none"/>
        <w:vertAlign w:val="baseline"/>
      </w:rPr>
    </w:lvl>
    <w:lvl w:ilvl="6" w:tplc="826C03D4">
      <w:start w:val="1"/>
      <w:numFmt w:val="decimal"/>
      <w:lvlText w:val="%7."/>
      <w:lvlJc w:val="left"/>
      <w:pPr>
        <w:tabs>
          <w:tab w:val="left" w:pos="851"/>
        </w:tabs>
        <w:ind w:left="5171" w:hanging="567"/>
      </w:pPr>
      <w:rPr>
        <w:rFonts w:hAnsi="Arial Unicode MS"/>
        <w:caps w:val="0"/>
        <w:smallCaps w:val="0"/>
        <w:strike w:val="0"/>
        <w:dstrike w:val="0"/>
        <w:outline w:val="0"/>
        <w:emboss w:val="0"/>
        <w:imprint w:val="0"/>
        <w:spacing w:val="0"/>
        <w:w w:val="100"/>
        <w:kern w:val="0"/>
        <w:position w:val="0"/>
        <w:highlight w:val="none"/>
        <w:vertAlign w:val="baseline"/>
      </w:rPr>
    </w:lvl>
    <w:lvl w:ilvl="7" w:tplc="1CCACF5E">
      <w:start w:val="1"/>
      <w:numFmt w:val="lowerLetter"/>
      <w:lvlText w:val="%8."/>
      <w:lvlJc w:val="left"/>
      <w:pPr>
        <w:tabs>
          <w:tab w:val="left" w:pos="851"/>
        </w:tabs>
        <w:ind w:left="5891" w:hanging="567"/>
      </w:pPr>
      <w:rPr>
        <w:rFonts w:hAnsi="Arial Unicode MS"/>
        <w:caps w:val="0"/>
        <w:smallCaps w:val="0"/>
        <w:strike w:val="0"/>
        <w:dstrike w:val="0"/>
        <w:outline w:val="0"/>
        <w:emboss w:val="0"/>
        <w:imprint w:val="0"/>
        <w:spacing w:val="0"/>
        <w:w w:val="100"/>
        <w:kern w:val="0"/>
        <w:position w:val="0"/>
        <w:highlight w:val="none"/>
        <w:vertAlign w:val="baseline"/>
      </w:rPr>
    </w:lvl>
    <w:lvl w:ilvl="8" w:tplc="05F62500">
      <w:start w:val="1"/>
      <w:numFmt w:val="lowerRoman"/>
      <w:lvlText w:val="%9."/>
      <w:lvlJc w:val="left"/>
      <w:pPr>
        <w:tabs>
          <w:tab w:val="left" w:pos="851"/>
        </w:tabs>
        <w:ind w:left="6611" w:hanging="50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5B836B54"/>
    <w:multiLevelType w:val="hybridMultilevel"/>
    <w:tmpl w:val="8FA66796"/>
    <w:styleLink w:val="Stileimportato1"/>
    <w:lvl w:ilvl="0" w:tplc="6D4691B6">
      <w:start w:val="1"/>
      <w:numFmt w:val="decimal"/>
      <w:lvlText w:val="%1."/>
      <w:lvlJc w:val="left"/>
      <w:pPr>
        <w:ind w:left="709" w:hanging="709"/>
      </w:pPr>
      <w:rPr>
        <w:rFonts w:hAnsi="Arial Unicode MS"/>
        <w:b/>
        <w:bCs/>
        <w:caps w:val="0"/>
        <w:smallCaps w:val="0"/>
        <w:strike w:val="0"/>
        <w:dstrike w:val="0"/>
        <w:outline w:val="0"/>
        <w:emboss w:val="0"/>
        <w:imprint w:val="0"/>
        <w:spacing w:val="0"/>
        <w:w w:val="100"/>
        <w:kern w:val="0"/>
        <w:position w:val="0"/>
        <w:highlight w:val="none"/>
        <w:vertAlign w:val="baseline"/>
      </w:rPr>
    </w:lvl>
    <w:lvl w:ilvl="1" w:tplc="94A88798">
      <w:start w:val="1"/>
      <w:numFmt w:val="lowerLetter"/>
      <w:lvlText w:val="%2."/>
      <w:lvlJc w:val="left"/>
      <w:pPr>
        <w:ind w:left="1429" w:hanging="709"/>
      </w:pPr>
      <w:rPr>
        <w:rFonts w:hAnsi="Arial Unicode MS"/>
        <w:b/>
        <w:bCs/>
        <w:caps w:val="0"/>
        <w:smallCaps w:val="0"/>
        <w:strike w:val="0"/>
        <w:dstrike w:val="0"/>
        <w:outline w:val="0"/>
        <w:emboss w:val="0"/>
        <w:imprint w:val="0"/>
        <w:spacing w:val="0"/>
        <w:w w:val="100"/>
        <w:kern w:val="0"/>
        <w:position w:val="0"/>
        <w:highlight w:val="none"/>
        <w:vertAlign w:val="baseline"/>
      </w:rPr>
    </w:lvl>
    <w:lvl w:ilvl="2" w:tplc="4FB07A62">
      <w:start w:val="1"/>
      <w:numFmt w:val="lowerRoman"/>
      <w:lvlText w:val="%3."/>
      <w:lvlJc w:val="left"/>
      <w:pPr>
        <w:ind w:left="2149" w:hanging="691"/>
      </w:pPr>
      <w:rPr>
        <w:rFonts w:hAnsi="Arial Unicode MS"/>
        <w:b/>
        <w:bCs/>
        <w:caps w:val="0"/>
        <w:smallCaps w:val="0"/>
        <w:strike w:val="0"/>
        <w:dstrike w:val="0"/>
        <w:outline w:val="0"/>
        <w:emboss w:val="0"/>
        <w:imprint w:val="0"/>
        <w:spacing w:val="0"/>
        <w:w w:val="100"/>
        <w:kern w:val="0"/>
        <w:position w:val="0"/>
        <w:highlight w:val="none"/>
        <w:vertAlign w:val="baseline"/>
      </w:rPr>
    </w:lvl>
    <w:lvl w:ilvl="3" w:tplc="6A608180">
      <w:start w:val="1"/>
      <w:numFmt w:val="decimal"/>
      <w:lvlText w:val="%4."/>
      <w:lvlJc w:val="left"/>
      <w:pPr>
        <w:ind w:left="2869" w:hanging="709"/>
      </w:pPr>
      <w:rPr>
        <w:rFonts w:hAnsi="Arial Unicode MS"/>
        <w:b/>
        <w:bCs/>
        <w:caps w:val="0"/>
        <w:smallCaps w:val="0"/>
        <w:strike w:val="0"/>
        <w:dstrike w:val="0"/>
        <w:outline w:val="0"/>
        <w:emboss w:val="0"/>
        <w:imprint w:val="0"/>
        <w:spacing w:val="0"/>
        <w:w w:val="100"/>
        <w:kern w:val="0"/>
        <w:position w:val="0"/>
        <w:highlight w:val="none"/>
        <w:vertAlign w:val="baseline"/>
      </w:rPr>
    </w:lvl>
    <w:lvl w:ilvl="4" w:tplc="AB2653C4">
      <w:start w:val="1"/>
      <w:numFmt w:val="lowerLetter"/>
      <w:lvlText w:val="%5."/>
      <w:lvlJc w:val="left"/>
      <w:pPr>
        <w:ind w:left="3589" w:hanging="709"/>
      </w:pPr>
      <w:rPr>
        <w:rFonts w:hAnsi="Arial Unicode MS"/>
        <w:b/>
        <w:bCs/>
        <w:caps w:val="0"/>
        <w:smallCaps w:val="0"/>
        <w:strike w:val="0"/>
        <w:dstrike w:val="0"/>
        <w:outline w:val="0"/>
        <w:emboss w:val="0"/>
        <w:imprint w:val="0"/>
        <w:spacing w:val="0"/>
        <w:w w:val="100"/>
        <w:kern w:val="0"/>
        <w:position w:val="0"/>
        <w:highlight w:val="none"/>
        <w:vertAlign w:val="baseline"/>
      </w:rPr>
    </w:lvl>
    <w:lvl w:ilvl="5" w:tplc="20F6ED82">
      <w:start w:val="1"/>
      <w:numFmt w:val="lowerRoman"/>
      <w:lvlText w:val="%6."/>
      <w:lvlJc w:val="left"/>
      <w:pPr>
        <w:ind w:left="4309" w:hanging="691"/>
      </w:pPr>
      <w:rPr>
        <w:rFonts w:hAnsi="Arial Unicode MS"/>
        <w:b/>
        <w:bCs/>
        <w:caps w:val="0"/>
        <w:smallCaps w:val="0"/>
        <w:strike w:val="0"/>
        <w:dstrike w:val="0"/>
        <w:outline w:val="0"/>
        <w:emboss w:val="0"/>
        <w:imprint w:val="0"/>
        <w:spacing w:val="0"/>
        <w:w w:val="100"/>
        <w:kern w:val="0"/>
        <w:position w:val="0"/>
        <w:highlight w:val="none"/>
        <w:vertAlign w:val="baseline"/>
      </w:rPr>
    </w:lvl>
    <w:lvl w:ilvl="6" w:tplc="13DC64C4">
      <w:start w:val="1"/>
      <w:numFmt w:val="decimal"/>
      <w:lvlText w:val="%7."/>
      <w:lvlJc w:val="left"/>
      <w:pPr>
        <w:ind w:left="5029" w:hanging="709"/>
      </w:pPr>
      <w:rPr>
        <w:rFonts w:hAnsi="Arial Unicode MS"/>
        <w:b/>
        <w:bCs/>
        <w:caps w:val="0"/>
        <w:smallCaps w:val="0"/>
        <w:strike w:val="0"/>
        <w:dstrike w:val="0"/>
        <w:outline w:val="0"/>
        <w:emboss w:val="0"/>
        <w:imprint w:val="0"/>
        <w:spacing w:val="0"/>
        <w:w w:val="100"/>
        <w:kern w:val="0"/>
        <w:position w:val="0"/>
        <w:highlight w:val="none"/>
        <w:vertAlign w:val="baseline"/>
      </w:rPr>
    </w:lvl>
    <w:lvl w:ilvl="7" w:tplc="2C8EBC1A">
      <w:start w:val="1"/>
      <w:numFmt w:val="lowerLetter"/>
      <w:lvlText w:val="%8."/>
      <w:lvlJc w:val="left"/>
      <w:pPr>
        <w:ind w:left="5749" w:hanging="709"/>
      </w:pPr>
      <w:rPr>
        <w:rFonts w:hAnsi="Arial Unicode MS"/>
        <w:b/>
        <w:bCs/>
        <w:caps w:val="0"/>
        <w:smallCaps w:val="0"/>
        <w:strike w:val="0"/>
        <w:dstrike w:val="0"/>
        <w:outline w:val="0"/>
        <w:emboss w:val="0"/>
        <w:imprint w:val="0"/>
        <w:spacing w:val="0"/>
        <w:w w:val="100"/>
        <w:kern w:val="0"/>
        <w:position w:val="0"/>
        <w:highlight w:val="none"/>
        <w:vertAlign w:val="baseline"/>
      </w:rPr>
    </w:lvl>
    <w:lvl w:ilvl="8" w:tplc="D11CB926">
      <w:start w:val="1"/>
      <w:numFmt w:val="lowerRoman"/>
      <w:lvlText w:val="%9."/>
      <w:lvlJc w:val="left"/>
      <w:pPr>
        <w:ind w:left="6469" w:hanging="691"/>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6" w15:restartNumberingAfterBreak="0">
    <w:nsid w:val="601313C6"/>
    <w:multiLevelType w:val="hybridMultilevel"/>
    <w:tmpl w:val="843EDFA6"/>
    <w:styleLink w:val="Stileimportato10"/>
    <w:lvl w:ilvl="0" w:tplc="94063BEE">
      <w:start w:val="1"/>
      <w:numFmt w:val="decimal"/>
      <w:lvlText w:val="%1."/>
      <w:lvlJc w:val="left"/>
      <w:pPr>
        <w:ind w:left="1134" w:hanging="567"/>
      </w:pPr>
      <w:rPr>
        <w:rFonts w:hAnsi="Arial Unicode MS"/>
        <w:caps w:val="0"/>
        <w:smallCaps w:val="0"/>
        <w:strike w:val="0"/>
        <w:dstrike w:val="0"/>
        <w:outline w:val="0"/>
        <w:emboss w:val="0"/>
        <w:imprint w:val="0"/>
        <w:spacing w:val="0"/>
        <w:w w:val="100"/>
        <w:kern w:val="0"/>
        <w:position w:val="0"/>
        <w:highlight w:val="none"/>
        <w:vertAlign w:val="baseline"/>
      </w:rPr>
    </w:lvl>
    <w:lvl w:ilvl="1" w:tplc="7086320A">
      <w:start w:val="1"/>
      <w:numFmt w:val="lowerLetter"/>
      <w:lvlText w:val="%2."/>
      <w:lvlJc w:val="left"/>
      <w:pPr>
        <w:ind w:left="2083" w:hanging="567"/>
      </w:pPr>
      <w:rPr>
        <w:rFonts w:hAnsi="Arial Unicode MS"/>
        <w:caps w:val="0"/>
        <w:smallCaps w:val="0"/>
        <w:strike w:val="0"/>
        <w:dstrike w:val="0"/>
        <w:outline w:val="0"/>
        <w:emboss w:val="0"/>
        <w:imprint w:val="0"/>
        <w:spacing w:val="0"/>
        <w:w w:val="100"/>
        <w:kern w:val="0"/>
        <w:position w:val="0"/>
        <w:highlight w:val="none"/>
        <w:vertAlign w:val="baseline"/>
      </w:rPr>
    </w:lvl>
    <w:lvl w:ilvl="2" w:tplc="07AA878C">
      <w:start w:val="1"/>
      <w:numFmt w:val="lowerRoman"/>
      <w:lvlText w:val="%3."/>
      <w:lvlJc w:val="left"/>
      <w:pPr>
        <w:ind w:left="2803" w:hanging="509"/>
      </w:pPr>
      <w:rPr>
        <w:rFonts w:hAnsi="Arial Unicode MS"/>
        <w:caps w:val="0"/>
        <w:smallCaps w:val="0"/>
        <w:strike w:val="0"/>
        <w:dstrike w:val="0"/>
        <w:outline w:val="0"/>
        <w:emboss w:val="0"/>
        <w:imprint w:val="0"/>
        <w:spacing w:val="0"/>
        <w:w w:val="100"/>
        <w:kern w:val="0"/>
        <w:position w:val="0"/>
        <w:highlight w:val="none"/>
        <w:vertAlign w:val="baseline"/>
      </w:rPr>
    </w:lvl>
    <w:lvl w:ilvl="3" w:tplc="98102DBE">
      <w:start w:val="1"/>
      <w:numFmt w:val="decimal"/>
      <w:lvlText w:val="%4."/>
      <w:lvlJc w:val="left"/>
      <w:pPr>
        <w:ind w:left="3523" w:hanging="567"/>
      </w:pPr>
      <w:rPr>
        <w:rFonts w:hAnsi="Arial Unicode MS"/>
        <w:caps w:val="0"/>
        <w:smallCaps w:val="0"/>
        <w:strike w:val="0"/>
        <w:dstrike w:val="0"/>
        <w:outline w:val="0"/>
        <w:emboss w:val="0"/>
        <w:imprint w:val="0"/>
        <w:spacing w:val="0"/>
        <w:w w:val="100"/>
        <w:kern w:val="0"/>
        <w:position w:val="0"/>
        <w:highlight w:val="none"/>
        <w:vertAlign w:val="baseline"/>
      </w:rPr>
    </w:lvl>
    <w:lvl w:ilvl="4" w:tplc="2B48F1F0">
      <w:start w:val="1"/>
      <w:numFmt w:val="lowerLetter"/>
      <w:lvlText w:val="%5."/>
      <w:lvlJc w:val="left"/>
      <w:pPr>
        <w:ind w:left="4243" w:hanging="567"/>
      </w:pPr>
      <w:rPr>
        <w:rFonts w:hAnsi="Arial Unicode MS"/>
        <w:caps w:val="0"/>
        <w:smallCaps w:val="0"/>
        <w:strike w:val="0"/>
        <w:dstrike w:val="0"/>
        <w:outline w:val="0"/>
        <w:emboss w:val="0"/>
        <w:imprint w:val="0"/>
        <w:spacing w:val="0"/>
        <w:w w:val="100"/>
        <w:kern w:val="0"/>
        <w:position w:val="0"/>
        <w:highlight w:val="none"/>
        <w:vertAlign w:val="baseline"/>
      </w:rPr>
    </w:lvl>
    <w:lvl w:ilvl="5" w:tplc="126E82C2">
      <w:start w:val="1"/>
      <w:numFmt w:val="lowerRoman"/>
      <w:lvlText w:val="%6."/>
      <w:lvlJc w:val="left"/>
      <w:pPr>
        <w:ind w:left="4963" w:hanging="509"/>
      </w:pPr>
      <w:rPr>
        <w:rFonts w:hAnsi="Arial Unicode MS"/>
        <w:caps w:val="0"/>
        <w:smallCaps w:val="0"/>
        <w:strike w:val="0"/>
        <w:dstrike w:val="0"/>
        <w:outline w:val="0"/>
        <w:emboss w:val="0"/>
        <w:imprint w:val="0"/>
        <w:spacing w:val="0"/>
        <w:w w:val="100"/>
        <w:kern w:val="0"/>
        <w:position w:val="0"/>
        <w:highlight w:val="none"/>
        <w:vertAlign w:val="baseline"/>
      </w:rPr>
    </w:lvl>
    <w:lvl w:ilvl="6" w:tplc="F342D7B4">
      <w:start w:val="1"/>
      <w:numFmt w:val="decimal"/>
      <w:lvlText w:val="%7."/>
      <w:lvlJc w:val="left"/>
      <w:pPr>
        <w:ind w:left="5683" w:hanging="567"/>
      </w:pPr>
      <w:rPr>
        <w:rFonts w:hAnsi="Arial Unicode MS"/>
        <w:caps w:val="0"/>
        <w:smallCaps w:val="0"/>
        <w:strike w:val="0"/>
        <w:dstrike w:val="0"/>
        <w:outline w:val="0"/>
        <w:emboss w:val="0"/>
        <w:imprint w:val="0"/>
        <w:spacing w:val="0"/>
        <w:w w:val="100"/>
        <w:kern w:val="0"/>
        <w:position w:val="0"/>
        <w:highlight w:val="none"/>
        <w:vertAlign w:val="baseline"/>
      </w:rPr>
    </w:lvl>
    <w:lvl w:ilvl="7" w:tplc="C08AFFE2">
      <w:start w:val="1"/>
      <w:numFmt w:val="lowerLetter"/>
      <w:lvlText w:val="%8."/>
      <w:lvlJc w:val="left"/>
      <w:pPr>
        <w:ind w:left="6403" w:hanging="567"/>
      </w:pPr>
      <w:rPr>
        <w:rFonts w:hAnsi="Arial Unicode MS"/>
        <w:caps w:val="0"/>
        <w:smallCaps w:val="0"/>
        <w:strike w:val="0"/>
        <w:dstrike w:val="0"/>
        <w:outline w:val="0"/>
        <w:emboss w:val="0"/>
        <w:imprint w:val="0"/>
        <w:spacing w:val="0"/>
        <w:w w:val="100"/>
        <w:kern w:val="0"/>
        <w:position w:val="0"/>
        <w:highlight w:val="none"/>
        <w:vertAlign w:val="baseline"/>
      </w:rPr>
    </w:lvl>
    <w:lvl w:ilvl="8" w:tplc="04DA9F54">
      <w:start w:val="1"/>
      <w:numFmt w:val="lowerRoman"/>
      <w:lvlText w:val="%9."/>
      <w:lvlJc w:val="left"/>
      <w:pPr>
        <w:ind w:left="7123" w:hanging="50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6627317D"/>
    <w:multiLevelType w:val="hybridMultilevel"/>
    <w:tmpl w:val="8FA2C490"/>
    <w:styleLink w:val="Stileimportato8"/>
    <w:lvl w:ilvl="0" w:tplc="845C45A2">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A16D6E6">
      <w:start w:val="1"/>
      <w:numFmt w:val="bullet"/>
      <w:lvlText w:val="o"/>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BD4118C">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95A422D2">
      <w:start w:val="1"/>
      <w:numFmt w:val="bullet"/>
      <w:lvlText w:val="·"/>
      <w:lvlJc w:val="left"/>
      <w:pPr>
        <w:ind w:left="36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164CDE7C">
      <w:start w:val="1"/>
      <w:numFmt w:val="bullet"/>
      <w:lvlText w:val="o"/>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E424EAA4">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7E80A72">
      <w:start w:val="1"/>
      <w:numFmt w:val="bullet"/>
      <w:lvlText w:val="·"/>
      <w:lvlJc w:val="left"/>
      <w:pPr>
        <w:ind w:left="57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0E369148">
      <w:start w:val="1"/>
      <w:numFmt w:val="bullet"/>
      <w:lvlText w:val="o"/>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404FB0E">
      <w:start w:val="1"/>
      <w:numFmt w:val="bullet"/>
      <w:lvlText w:val="▪"/>
      <w:lvlJc w:val="left"/>
      <w:pPr>
        <w:ind w:left="72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 w15:restartNumberingAfterBreak="0">
    <w:nsid w:val="66D84A07"/>
    <w:multiLevelType w:val="hybridMultilevel"/>
    <w:tmpl w:val="EF400278"/>
    <w:numStyleLink w:val="Stileimportato11"/>
  </w:abstractNum>
  <w:abstractNum w:abstractNumId="19" w15:restartNumberingAfterBreak="0">
    <w:nsid w:val="683E67C0"/>
    <w:multiLevelType w:val="hybridMultilevel"/>
    <w:tmpl w:val="2898A31C"/>
    <w:numStyleLink w:val="Stileimportato5"/>
  </w:abstractNum>
  <w:abstractNum w:abstractNumId="20" w15:restartNumberingAfterBreak="0">
    <w:nsid w:val="69A662A7"/>
    <w:multiLevelType w:val="hybridMultilevel"/>
    <w:tmpl w:val="4662ACAE"/>
    <w:numStyleLink w:val="Stileimportato4"/>
  </w:abstractNum>
  <w:abstractNum w:abstractNumId="21" w15:restartNumberingAfterBreak="0">
    <w:nsid w:val="6C497748"/>
    <w:multiLevelType w:val="multilevel"/>
    <w:tmpl w:val="B7E08D3E"/>
    <w:numStyleLink w:val="Stileimportato61"/>
  </w:abstractNum>
  <w:abstractNum w:abstractNumId="22" w15:restartNumberingAfterBreak="0">
    <w:nsid w:val="6E74252C"/>
    <w:multiLevelType w:val="hybridMultilevel"/>
    <w:tmpl w:val="720A70F8"/>
    <w:styleLink w:val="Stileimportato9"/>
    <w:lvl w:ilvl="0" w:tplc="48DA5AEC">
      <w:start w:val="1"/>
      <w:numFmt w:val="decimal"/>
      <w:lvlText w:val="%1."/>
      <w:lvlJc w:val="left"/>
      <w:pPr>
        <w:ind w:left="720" w:hanging="578"/>
      </w:pPr>
      <w:rPr>
        <w:rFonts w:hAnsi="Arial Unicode MS"/>
        <w:caps w:val="0"/>
        <w:smallCaps w:val="0"/>
        <w:strike w:val="0"/>
        <w:dstrike w:val="0"/>
        <w:outline w:val="0"/>
        <w:emboss w:val="0"/>
        <w:imprint w:val="0"/>
        <w:spacing w:val="0"/>
        <w:w w:val="100"/>
        <w:kern w:val="0"/>
        <w:position w:val="0"/>
        <w:highlight w:val="none"/>
        <w:vertAlign w:val="baseline"/>
      </w:rPr>
    </w:lvl>
    <w:lvl w:ilvl="1" w:tplc="7486A76E">
      <w:start w:val="1"/>
      <w:numFmt w:val="lowerLetter"/>
      <w:lvlText w:val="%2."/>
      <w:lvlJc w:val="left"/>
      <w:pPr>
        <w:ind w:left="1440" w:hanging="578"/>
      </w:pPr>
      <w:rPr>
        <w:rFonts w:hAnsi="Arial Unicode MS"/>
        <w:caps w:val="0"/>
        <w:smallCaps w:val="0"/>
        <w:strike w:val="0"/>
        <w:dstrike w:val="0"/>
        <w:outline w:val="0"/>
        <w:emboss w:val="0"/>
        <w:imprint w:val="0"/>
        <w:spacing w:val="0"/>
        <w:w w:val="100"/>
        <w:kern w:val="0"/>
        <w:position w:val="0"/>
        <w:highlight w:val="none"/>
        <w:vertAlign w:val="baseline"/>
      </w:rPr>
    </w:lvl>
    <w:lvl w:ilvl="2" w:tplc="C00E745E">
      <w:start w:val="1"/>
      <w:numFmt w:val="lowerRoman"/>
      <w:lvlText w:val="%3."/>
      <w:lvlJc w:val="left"/>
      <w:pPr>
        <w:ind w:left="2160" w:hanging="520"/>
      </w:pPr>
      <w:rPr>
        <w:rFonts w:hAnsi="Arial Unicode MS"/>
        <w:caps w:val="0"/>
        <w:smallCaps w:val="0"/>
        <w:strike w:val="0"/>
        <w:dstrike w:val="0"/>
        <w:outline w:val="0"/>
        <w:emboss w:val="0"/>
        <w:imprint w:val="0"/>
        <w:spacing w:val="0"/>
        <w:w w:val="100"/>
        <w:kern w:val="0"/>
        <w:position w:val="0"/>
        <w:highlight w:val="none"/>
        <w:vertAlign w:val="baseline"/>
      </w:rPr>
    </w:lvl>
    <w:lvl w:ilvl="3" w:tplc="969C7566">
      <w:start w:val="1"/>
      <w:numFmt w:val="decimal"/>
      <w:lvlText w:val="%4."/>
      <w:lvlJc w:val="left"/>
      <w:pPr>
        <w:ind w:left="2880" w:hanging="578"/>
      </w:pPr>
      <w:rPr>
        <w:rFonts w:hAnsi="Arial Unicode MS"/>
        <w:caps w:val="0"/>
        <w:smallCaps w:val="0"/>
        <w:strike w:val="0"/>
        <w:dstrike w:val="0"/>
        <w:outline w:val="0"/>
        <w:emboss w:val="0"/>
        <w:imprint w:val="0"/>
        <w:spacing w:val="0"/>
        <w:w w:val="100"/>
        <w:kern w:val="0"/>
        <w:position w:val="0"/>
        <w:highlight w:val="none"/>
        <w:vertAlign w:val="baseline"/>
      </w:rPr>
    </w:lvl>
    <w:lvl w:ilvl="4" w:tplc="3DB244CC">
      <w:start w:val="1"/>
      <w:numFmt w:val="lowerLetter"/>
      <w:lvlText w:val="%5."/>
      <w:lvlJc w:val="left"/>
      <w:pPr>
        <w:ind w:left="3600" w:hanging="578"/>
      </w:pPr>
      <w:rPr>
        <w:rFonts w:hAnsi="Arial Unicode MS"/>
        <w:caps w:val="0"/>
        <w:smallCaps w:val="0"/>
        <w:strike w:val="0"/>
        <w:dstrike w:val="0"/>
        <w:outline w:val="0"/>
        <w:emboss w:val="0"/>
        <w:imprint w:val="0"/>
        <w:spacing w:val="0"/>
        <w:w w:val="100"/>
        <w:kern w:val="0"/>
        <w:position w:val="0"/>
        <w:highlight w:val="none"/>
        <w:vertAlign w:val="baseline"/>
      </w:rPr>
    </w:lvl>
    <w:lvl w:ilvl="5" w:tplc="9C063BD8">
      <w:start w:val="1"/>
      <w:numFmt w:val="lowerRoman"/>
      <w:lvlText w:val="%6."/>
      <w:lvlJc w:val="left"/>
      <w:pPr>
        <w:ind w:left="4320" w:hanging="520"/>
      </w:pPr>
      <w:rPr>
        <w:rFonts w:hAnsi="Arial Unicode MS"/>
        <w:caps w:val="0"/>
        <w:smallCaps w:val="0"/>
        <w:strike w:val="0"/>
        <w:dstrike w:val="0"/>
        <w:outline w:val="0"/>
        <w:emboss w:val="0"/>
        <w:imprint w:val="0"/>
        <w:spacing w:val="0"/>
        <w:w w:val="100"/>
        <w:kern w:val="0"/>
        <w:position w:val="0"/>
        <w:highlight w:val="none"/>
        <w:vertAlign w:val="baseline"/>
      </w:rPr>
    </w:lvl>
    <w:lvl w:ilvl="6" w:tplc="178A5B4E">
      <w:start w:val="1"/>
      <w:numFmt w:val="decimal"/>
      <w:lvlText w:val="%7."/>
      <w:lvlJc w:val="left"/>
      <w:pPr>
        <w:ind w:left="5040" w:hanging="578"/>
      </w:pPr>
      <w:rPr>
        <w:rFonts w:hAnsi="Arial Unicode MS"/>
        <w:caps w:val="0"/>
        <w:smallCaps w:val="0"/>
        <w:strike w:val="0"/>
        <w:dstrike w:val="0"/>
        <w:outline w:val="0"/>
        <w:emboss w:val="0"/>
        <w:imprint w:val="0"/>
        <w:spacing w:val="0"/>
        <w:w w:val="100"/>
        <w:kern w:val="0"/>
        <w:position w:val="0"/>
        <w:highlight w:val="none"/>
        <w:vertAlign w:val="baseline"/>
      </w:rPr>
    </w:lvl>
    <w:lvl w:ilvl="7" w:tplc="227EBC86">
      <w:start w:val="1"/>
      <w:numFmt w:val="lowerLetter"/>
      <w:lvlText w:val="%8."/>
      <w:lvlJc w:val="left"/>
      <w:pPr>
        <w:ind w:left="5760" w:hanging="578"/>
      </w:pPr>
      <w:rPr>
        <w:rFonts w:hAnsi="Arial Unicode MS"/>
        <w:caps w:val="0"/>
        <w:smallCaps w:val="0"/>
        <w:strike w:val="0"/>
        <w:dstrike w:val="0"/>
        <w:outline w:val="0"/>
        <w:emboss w:val="0"/>
        <w:imprint w:val="0"/>
        <w:spacing w:val="0"/>
        <w:w w:val="100"/>
        <w:kern w:val="0"/>
        <w:position w:val="0"/>
        <w:highlight w:val="none"/>
        <w:vertAlign w:val="baseline"/>
      </w:rPr>
    </w:lvl>
    <w:lvl w:ilvl="8" w:tplc="EC96D9B4">
      <w:start w:val="1"/>
      <w:numFmt w:val="lowerRoman"/>
      <w:lvlText w:val="%9."/>
      <w:lvlJc w:val="left"/>
      <w:pPr>
        <w:ind w:left="6480" w:hanging="5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3" w15:restartNumberingAfterBreak="0">
    <w:nsid w:val="6E7B306A"/>
    <w:multiLevelType w:val="hybridMultilevel"/>
    <w:tmpl w:val="843EDFA6"/>
    <w:numStyleLink w:val="Stileimportato10"/>
  </w:abstractNum>
  <w:abstractNum w:abstractNumId="24" w15:restartNumberingAfterBreak="0">
    <w:nsid w:val="746C1155"/>
    <w:multiLevelType w:val="hybridMultilevel"/>
    <w:tmpl w:val="A282F4FA"/>
    <w:numStyleLink w:val="Stileimportato71"/>
  </w:abstractNum>
  <w:abstractNum w:abstractNumId="25" w15:restartNumberingAfterBreak="0">
    <w:nsid w:val="77641699"/>
    <w:multiLevelType w:val="hybridMultilevel"/>
    <w:tmpl w:val="8FA66796"/>
    <w:numStyleLink w:val="Stileimportato1"/>
  </w:abstractNum>
  <w:abstractNum w:abstractNumId="26" w15:restartNumberingAfterBreak="0">
    <w:nsid w:val="786A5603"/>
    <w:multiLevelType w:val="hybridMultilevel"/>
    <w:tmpl w:val="04B29A08"/>
    <w:styleLink w:val="Stileimportato12"/>
    <w:lvl w:ilvl="0" w:tplc="A4DAD5B8">
      <w:start w:val="1"/>
      <w:numFmt w:val="decimal"/>
      <w:lvlText w:val="%1."/>
      <w:lvlJc w:val="left"/>
      <w:pPr>
        <w:tabs>
          <w:tab w:val="left" w:pos="9984"/>
        </w:tabs>
        <w:ind w:left="786" w:hanging="786"/>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1" w:tplc="AA82BF02">
      <w:start w:val="1"/>
      <w:numFmt w:val="lowerLetter"/>
      <w:lvlText w:val="%2."/>
      <w:lvlJc w:val="left"/>
      <w:pPr>
        <w:tabs>
          <w:tab w:val="left" w:pos="9984"/>
        </w:tabs>
        <w:ind w:left="1363" w:hanging="786"/>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2" w:tplc="36EA375C">
      <w:start w:val="1"/>
      <w:numFmt w:val="lowerRoman"/>
      <w:lvlText w:val="%3."/>
      <w:lvlJc w:val="left"/>
      <w:pPr>
        <w:tabs>
          <w:tab w:val="left" w:pos="9984"/>
        </w:tabs>
        <w:ind w:left="2083" w:hanging="768"/>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3" w:tplc="102CCBE4">
      <w:start w:val="1"/>
      <w:numFmt w:val="decimal"/>
      <w:lvlText w:val="%4."/>
      <w:lvlJc w:val="left"/>
      <w:pPr>
        <w:tabs>
          <w:tab w:val="left" w:pos="9984"/>
        </w:tabs>
        <w:ind w:left="2803" w:hanging="786"/>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4" w:tplc="7DDABC8E">
      <w:start w:val="1"/>
      <w:numFmt w:val="lowerLetter"/>
      <w:lvlText w:val="%5."/>
      <w:lvlJc w:val="left"/>
      <w:pPr>
        <w:tabs>
          <w:tab w:val="left" w:pos="9984"/>
        </w:tabs>
        <w:ind w:left="3523" w:hanging="786"/>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5" w:tplc="29B8FC44">
      <w:start w:val="1"/>
      <w:numFmt w:val="lowerRoman"/>
      <w:lvlText w:val="%6."/>
      <w:lvlJc w:val="left"/>
      <w:pPr>
        <w:tabs>
          <w:tab w:val="left" w:pos="9984"/>
        </w:tabs>
        <w:ind w:left="4243" w:hanging="768"/>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6" w:tplc="7C3CACB2">
      <w:start w:val="1"/>
      <w:numFmt w:val="decimal"/>
      <w:lvlText w:val="%7."/>
      <w:lvlJc w:val="left"/>
      <w:pPr>
        <w:tabs>
          <w:tab w:val="left" w:pos="9984"/>
        </w:tabs>
        <w:ind w:left="4963" w:hanging="786"/>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7" w:tplc="9CB20286">
      <w:start w:val="1"/>
      <w:numFmt w:val="lowerLetter"/>
      <w:lvlText w:val="%8."/>
      <w:lvlJc w:val="left"/>
      <w:pPr>
        <w:tabs>
          <w:tab w:val="left" w:pos="9984"/>
        </w:tabs>
        <w:ind w:left="5683" w:hanging="786"/>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8" w:tplc="11BE0262">
      <w:start w:val="1"/>
      <w:numFmt w:val="lowerRoman"/>
      <w:lvlText w:val="%9."/>
      <w:lvlJc w:val="left"/>
      <w:pPr>
        <w:tabs>
          <w:tab w:val="left" w:pos="9984"/>
        </w:tabs>
        <w:ind w:left="6403" w:hanging="768"/>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7AC22874"/>
    <w:multiLevelType w:val="hybridMultilevel"/>
    <w:tmpl w:val="6F50ECE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7B3E5A22"/>
    <w:multiLevelType w:val="hybridMultilevel"/>
    <w:tmpl w:val="4662ACAE"/>
    <w:styleLink w:val="Stileimportato4"/>
    <w:lvl w:ilvl="0" w:tplc="0404675A">
      <w:start w:val="1"/>
      <w:numFmt w:val="decimal"/>
      <w:lvlText w:val="%1."/>
      <w:lvlJc w:val="left"/>
      <w:pPr>
        <w:tabs>
          <w:tab w:val="left" w:pos="9984"/>
        </w:tabs>
        <w:ind w:left="709" w:hanging="567"/>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54F6F64E">
      <w:start w:val="1"/>
      <w:numFmt w:val="lowerLetter"/>
      <w:lvlText w:val="%2."/>
      <w:lvlJc w:val="left"/>
      <w:pPr>
        <w:tabs>
          <w:tab w:val="left" w:pos="709"/>
          <w:tab w:val="left" w:pos="9984"/>
        </w:tabs>
        <w:ind w:left="1429" w:hanging="567"/>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CFC67E3A">
      <w:start w:val="1"/>
      <w:numFmt w:val="lowerRoman"/>
      <w:lvlText w:val="%3."/>
      <w:lvlJc w:val="left"/>
      <w:pPr>
        <w:tabs>
          <w:tab w:val="left" w:pos="709"/>
          <w:tab w:val="left" w:pos="9984"/>
        </w:tabs>
        <w:ind w:left="2149" w:hanging="509"/>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D3227A50">
      <w:start w:val="1"/>
      <w:numFmt w:val="decimal"/>
      <w:lvlText w:val="%4."/>
      <w:lvlJc w:val="left"/>
      <w:pPr>
        <w:tabs>
          <w:tab w:val="left" w:pos="709"/>
          <w:tab w:val="left" w:pos="9984"/>
        </w:tabs>
        <w:ind w:left="2869" w:hanging="567"/>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DC72B406">
      <w:start w:val="1"/>
      <w:numFmt w:val="lowerLetter"/>
      <w:lvlText w:val="%5."/>
      <w:lvlJc w:val="left"/>
      <w:pPr>
        <w:tabs>
          <w:tab w:val="left" w:pos="709"/>
          <w:tab w:val="left" w:pos="9984"/>
        </w:tabs>
        <w:ind w:left="3589" w:hanging="567"/>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C2D022F0">
      <w:start w:val="1"/>
      <w:numFmt w:val="lowerRoman"/>
      <w:lvlText w:val="%6."/>
      <w:lvlJc w:val="left"/>
      <w:pPr>
        <w:tabs>
          <w:tab w:val="left" w:pos="709"/>
          <w:tab w:val="left" w:pos="9984"/>
        </w:tabs>
        <w:ind w:left="4309" w:hanging="509"/>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CEE479D0">
      <w:start w:val="1"/>
      <w:numFmt w:val="decimal"/>
      <w:lvlText w:val="%7."/>
      <w:lvlJc w:val="left"/>
      <w:pPr>
        <w:tabs>
          <w:tab w:val="left" w:pos="709"/>
          <w:tab w:val="left" w:pos="9984"/>
        </w:tabs>
        <w:ind w:left="5029" w:hanging="567"/>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858CDD0A">
      <w:start w:val="1"/>
      <w:numFmt w:val="lowerLetter"/>
      <w:lvlText w:val="%8."/>
      <w:lvlJc w:val="left"/>
      <w:pPr>
        <w:tabs>
          <w:tab w:val="left" w:pos="709"/>
          <w:tab w:val="left" w:pos="9984"/>
        </w:tabs>
        <w:ind w:left="5749" w:hanging="567"/>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412CBEB0">
      <w:start w:val="1"/>
      <w:numFmt w:val="lowerRoman"/>
      <w:lvlText w:val="%9."/>
      <w:lvlJc w:val="left"/>
      <w:pPr>
        <w:tabs>
          <w:tab w:val="left" w:pos="709"/>
          <w:tab w:val="left" w:pos="9984"/>
        </w:tabs>
        <w:ind w:left="6469" w:hanging="509"/>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9" w15:restartNumberingAfterBreak="0">
    <w:nsid w:val="7CCA3126"/>
    <w:multiLevelType w:val="multilevel"/>
    <w:tmpl w:val="71600842"/>
    <w:lvl w:ilvl="0">
      <w:start w:val="1"/>
      <w:numFmt w:val="decimal"/>
      <w:lvlText w:val="%1."/>
      <w:lvlJc w:val="left"/>
      <w:pPr>
        <w:ind w:left="851" w:hanging="567"/>
      </w:pPr>
      <w:rPr>
        <w:rFonts w:hAnsi="Arial Unicode MS" w:hint="default"/>
        <w:caps w:val="0"/>
        <w:smallCaps w:val="0"/>
        <w:strike w:val="0"/>
        <w:dstrike w:val="0"/>
        <w:outline w:val="0"/>
        <w:emboss w:val="0"/>
        <w:imprint w:val="0"/>
        <w:spacing w:val="0"/>
        <w:w w:val="100"/>
        <w:kern w:val="0"/>
        <w:position w:val="0"/>
        <w:highlight w:val="none"/>
        <w:vertAlign w:val="baseline"/>
      </w:rPr>
    </w:lvl>
    <w:lvl w:ilvl="1">
      <w:start w:val="1"/>
      <w:numFmt w:val="lowerLetter"/>
      <w:lvlText w:val="%2."/>
      <w:lvlJc w:val="left"/>
      <w:pPr>
        <w:tabs>
          <w:tab w:val="num" w:pos="851"/>
        </w:tabs>
        <w:ind w:left="1571" w:hanging="567"/>
      </w:pPr>
      <w:rPr>
        <w:rFonts w:hAnsi="Arial Unicode MS" w:hint="default"/>
        <w:caps w:val="0"/>
        <w:smallCaps w:val="0"/>
        <w:strike w:val="0"/>
        <w:dstrike w:val="0"/>
        <w:outline w:val="0"/>
        <w:emboss w:val="0"/>
        <w:imprint w:val="0"/>
        <w:spacing w:val="0"/>
        <w:w w:val="100"/>
        <w:kern w:val="0"/>
        <w:position w:val="0"/>
        <w:highlight w:val="none"/>
        <w:vertAlign w:val="baseline"/>
      </w:rPr>
    </w:lvl>
    <w:lvl w:ilvl="2">
      <w:start w:val="1"/>
      <w:numFmt w:val="lowerRoman"/>
      <w:lvlText w:val="%3."/>
      <w:lvlJc w:val="left"/>
      <w:pPr>
        <w:tabs>
          <w:tab w:val="num" w:pos="851"/>
        </w:tabs>
        <w:ind w:left="2291" w:hanging="509"/>
      </w:pPr>
      <w:rPr>
        <w:rFonts w:hAnsi="Arial Unicode MS" w:hint="default"/>
        <w:caps w:val="0"/>
        <w:smallCaps w:val="0"/>
        <w:strike w:val="0"/>
        <w:dstrike w:val="0"/>
        <w:outline w:val="0"/>
        <w:emboss w:val="0"/>
        <w:imprint w:val="0"/>
        <w:spacing w:val="0"/>
        <w:w w:val="100"/>
        <w:kern w:val="0"/>
        <w:position w:val="0"/>
        <w:highlight w:val="none"/>
        <w:vertAlign w:val="baseline"/>
      </w:rPr>
    </w:lvl>
    <w:lvl w:ilvl="3">
      <w:start w:val="1"/>
      <w:numFmt w:val="decimal"/>
      <w:lvlText w:val="%4."/>
      <w:lvlJc w:val="left"/>
      <w:pPr>
        <w:tabs>
          <w:tab w:val="num" w:pos="851"/>
        </w:tabs>
        <w:ind w:left="3011" w:hanging="567"/>
      </w:pPr>
      <w:rPr>
        <w:rFonts w:hAnsi="Arial Unicode MS" w:hint="default"/>
        <w:caps w:val="0"/>
        <w:smallCaps w:val="0"/>
        <w:strike w:val="0"/>
        <w:dstrike w:val="0"/>
        <w:outline w:val="0"/>
        <w:emboss w:val="0"/>
        <w:imprint w:val="0"/>
        <w:spacing w:val="0"/>
        <w:w w:val="100"/>
        <w:kern w:val="0"/>
        <w:position w:val="0"/>
        <w:highlight w:val="none"/>
        <w:vertAlign w:val="baseline"/>
      </w:rPr>
    </w:lvl>
    <w:lvl w:ilvl="4">
      <w:start w:val="1"/>
      <w:numFmt w:val="lowerLetter"/>
      <w:lvlText w:val="%5."/>
      <w:lvlJc w:val="left"/>
      <w:pPr>
        <w:tabs>
          <w:tab w:val="num" w:pos="851"/>
        </w:tabs>
        <w:ind w:left="3731" w:hanging="567"/>
      </w:pPr>
      <w:rPr>
        <w:rFonts w:hAnsi="Arial Unicode MS" w:hint="default"/>
        <w:caps w:val="0"/>
        <w:smallCaps w:val="0"/>
        <w:strike w:val="0"/>
        <w:dstrike w:val="0"/>
        <w:outline w:val="0"/>
        <w:emboss w:val="0"/>
        <w:imprint w:val="0"/>
        <w:spacing w:val="0"/>
        <w:w w:val="100"/>
        <w:kern w:val="0"/>
        <w:position w:val="0"/>
        <w:highlight w:val="none"/>
        <w:vertAlign w:val="baseline"/>
      </w:rPr>
    </w:lvl>
    <w:lvl w:ilvl="5">
      <w:start w:val="1"/>
      <w:numFmt w:val="lowerRoman"/>
      <w:lvlText w:val="%6."/>
      <w:lvlJc w:val="left"/>
      <w:pPr>
        <w:tabs>
          <w:tab w:val="num" w:pos="851"/>
        </w:tabs>
        <w:ind w:left="4451" w:hanging="509"/>
      </w:pPr>
      <w:rPr>
        <w:rFonts w:hAnsi="Arial Unicode MS" w:hint="default"/>
        <w:caps w:val="0"/>
        <w:smallCaps w:val="0"/>
        <w:strike w:val="0"/>
        <w:dstrike w:val="0"/>
        <w:outline w:val="0"/>
        <w:emboss w:val="0"/>
        <w:imprint w:val="0"/>
        <w:spacing w:val="0"/>
        <w:w w:val="100"/>
        <w:kern w:val="0"/>
        <w:position w:val="0"/>
        <w:highlight w:val="none"/>
        <w:vertAlign w:val="baseline"/>
      </w:rPr>
    </w:lvl>
    <w:lvl w:ilvl="6">
      <w:start w:val="1"/>
      <w:numFmt w:val="decimal"/>
      <w:lvlText w:val="%7."/>
      <w:lvlJc w:val="left"/>
      <w:pPr>
        <w:tabs>
          <w:tab w:val="num" w:pos="851"/>
        </w:tabs>
        <w:ind w:left="5171" w:hanging="567"/>
      </w:pPr>
      <w:rPr>
        <w:rFonts w:hAnsi="Arial Unicode MS" w:hint="default"/>
        <w:caps w:val="0"/>
        <w:smallCaps w:val="0"/>
        <w:strike w:val="0"/>
        <w:dstrike w:val="0"/>
        <w:outline w:val="0"/>
        <w:emboss w:val="0"/>
        <w:imprint w:val="0"/>
        <w:spacing w:val="0"/>
        <w:w w:val="100"/>
        <w:kern w:val="0"/>
        <w:position w:val="0"/>
        <w:highlight w:val="none"/>
        <w:vertAlign w:val="baseline"/>
      </w:rPr>
    </w:lvl>
    <w:lvl w:ilvl="7">
      <w:start w:val="1"/>
      <w:numFmt w:val="lowerLetter"/>
      <w:lvlText w:val="%8."/>
      <w:lvlJc w:val="left"/>
      <w:pPr>
        <w:tabs>
          <w:tab w:val="num" w:pos="851"/>
        </w:tabs>
        <w:ind w:left="5891" w:hanging="567"/>
      </w:pPr>
      <w:rPr>
        <w:rFonts w:hAnsi="Arial Unicode MS" w:hint="default"/>
        <w:caps w:val="0"/>
        <w:smallCaps w:val="0"/>
        <w:strike w:val="0"/>
        <w:dstrike w:val="0"/>
        <w:outline w:val="0"/>
        <w:emboss w:val="0"/>
        <w:imprint w:val="0"/>
        <w:spacing w:val="0"/>
        <w:w w:val="100"/>
        <w:kern w:val="0"/>
        <w:position w:val="0"/>
        <w:highlight w:val="none"/>
        <w:vertAlign w:val="baseline"/>
      </w:rPr>
    </w:lvl>
    <w:lvl w:ilvl="8">
      <w:start w:val="1"/>
      <w:numFmt w:val="lowerRoman"/>
      <w:lvlText w:val="%9."/>
      <w:lvlJc w:val="left"/>
      <w:pPr>
        <w:tabs>
          <w:tab w:val="num" w:pos="851"/>
        </w:tabs>
        <w:ind w:left="6611" w:hanging="509"/>
      </w:pPr>
      <w:rPr>
        <w:rFonts w:hAnsi="Arial Unicode MS" w:hint="default"/>
        <w:caps w:val="0"/>
        <w:smallCaps w:val="0"/>
        <w:strike w:val="0"/>
        <w:dstrike w:val="0"/>
        <w:outline w:val="0"/>
        <w:emboss w:val="0"/>
        <w:imprint w:val="0"/>
        <w:spacing w:val="0"/>
        <w:w w:val="100"/>
        <w:kern w:val="0"/>
        <w:position w:val="0"/>
        <w:highlight w:val="none"/>
        <w:vertAlign w:val="baseline"/>
      </w:rPr>
    </w:lvl>
  </w:abstractNum>
  <w:num w:numId="1" w16cid:durableId="1042831476">
    <w:abstractNumId w:val="15"/>
  </w:num>
  <w:num w:numId="2" w16cid:durableId="1027408179">
    <w:abstractNumId w:val="25"/>
  </w:num>
  <w:num w:numId="3" w16cid:durableId="1796829130">
    <w:abstractNumId w:val="6"/>
  </w:num>
  <w:num w:numId="4" w16cid:durableId="1253589694">
    <w:abstractNumId w:val="3"/>
  </w:num>
  <w:num w:numId="5" w16cid:durableId="170753694">
    <w:abstractNumId w:val="10"/>
  </w:num>
  <w:num w:numId="6" w16cid:durableId="613253032">
    <w:abstractNumId w:val="12"/>
  </w:num>
  <w:num w:numId="7" w16cid:durableId="1588685192">
    <w:abstractNumId w:val="3"/>
    <w:lvlOverride w:ilvl="0">
      <w:startOverride w:val="2"/>
    </w:lvlOverride>
  </w:num>
  <w:num w:numId="8" w16cid:durableId="1784838210">
    <w:abstractNumId w:val="3"/>
    <w:lvlOverride w:ilvl="0">
      <w:lvl w:ilvl="0" w:tplc="8B26A4FC">
        <w:start w:val="1"/>
        <w:numFmt w:val="decimal"/>
        <w:suff w:val="nothing"/>
        <w:lvlText w:val="%1."/>
        <w:lvlJc w:val="left"/>
        <w:pPr>
          <w:tabs>
            <w:tab w:val="left" w:pos="284"/>
          </w:tabs>
          <w:ind w:left="709" w:hanging="567"/>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1">
      <w:lvl w:ilvl="1" w:tplc="C506157C">
        <w:start w:val="1"/>
        <w:numFmt w:val="decimal"/>
        <w:lvlText w:val="%2."/>
        <w:lvlJc w:val="left"/>
        <w:pPr>
          <w:tabs>
            <w:tab w:val="num" w:pos="284"/>
          </w:tabs>
          <w:ind w:left="709" w:hanging="633"/>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A8AA2540">
        <w:start w:val="1"/>
        <w:numFmt w:val="decimal"/>
        <w:lvlText w:val="%3."/>
        <w:lvlJc w:val="left"/>
        <w:pPr>
          <w:tabs>
            <w:tab w:val="left" w:pos="284"/>
            <w:tab w:val="num" w:pos="1363"/>
          </w:tabs>
          <w:ind w:left="1788" w:hanging="99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756078FE">
        <w:start w:val="1"/>
        <w:numFmt w:val="decimal"/>
        <w:lvlText w:val="%4."/>
        <w:lvlJc w:val="left"/>
        <w:pPr>
          <w:tabs>
            <w:tab w:val="left" w:pos="284"/>
            <w:tab w:val="num" w:pos="2083"/>
          </w:tabs>
          <w:ind w:left="2508" w:hanging="99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37C62D54">
        <w:start w:val="1"/>
        <w:numFmt w:val="decimal"/>
        <w:lvlText w:val="%5."/>
        <w:lvlJc w:val="left"/>
        <w:pPr>
          <w:tabs>
            <w:tab w:val="left" w:pos="284"/>
            <w:tab w:val="num" w:pos="2803"/>
          </w:tabs>
          <w:ind w:left="3228" w:hanging="99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682269D0">
        <w:start w:val="1"/>
        <w:numFmt w:val="decimal"/>
        <w:lvlText w:val="%6."/>
        <w:lvlJc w:val="left"/>
        <w:pPr>
          <w:tabs>
            <w:tab w:val="left" w:pos="284"/>
            <w:tab w:val="num" w:pos="3523"/>
          </w:tabs>
          <w:ind w:left="3948" w:hanging="99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D27EB16C">
        <w:start w:val="1"/>
        <w:numFmt w:val="decimal"/>
        <w:lvlText w:val="%7."/>
        <w:lvlJc w:val="left"/>
        <w:pPr>
          <w:tabs>
            <w:tab w:val="left" w:pos="284"/>
            <w:tab w:val="num" w:pos="4243"/>
          </w:tabs>
          <w:ind w:left="4668" w:hanging="99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20A4807A">
        <w:start w:val="1"/>
        <w:numFmt w:val="decimal"/>
        <w:lvlText w:val="%8."/>
        <w:lvlJc w:val="left"/>
        <w:pPr>
          <w:tabs>
            <w:tab w:val="left" w:pos="284"/>
            <w:tab w:val="num" w:pos="4963"/>
          </w:tabs>
          <w:ind w:left="5388" w:hanging="99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30105BD6">
        <w:start w:val="1"/>
        <w:numFmt w:val="decimal"/>
        <w:lvlText w:val="%9."/>
        <w:lvlJc w:val="left"/>
        <w:pPr>
          <w:tabs>
            <w:tab w:val="left" w:pos="284"/>
            <w:tab w:val="num" w:pos="5683"/>
          </w:tabs>
          <w:ind w:left="6108" w:hanging="992"/>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9" w16cid:durableId="967858735">
    <w:abstractNumId w:val="25"/>
    <w:lvlOverride w:ilvl="0">
      <w:startOverride w:val="4"/>
    </w:lvlOverride>
  </w:num>
  <w:num w:numId="10" w16cid:durableId="1970083812">
    <w:abstractNumId w:val="25"/>
    <w:lvlOverride w:ilvl="0">
      <w:lvl w:ilvl="0" w:tplc="DC428ADE">
        <w:start w:val="1"/>
        <w:numFmt w:val="decimal"/>
        <w:lvlText w:val="%1."/>
        <w:lvlJc w:val="left"/>
        <w:pPr>
          <w:tabs>
            <w:tab w:val="left" w:pos="9984"/>
          </w:tabs>
          <w:ind w:left="70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lvl w:ilvl="1" w:tplc="09124552">
        <w:start w:val="1"/>
        <w:numFmt w:val="lowerLetter"/>
        <w:lvlText w:val="%2."/>
        <w:lvlJc w:val="left"/>
        <w:pPr>
          <w:tabs>
            <w:tab w:val="left" w:pos="9984"/>
          </w:tabs>
          <w:ind w:left="142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tplc="E97E4358">
        <w:start w:val="1"/>
        <w:numFmt w:val="lowerRoman"/>
        <w:lvlText w:val="%3."/>
        <w:lvlJc w:val="left"/>
        <w:pPr>
          <w:tabs>
            <w:tab w:val="left" w:pos="9984"/>
          </w:tabs>
          <w:ind w:left="2149" w:hanging="69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tplc="FC5AC3BA">
        <w:start w:val="1"/>
        <w:numFmt w:val="decimal"/>
        <w:lvlText w:val="%4."/>
        <w:lvlJc w:val="left"/>
        <w:pPr>
          <w:tabs>
            <w:tab w:val="left" w:pos="9984"/>
          </w:tabs>
          <w:ind w:left="286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tplc="64604BBE">
        <w:start w:val="1"/>
        <w:numFmt w:val="lowerLetter"/>
        <w:lvlText w:val="%5."/>
        <w:lvlJc w:val="left"/>
        <w:pPr>
          <w:tabs>
            <w:tab w:val="left" w:pos="9984"/>
          </w:tabs>
          <w:ind w:left="358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tplc="2A0689CA">
        <w:start w:val="1"/>
        <w:numFmt w:val="lowerRoman"/>
        <w:lvlText w:val="%6."/>
        <w:lvlJc w:val="left"/>
        <w:pPr>
          <w:tabs>
            <w:tab w:val="left" w:pos="9984"/>
          </w:tabs>
          <w:ind w:left="4309" w:hanging="69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tplc="9ADA1758">
        <w:start w:val="1"/>
        <w:numFmt w:val="decimal"/>
        <w:lvlText w:val="%7."/>
        <w:lvlJc w:val="left"/>
        <w:pPr>
          <w:tabs>
            <w:tab w:val="left" w:pos="9984"/>
          </w:tabs>
          <w:ind w:left="502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tplc="0D584D50">
        <w:start w:val="1"/>
        <w:numFmt w:val="lowerLetter"/>
        <w:lvlText w:val="%8."/>
        <w:lvlJc w:val="left"/>
        <w:pPr>
          <w:tabs>
            <w:tab w:val="left" w:pos="9984"/>
          </w:tabs>
          <w:ind w:left="574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tplc="73889570">
        <w:start w:val="1"/>
        <w:numFmt w:val="lowerRoman"/>
        <w:lvlText w:val="%9."/>
        <w:lvlJc w:val="left"/>
        <w:pPr>
          <w:tabs>
            <w:tab w:val="left" w:pos="9984"/>
          </w:tabs>
          <w:ind w:left="6469" w:hanging="691"/>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11" w16cid:durableId="1545436828">
    <w:abstractNumId w:val="28"/>
  </w:num>
  <w:num w:numId="12" w16cid:durableId="792136987">
    <w:abstractNumId w:val="20"/>
  </w:num>
  <w:num w:numId="13" w16cid:durableId="747387246">
    <w:abstractNumId w:val="25"/>
    <w:lvlOverride w:ilvl="0">
      <w:startOverride w:val="6"/>
    </w:lvlOverride>
  </w:num>
  <w:num w:numId="14" w16cid:durableId="1385564316">
    <w:abstractNumId w:val="0"/>
  </w:num>
  <w:num w:numId="15" w16cid:durableId="1479149097">
    <w:abstractNumId w:val="19"/>
  </w:num>
  <w:num w:numId="16" w16cid:durableId="782501750">
    <w:abstractNumId w:val="25"/>
    <w:lvlOverride w:ilvl="0">
      <w:startOverride w:val="7"/>
      <w:lvl w:ilvl="0" w:tplc="DC428ADE">
        <w:start w:val="7"/>
        <w:numFmt w:val="decimal"/>
        <w:lvlText w:val="%1."/>
        <w:lvlJc w:val="left"/>
        <w:pPr>
          <w:ind w:left="78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09124552">
        <w:start w:val="1"/>
        <w:numFmt w:val="lowerLetter"/>
        <w:lvlText w:val="%2."/>
        <w:lvlJc w:val="left"/>
        <w:pPr>
          <w:ind w:left="150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E97E4358">
        <w:start w:val="1"/>
        <w:numFmt w:val="lowerRoman"/>
        <w:lvlText w:val="%3."/>
        <w:lvlJc w:val="left"/>
        <w:pPr>
          <w:ind w:left="2226" w:hanging="768"/>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FC5AC3BA">
        <w:start w:val="1"/>
        <w:numFmt w:val="decimal"/>
        <w:lvlText w:val="%4."/>
        <w:lvlJc w:val="left"/>
        <w:pPr>
          <w:ind w:left="294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64604BBE">
        <w:start w:val="1"/>
        <w:numFmt w:val="lowerLetter"/>
        <w:lvlText w:val="%5."/>
        <w:lvlJc w:val="left"/>
        <w:pPr>
          <w:ind w:left="366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2A0689CA">
        <w:start w:val="1"/>
        <w:numFmt w:val="lowerRoman"/>
        <w:lvlText w:val="%6."/>
        <w:lvlJc w:val="left"/>
        <w:pPr>
          <w:ind w:left="4386" w:hanging="768"/>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9ADA1758">
        <w:start w:val="1"/>
        <w:numFmt w:val="decimal"/>
        <w:lvlText w:val="%7."/>
        <w:lvlJc w:val="left"/>
        <w:pPr>
          <w:ind w:left="510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0D584D50">
        <w:start w:val="1"/>
        <w:numFmt w:val="lowerLetter"/>
        <w:lvlText w:val="%8."/>
        <w:lvlJc w:val="left"/>
        <w:pPr>
          <w:ind w:left="582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73889570">
        <w:start w:val="1"/>
        <w:numFmt w:val="lowerRoman"/>
        <w:lvlText w:val="%9."/>
        <w:lvlJc w:val="left"/>
        <w:pPr>
          <w:ind w:left="6546" w:hanging="768"/>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17" w16cid:durableId="762528304">
    <w:abstractNumId w:val="14"/>
  </w:num>
  <w:num w:numId="18" w16cid:durableId="572131738">
    <w:abstractNumId w:val="29"/>
  </w:num>
  <w:num w:numId="19" w16cid:durableId="1831411098">
    <w:abstractNumId w:val="2"/>
  </w:num>
  <w:num w:numId="20" w16cid:durableId="193082149">
    <w:abstractNumId w:val="1"/>
  </w:num>
  <w:num w:numId="21" w16cid:durableId="340474167">
    <w:abstractNumId w:val="29"/>
  </w:num>
  <w:num w:numId="22" w16cid:durableId="1525555844">
    <w:abstractNumId w:val="29"/>
    <w:lvlOverride w:ilvl="0">
      <w:lvl w:ilvl="0">
        <w:start w:val="1"/>
        <w:numFmt w:val="decimal"/>
        <w:lvlText w:val="%1."/>
        <w:lvlJc w:val="left"/>
        <w:pPr>
          <w:ind w:left="851" w:hanging="56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lvlText w:val="%2."/>
        <w:lvlJc w:val="left"/>
        <w:pPr>
          <w:ind w:left="1571" w:hanging="56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Roman"/>
        <w:lvlText w:val="%3."/>
        <w:lvlJc w:val="left"/>
        <w:pPr>
          <w:ind w:left="2291" w:hanging="5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lvlText w:val="%4."/>
        <w:lvlJc w:val="left"/>
        <w:pPr>
          <w:ind w:left="3011" w:hanging="56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lvlText w:val="%5."/>
        <w:lvlJc w:val="left"/>
        <w:pPr>
          <w:ind w:left="3731" w:hanging="56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Roman"/>
        <w:lvlText w:val="%6."/>
        <w:lvlJc w:val="left"/>
        <w:pPr>
          <w:ind w:left="4451" w:hanging="50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lvlText w:val="%7."/>
        <w:lvlJc w:val="left"/>
        <w:pPr>
          <w:ind w:left="5171" w:hanging="56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ind w:left="5891" w:hanging="56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lvlText w:val="%9."/>
        <w:lvlJc w:val="left"/>
        <w:pPr>
          <w:ind w:left="6611" w:hanging="509"/>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3" w16cid:durableId="127557089">
    <w:abstractNumId w:val="25"/>
    <w:lvlOverride w:ilvl="0">
      <w:startOverride w:val="8"/>
    </w:lvlOverride>
  </w:num>
  <w:num w:numId="24" w16cid:durableId="2004121141">
    <w:abstractNumId w:val="17"/>
  </w:num>
  <w:num w:numId="25" w16cid:durableId="555822966">
    <w:abstractNumId w:val="9"/>
  </w:num>
  <w:num w:numId="26" w16cid:durableId="395974313">
    <w:abstractNumId w:val="25"/>
    <w:lvlOverride w:ilvl="0">
      <w:startOverride w:val="12"/>
      <w:lvl w:ilvl="0" w:tplc="DC428ADE">
        <w:start w:val="12"/>
        <w:numFmt w:val="decimal"/>
        <w:lvlText w:val="%1."/>
        <w:lvlJc w:val="left"/>
        <w:pPr>
          <w:ind w:left="70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09124552">
        <w:start w:val="1"/>
        <w:numFmt w:val="lowerLetter"/>
        <w:lvlText w:val="%2."/>
        <w:lvlJc w:val="left"/>
        <w:pPr>
          <w:ind w:left="142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E97E4358">
        <w:start w:val="1"/>
        <w:numFmt w:val="lowerRoman"/>
        <w:lvlText w:val="%3."/>
        <w:lvlJc w:val="left"/>
        <w:pPr>
          <w:ind w:left="2149" w:hanging="69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FC5AC3BA">
        <w:start w:val="1"/>
        <w:numFmt w:val="decimal"/>
        <w:lvlText w:val="%4."/>
        <w:lvlJc w:val="left"/>
        <w:pPr>
          <w:ind w:left="286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64604BBE">
        <w:start w:val="1"/>
        <w:numFmt w:val="lowerLetter"/>
        <w:lvlText w:val="%5."/>
        <w:lvlJc w:val="left"/>
        <w:pPr>
          <w:ind w:left="358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2A0689CA">
        <w:start w:val="1"/>
        <w:numFmt w:val="lowerRoman"/>
        <w:lvlText w:val="%6."/>
        <w:lvlJc w:val="left"/>
        <w:pPr>
          <w:ind w:left="4309" w:hanging="69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9ADA1758">
        <w:start w:val="1"/>
        <w:numFmt w:val="decimal"/>
        <w:lvlText w:val="%7."/>
        <w:lvlJc w:val="left"/>
        <w:pPr>
          <w:ind w:left="502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0D584D50">
        <w:start w:val="1"/>
        <w:numFmt w:val="lowerLetter"/>
        <w:lvlText w:val="%8."/>
        <w:lvlJc w:val="left"/>
        <w:pPr>
          <w:ind w:left="574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73889570">
        <w:start w:val="1"/>
        <w:numFmt w:val="lowerRoman"/>
        <w:lvlText w:val="%9."/>
        <w:lvlJc w:val="left"/>
        <w:pPr>
          <w:ind w:left="6469" w:hanging="691"/>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27" w16cid:durableId="822962777">
    <w:abstractNumId w:val="22"/>
  </w:num>
  <w:num w:numId="28" w16cid:durableId="869299257">
    <w:abstractNumId w:val="5"/>
  </w:num>
  <w:num w:numId="29" w16cid:durableId="1632635070">
    <w:abstractNumId w:val="25"/>
    <w:lvlOverride w:ilvl="0">
      <w:startOverride w:val="16"/>
    </w:lvlOverride>
  </w:num>
  <w:num w:numId="30" w16cid:durableId="1379236975">
    <w:abstractNumId w:val="16"/>
  </w:num>
  <w:num w:numId="31" w16cid:durableId="1177427758">
    <w:abstractNumId w:val="23"/>
  </w:num>
  <w:num w:numId="32" w16cid:durableId="268899293">
    <w:abstractNumId w:val="9"/>
    <w:lvlOverride w:ilvl="0">
      <w:lvl w:ilvl="0" w:tplc="381AC5A6">
        <w:start w:val="1"/>
        <w:numFmt w:val="bullet"/>
        <w:lvlText w:val="·"/>
        <w:lvlJc w:val="left"/>
        <w:pPr>
          <w:ind w:left="1134"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0C904B0C">
        <w:start w:val="1"/>
        <w:numFmt w:val="bullet"/>
        <w:lvlText w:val="o"/>
        <w:lvlJc w:val="left"/>
        <w:pPr>
          <w:ind w:left="1854" w:hanging="28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5C6ADFDA">
        <w:start w:val="1"/>
        <w:numFmt w:val="bullet"/>
        <w:lvlText w:val="▪"/>
        <w:lvlJc w:val="left"/>
        <w:pPr>
          <w:ind w:left="2574" w:hanging="28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4DE47D76">
        <w:start w:val="1"/>
        <w:numFmt w:val="bullet"/>
        <w:lvlText w:val="·"/>
        <w:lvlJc w:val="left"/>
        <w:pPr>
          <w:ind w:left="3294"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752ECDFC">
        <w:start w:val="1"/>
        <w:numFmt w:val="bullet"/>
        <w:lvlText w:val="o"/>
        <w:lvlJc w:val="left"/>
        <w:pPr>
          <w:ind w:left="4014" w:hanging="28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C62AB3CC">
        <w:start w:val="1"/>
        <w:numFmt w:val="bullet"/>
        <w:lvlText w:val="▪"/>
        <w:lvlJc w:val="left"/>
        <w:pPr>
          <w:ind w:left="4734" w:hanging="28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33942ED6">
        <w:start w:val="1"/>
        <w:numFmt w:val="bullet"/>
        <w:lvlText w:val="·"/>
        <w:lvlJc w:val="left"/>
        <w:pPr>
          <w:ind w:left="5454"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52002B18">
        <w:start w:val="1"/>
        <w:numFmt w:val="bullet"/>
        <w:lvlText w:val="o"/>
        <w:lvlJc w:val="left"/>
        <w:pPr>
          <w:ind w:left="6174" w:hanging="28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AEF682A2">
        <w:start w:val="1"/>
        <w:numFmt w:val="bullet"/>
        <w:lvlText w:val="▪"/>
        <w:lvlJc w:val="left"/>
        <w:pPr>
          <w:ind w:left="6894" w:hanging="28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33" w16cid:durableId="1831022337">
    <w:abstractNumId w:val="23"/>
    <w:lvlOverride w:ilvl="0">
      <w:startOverride w:val="2"/>
    </w:lvlOverride>
  </w:num>
  <w:num w:numId="34" w16cid:durableId="807208785">
    <w:abstractNumId w:val="23"/>
    <w:lvlOverride w:ilvl="0">
      <w:lvl w:ilvl="0" w:tplc="AB462618">
        <w:start w:val="1"/>
        <w:numFmt w:val="decimal"/>
        <w:lvlText w:val="%1."/>
        <w:lvlJc w:val="left"/>
        <w:pPr>
          <w:ind w:left="1040" w:hanging="47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E092DE26">
        <w:start w:val="1"/>
        <w:numFmt w:val="lowerLetter"/>
        <w:lvlText w:val="%2."/>
        <w:lvlJc w:val="left"/>
        <w:pPr>
          <w:ind w:left="1989" w:hanging="473"/>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2">
      <w:lvl w:ilvl="2" w:tplc="07D27C50">
        <w:start w:val="1"/>
        <w:numFmt w:val="lowerRoman"/>
        <w:lvlText w:val="%3."/>
        <w:lvlJc w:val="left"/>
        <w:pPr>
          <w:ind w:left="2722" w:hanging="407"/>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3">
      <w:lvl w:ilvl="3" w:tplc="74ECF37C">
        <w:start w:val="1"/>
        <w:numFmt w:val="decimal"/>
        <w:lvlText w:val="%4."/>
        <w:lvlJc w:val="left"/>
        <w:pPr>
          <w:ind w:left="3428" w:hanging="472"/>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4">
      <w:lvl w:ilvl="4" w:tplc="8AC2B192">
        <w:start w:val="1"/>
        <w:numFmt w:val="lowerLetter"/>
        <w:lvlText w:val="%5."/>
        <w:lvlJc w:val="left"/>
        <w:pPr>
          <w:ind w:left="4149" w:hanging="472"/>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5">
      <w:lvl w:ilvl="5" w:tplc="9BD0E982">
        <w:start w:val="1"/>
        <w:numFmt w:val="lowerRoman"/>
        <w:lvlText w:val="%6."/>
        <w:lvlJc w:val="left"/>
        <w:pPr>
          <w:ind w:left="4882" w:hanging="407"/>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6">
      <w:lvl w:ilvl="6" w:tplc="A44EB542">
        <w:start w:val="1"/>
        <w:numFmt w:val="decimal"/>
        <w:lvlText w:val="%7."/>
        <w:lvlJc w:val="left"/>
        <w:pPr>
          <w:ind w:left="5589" w:hanging="472"/>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7">
      <w:lvl w:ilvl="7" w:tplc="2834CAE4">
        <w:start w:val="1"/>
        <w:numFmt w:val="lowerLetter"/>
        <w:lvlText w:val="%8."/>
        <w:lvlJc w:val="left"/>
        <w:pPr>
          <w:ind w:left="6309" w:hanging="473"/>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lvlOverride w:ilvl="8">
      <w:lvl w:ilvl="8" w:tplc="479EDD18">
        <w:start w:val="1"/>
        <w:numFmt w:val="lowerRoman"/>
        <w:lvlText w:val="%9."/>
        <w:lvlJc w:val="left"/>
        <w:pPr>
          <w:ind w:left="7042" w:hanging="407"/>
        </w:pPr>
        <w:rPr>
          <w:rFonts w:hAnsi="Arial Unicode MS"/>
          <w:caps w:val="0"/>
          <w:smallCaps w:val="0"/>
          <w:strike w:val="0"/>
          <w:dstrike w:val="0"/>
          <w:outline w:val="0"/>
          <w:emboss w:val="0"/>
          <w:imprint w:val="0"/>
          <w:spacing w:val="0"/>
          <w:w w:val="100"/>
          <w:kern w:val="0"/>
          <w:position w:val="0"/>
          <w:sz w:val="20"/>
          <w:szCs w:val="20"/>
          <w:highlight w:val="none"/>
          <w:vertAlign w:val="baseline"/>
        </w:rPr>
      </w:lvl>
    </w:lvlOverride>
  </w:num>
  <w:num w:numId="35" w16cid:durableId="995259554">
    <w:abstractNumId w:val="25"/>
    <w:lvlOverride w:ilvl="0">
      <w:startOverride w:val="17"/>
      <w:lvl w:ilvl="0" w:tplc="DC428ADE">
        <w:start w:val="17"/>
        <w:numFmt w:val="decimal"/>
        <w:lvlText w:val="%1."/>
        <w:lvlJc w:val="left"/>
        <w:pPr>
          <w:ind w:left="78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09124552">
        <w:start w:val="1"/>
        <w:numFmt w:val="lowerLetter"/>
        <w:lvlText w:val="%2."/>
        <w:lvlJc w:val="left"/>
        <w:pPr>
          <w:ind w:left="150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E97E4358">
        <w:start w:val="1"/>
        <w:numFmt w:val="lowerRoman"/>
        <w:lvlText w:val="%3."/>
        <w:lvlJc w:val="left"/>
        <w:pPr>
          <w:ind w:left="2226" w:hanging="768"/>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FC5AC3BA">
        <w:start w:val="1"/>
        <w:numFmt w:val="decimal"/>
        <w:lvlText w:val="%4."/>
        <w:lvlJc w:val="left"/>
        <w:pPr>
          <w:ind w:left="294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64604BBE">
        <w:start w:val="1"/>
        <w:numFmt w:val="lowerLetter"/>
        <w:lvlText w:val="%5."/>
        <w:lvlJc w:val="left"/>
        <w:pPr>
          <w:ind w:left="366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2A0689CA">
        <w:start w:val="1"/>
        <w:numFmt w:val="lowerRoman"/>
        <w:lvlText w:val="%6."/>
        <w:lvlJc w:val="left"/>
        <w:pPr>
          <w:ind w:left="4386" w:hanging="768"/>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9ADA1758">
        <w:start w:val="1"/>
        <w:numFmt w:val="decimal"/>
        <w:lvlText w:val="%7."/>
        <w:lvlJc w:val="left"/>
        <w:pPr>
          <w:ind w:left="510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0D584D50">
        <w:start w:val="1"/>
        <w:numFmt w:val="lowerLetter"/>
        <w:lvlText w:val="%8."/>
        <w:lvlJc w:val="left"/>
        <w:pPr>
          <w:ind w:left="5826" w:hanging="786"/>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73889570">
        <w:start w:val="1"/>
        <w:numFmt w:val="lowerRoman"/>
        <w:lvlText w:val="%9."/>
        <w:lvlJc w:val="left"/>
        <w:pPr>
          <w:ind w:left="6546" w:hanging="768"/>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36" w16cid:durableId="133838706">
    <w:abstractNumId w:val="8"/>
  </w:num>
  <w:num w:numId="37" w16cid:durableId="411664096">
    <w:abstractNumId w:val="18"/>
  </w:num>
  <w:num w:numId="38" w16cid:durableId="1759986841">
    <w:abstractNumId w:val="25"/>
    <w:lvlOverride w:ilvl="0">
      <w:startOverride w:val="18"/>
      <w:lvl w:ilvl="0" w:tplc="DC428ADE">
        <w:start w:val="18"/>
        <w:numFmt w:val="decimal"/>
        <w:lvlText w:val="%1."/>
        <w:lvlJc w:val="left"/>
        <w:pPr>
          <w:ind w:left="70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09124552">
        <w:start w:val="1"/>
        <w:numFmt w:val="lowerLetter"/>
        <w:lvlText w:val="%2."/>
        <w:lvlJc w:val="left"/>
        <w:pPr>
          <w:ind w:left="142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E97E4358">
        <w:start w:val="1"/>
        <w:numFmt w:val="lowerRoman"/>
        <w:lvlText w:val="%3."/>
        <w:lvlJc w:val="left"/>
        <w:pPr>
          <w:ind w:left="2149" w:hanging="69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FC5AC3BA">
        <w:start w:val="1"/>
        <w:numFmt w:val="decimal"/>
        <w:lvlText w:val="%4."/>
        <w:lvlJc w:val="left"/>
        <w:pPr>
          <w:ind w:left="286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64604BBE">
        <w:start w:val="1"/>
        <w:numFmt w:val="lowerLetter"/>
        <w:lvlText w:val="%5."/>
        <w:lvlJc w:val="left"/>
        <w:pPr>
          <w:ind w:left="358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2A0689CA">
        <w:start w:val="1"/>
        <w:numFmt w:val="lowerRoman"/>
        <w:lvlText w:val="%6."/>
        <w:lvlJc w:val="left"/>
        <w:pPr>
          <w:ind w:left="4309" w:hanging="69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9ADA1758">
        <w:start w:val="1"/>
        <w:numFmt w:val="decimal"/>
        <w:lvlText w:val="%7."/>
        <w:lvlJc w:val="left"/>
        <w:pPr>
          <w:ind w:left="502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0D584D50">
        <w:start w:val="1"/>
        <w:numFmt w:val="lowerLetter"/>
        <w:lvlText w:val="%8."/>
        <w:lvlJc w:val="left"/>
        <w:pPr>
          <w:ind w:left="5749" w:hanging="709"/>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73889570">
        <w:start w:val="1"/>
        <w:numFmt w:val="lowerRoman"/>
        <w:lvlText w:val="%9."/>
        <w:lvlJc w:val="left"/>
        <w:pPr>
          <w:ind w:left="6469" w:hanging="691"/>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39" w16cid:durableId="1723671986">
    <w:abstractNumId w:val="26"/>
  </w:num>
  <w:num w:numId="40" w16cid:durableId="429741709">
    <w:abstractNumId w:val="11"/>
  </w:num>
  <w:num w:numId="41" w16cid:durableId="76752282">
    <w:abstractNumId w:val="11"/>
    <w:lvlOverride w:ilvl="0">
      <w:startOverride w:val="18"/>
    </w:lvlOverride>
  </w:num>
  <w:num w:numId="42" w16cid:durableId="1727070935">
    <w:abstractNumId w:val="13"/>
  </w:num>
  <w:num w:numId="43" w16cid:durableId="532613634">
    <w:abstractNumId w:val="21"/>
  </w:num>
  <w:num w:numId="44" w16cid:durableId="347800806">
    <w:abstractNumId w:val="7"/>
  </w:num>
  <w:num w:numId="45" w16cid:durableId="182329338">
    <w:abstractNumId w:val="24"/>
  </w:num>
  <w:num w:numId="46" w16cid:durableId="1762801753">
    <w:abstractNumId w:val="27"/>
  </w:num>
  <w:num w:numId="47" w16cid:durableId="197152040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30"/>
  <w:displayBackgroundShape/>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01B76"/>
    <w:rsid w:val="0000779F"/>
    <w:rsid w:val="0006098C"/>
    <w:rsid w:val="00221595"/>
    <w:rsid w:val="00250B45"/>
    <w:rsid w:val="00310B7C"/>
    <w:rsid w:val="0032660F"/>
    <w:rsid w:val="00493FD4"/>
    <w:rsid w:val="004E3DC8"/>
    <w:rsid w:val="005A6D7C"/>
    <w:rsid w:val="00660A22"/>
    <w:rsid w:val="00687FE7"/>
    <w:rsid w:val="00866BA0"/>
    <w:rsid w:val="00871615"/>
    <w:rsid w:val="008A79F4"/>
    <w:rsid w:val="008B183F"/>
    <w:rsid w:val="008C179E"/>
    <w:rsid w:val="008D61CD"/>
    <w:rsid w:val="00901B76"/>
    <w:rsid w:val="009057F4"/>
    <w:rsid w:val="009749E9"/>
    <w:rsid w:val="00997F42"/>
    <w:rsid w:val="009B62BE"/>
    <w:rsid w:val="00A31269"/>
    <w:rsid w:val="00A54690"/>
    <w:rsid w:val="00AA05A5"/>
    <w:rsid w:val="00B1431B"/>
    <w:rsid w:val="00CF1E77"/>
    <w:rsid w:val="00E038E8"/>
    <w:rsid w:val="00E11109"/>
    <w:rsid w:val="00E40068"/>
    <w:rsid w:val="00E745D9"/>
    <w:rsid w:val="00ED1F5B"/>
    <w:rsid w:val="00ED3D32"/>
    <w:rsid w:val="00EF0002"/>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A63B9"/>
  <w15:docId w15:val="{E96FC1A4-4737-47B2-AFA2-CD0B1EC4A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F1E77"/>
    <w:rPr>
      <w:rFonts w:cs="Arial Unicode MS"/>
      <w:color w:val="000000"/>
      <w:sz w:val="24"/>
      <w:szCs w:val="24"/>
      <w:u w:color="000000"/>
    </w:rPr>
  </w:style>
  <w:style w:type="paragraph" w:styleId="Titolo1">
    <w:name w:val="heading 1"/>
    <w:next w:val="Normale"/>
    <w:uiPriority w:val="9"/>
    <w:qFormat/>
    <w:rsid w:val="00CF1E77"/>
    <w:pPr>
      <w:keepNext/>
      <w:keepLines/>
      <w:spacing w:after="240"/>
      <w:outlineLvl w:val="0"/>
    </w:pPr>
    <w:rPr>
      <w:rFonts w:ascii="Apple Symbols" w:hAnsi="Apple Symbols" w:cs="Arial Unicode MS"/>
      <w:color w:val="000000"/>
      <w:sz w:val="32"/>
      <w:szCs w:val="32"/>
      <w:u w:color="000000"/>
    </w:rPr>
  </w:style>
  <w:style w:type="paragraph" w:styleId="Titolo2">
    <w:name w:val="heading 2"/>
    <w:basedOn w:val="Normale"/>
    <w:next w:val="Normale"/>
    <w:link w:val="Titolo2Carattere"/>
    <w:uiPriority w:val="9"/>
    <w:semiHidden/>
    <w:unhideWhenUsed/>
    <w:qFormat/>
    <w:rsid w:val="00B1431B"/>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itolo3">
    <w:name w:val="heading 3"/>
    <w:next w:val="Normale"/>
    <w:uiPriority w:val="9"/>
    <w:unhideWhenUsed/>
    <w:qFormat/>
    <w:rsid w:val="00CF1E77"/>
    <w:pPr>
      <w:keepNext/>
      <w:keepLines/>
      <w:spacing w:before="40"/>
      <w:outlineLvl w:val="2"/>
    </w:pPr>
    <w:rPr>
      <w:rFonts w:ascii="Cambria" w:hAnsi="Cambria" w:cs="Arial Unicode MS"/>
      <w:color w:val="243F60"/>
      <w:sz w:val="24"/>
      <w:szCs w:val="24"/>
      <w:u w:color="243F6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uiPriority w:val="99"/>
    <w:rsid w:val="00CF1E77"/>
    <w:rPr>
      <w:u w:val="single"/>
    </w:rPr>
  </w:style>
  <w:style w:type="table" w:customStyle="1" w:styleId="TableNormal">
    <w:name w:val="Table Normal"/>
    <w:rsid w:val="00CF1E77"/>
    <w:tblPr>
      <w:tblInd w:w="0" w:type="dxa"/>
      <w:tblCellMar>
        <w:top w:w="0" w:type="dxa"/>
        <w:left w:w="0" w:type="dxa"/>
        <w:bottom w:w="0" w:type="dxa"/>
        <w:right w:w="0" w:type="dxa"/>
      </w:tblCellMar>
    </w:tblPr>
  </w:style>
  <w:style w:type="paragraph" w:customStyle="1" w:styleId="P41">
    <w:name w:val="P41"/>
    <w:rsid w:val="00CF1E77"/>
    <w:pPr>
      <w:widowControl w:val="0"/>
      <w:ind w:left="709" w:hanging="709"/>
      <w:jc w:val="both"/>
    </w:pPr>
    <w:rPr>
      <w:rFonts w:ascii="Cambria" w:hAnsi="Cambria" w:cs="Arial Unicode MS"/>
      <w:color w:val="000000"/>
      <w:sz w:val="24"/>
      <w:szCs w:val="24"/>
      <w:u w:color="000000"/>
    </w:rPr>
  </w:style>
  <w:style w:type="numbering" w:customStyle="1" w:styleId="Stileimportato1">
    <w:name w:val="Stile importato 1"/>
    <w:rsid w:val="00CF1E77"/>
    <w:pPr>
      <w:numPr>
        <w:numId w:val="1"/>
      </w:numPr>
    </w:pPr>
  </w:style>
  <w:style w:type="paragraph" w:styleId="Paragrafoelenco">
    <w:name w:val="List Paragraph"/>
    <w:rsid w:val="00CF1E77"/>
    <w:pPr>
      <w:ind w:left="720"/>
    </w:pPr>
    <w:rPr>
      <w:rFonts w:cs="Arial Unicode MS"/>
      <w:color w:val="000000"/>
      <w:sz w:val="24"/>
      <w:szCs w:val="24"/>
      <w:u w:color="000000"/>
    </w:rPr>
  </w:style>
  <w:style w:type="numbering" w:customStyle="1" w:styleId="Stileimportato2">
    <w:name w:val="Stile importato 2"/>
    <w:rsid w:val="00CF1E77"/>
    <w:pPr>
      <w:numPr>
        <w:numId w:val="3"/>
      </w:numPr>
    </w:pPr>
  </w:style>
  <w:style w:type="numbering" w:customStyle="1" w:styleId="Stileimportato3">
    <w:name w:val="Stile importato 3"/>
    <w:rsid w:val="00CF1E77"/>
    <w:pPr>
      <w:numPr>
        <w:numId w:val="5"/>
      </w:numPr>
    </w:pPr>
  </w:style>
  <w:style w:type="character" w:customStyle="1" w:styleId="Hyperlink0">
    <w:name w:val="Hyperlink.0"/>
    <w:basedOn w:val="Collegamentoipertestuale"/>
    <w:rsid w:val="00CF1E77"/>
    <w:rPr>
      <w:outline w:val="0"/>
      <w:color w:val="0000FF"/>
      <w:u w:val="single" w:color="0000FF"/>
    </w:rPr>
  </w:style>
  <w:style w:type="paragraph" w:styleId="NormaleWeb">
    <w:name w:val="Normal (Web)"/>
    <w:rsid w:val="00CF1E77"/>
    <w:pPr>
      <w:spacing w:before="100" w:after="100"/>
    </w:pPr>
    <w:rPr>
      <w:rFonts w:cs="Arial Unicode MS"/>
      <w:color w:val="000000"/>
      <w:sz w:val="24"/>
      <w:szCs w:val="24"/>
      <w:u w:color="000000"/>
    </w:rPr>
  </w:style>
  <w:style w:type="paragraph" w:customStyle="1" w:styleId="Default">
    <w:name w:val="Default"/>
    <w:rsid w:val="00CF1E77"/>
    <w:rPr>
      <w:rFonts w:ascii="Calibri" w:hAnsi="Calibri" w:cs="Arial Unicode MS"/>
      <w:color w:val="000000"/>
      <w:sz w:val="24"/>
      <w:szCs w:val="24"/>
      <w:u w:color="000000"/>
      <w:lang w:val="en-US"/>
    </w:rPr>
  </w:style>
  <w:style w:type="numbering" w:customStyle="1" w:styleId="Stileimportato4">
    <w:name w:val="Stile importato 4"/>
    <w:rsid w:val="00CF1E77"/>
    <w:pPr>
      <w:numPr>
        <w:numId w:val="11"/>
      </w:numPr>
    </w:pPr>
  </w:style>
  <w:style w:type="paragraph" w:customStyle="1" w:styleId="Elencoacolori-Colore11">
    <w:name w:val="Elenco a colori - Colore 11"/>
    <w:rsid w:val="00CF1E77"/>
    <w:pPr>
      <w:spacing w:after="200" w:line="276" w:lineRule="auto"/>
      <w:ind w:left="720"/>
    </w:pPr>
    <w:rPr>
      <w:rFonts w:ascii="Calibri" w:hAnsi="Calibri" w:cs="Arial Unicode MS"/>
      <w:color w:val="000000"/>
      <w:sz w:val="22"/>
      <w:szCs w:val="22"/>
      <w:u w:color="000000"/>
      <w:lang w:val="de-DE"/>
    </w:rPr>
  </w:style>
  <w:style w:type="numbering" w:customStyle="1" w:styleId="Stileimportato5">
    <w:name w:val="Stile importato 5"/>
    <w:rsid w:val="00CF1E77"/>
    <w:pPr>
      <w:numPr>
        <w:numId w:val="14"/>
      </w:numPr>
    </w:pPr>
  </w:style>
  <w:style w:type="numbering" w:customStyle="1" w:styleId="Stileimportato6">
    <w:name w:val="Stile importato 6"/>
    <w:rsid w:val="00CF1E77"/>
    <w:pPr>
      <w:numPr>
        <w:numId w:val="17"/>
      </w:numPr>
    </w:pPr>
  </w:style>
  <w:style w:type="numbering" w:customStyle="1" w:styleId="Stileimportato7">
    <w:name w:val="Stile importato 7"/>
    <w:rsid w:val="00CF1E77"/>
    <w:pPr>
      <w:numPr>
        <w:numId w:val="19"/>
      </w:numPr>
    </w:pPr>
  </w:style>
  <w:style w:type="paragraph" w:customStyle="1" w:styleId="PuntoBando-Dettaglio">
    <w:name w:val="PuntoBando-Dettaglio"/>
    <w:rsid w:val="00CF1E77"/>
    <w:pPr>
      <w:suppressAutoHyphens/>
      <w:spacing w:line="100" w:lineRule="atLeast"/>
      <w:ind w:left="426" w:hanging="426"/>
    </w:pPr>
    <w:rPr>
      <w:rFonts w:ascii="Calibri" w:hAnsi="Calibri" w:cs="Arial Unicode MS"/>
      <w:color w:val="000000"/>
      <w:sz w:val="22"/>
      <w:szCs w:val="22"/>
      <w:u w:color="000000"/>
    </w:rPr>
  </w:style>
  <w:style w:type="paragraph" w:customStyle="1" w:styleId="western">
    <w:name w:val="western"/>
    <w:rsid w:val="00CF1E77"/>
    <w:pPr>
      <w:spacing w:before="100" w:after="119"/>
    </w:pPr>
    <w:rPr>
      <w:rFonts w:ascii="Calibri" w:hAnsi="Calibri" w:cs="Arial Unicode MS"/>
      <w:color w:val="000000"/>
      <w:sz w:val="22"/>
      <w:szCs w:val="22"/>
      <w:u w:color="000000"/>
    </w:rPr>
  </w:style>
  <w:style w:type="paragraph" w:customStyle="1" w:styleId="Modulovuoto">
    <w:name w:val="Modulo vuoto"/>
    <w:rsid w:val="00CF1E77"/>
    <w:rPr>
      <w:rFonts w:ascii="Helvetica" w:hAnsi="Helvetica" w:cs="Arial Unicode MS"/>
      <w:color w:val="000000"/>
      <w:sz w:val="24"/>
      <w:szCs w:val="24"/>
      <w:u w:color="000000"/>
    </w:rPr>
  </w:style>
  <w:style w:type="numbering" w:customStyle="1" w:styleId="Stileimportato8">
    <w:name w:val="Stile importato 8"/>
    <w:rsid w:val="00CF1E77"/>
    <w:pPr>
      <w:numPr>
        <w:numId w:val="24"/>
      </w:numPr>
    </w:pPr>
  </w:style>
  <w:style w:type="numbering" w:customStyle="1" w:styleId="Stileimportato9">
    <w:name w:val="Stile importato 9"/>
    <w:rsid w:val="00CF1E77"/>
    <w:pPr>
      <w:numPr>
        <w:numId w:val="27"/>
      </w:numPr>
    </w:pPr>
  </w:style>
  <w:style w:type="numbering" w:customStyle="1" w:styleId="Stileimportato10">
    <w:name w:val="Stile importato 10"/>
    <w:rsid w:val="00CF1E77"/>
    <w:pPr>
      <w:numPr>
        <w:numId w:val="30"/>
      </w:numPr>
    </w:pPr>
  </w:style>
  <w:style w:type="numbering" w:customStyle="1" w:styleId="Stileimportato11">
    <w:name w:val="Stile importato 11"/>
    <w:rsid w:val="00CF1E77"/>
    <w:pPr>
      <w:numPr>
        <w:numId w:val="36"/>
      </w:numPr>
    </w:pPr>
  </w:style>
  <w:style w:type="paragraph" w:styleId="Corpotesto">
    <w:name w:val="Body Text"/>
    <w:rsid w:val="00CF1E77"/>
    <w:pPr>
      <w:tabs>
        <w:tab w:val="left" w:pos="1134"/>
        <w:tab w:val="left" w:pos="4536"/>
      </w:tabs>
      <w:jc w:val="both"/>
    </w:pPr>
    <w:rPr>
      <w:rFonts w:cs="Arial Unicode MS"/>
      <w:color w:val="000000"/>
      <w:sz w:val="22"/>
      <w:szCs w:val="22"/>
      <w:u w:color="000000"/>
    </w:rPr>
  </w:style>
  <w:style w:type="numbering" w:customStyle="1" w:styleId="Stileimportato12">
    <w:name w:val="Stile importato 12"/>
    <w:rsid w:val="00CF1E77"/>
    <w:pPr>
      <w:numPr>
        <w:numId w:val="39"/>
      </w:numPr>
    </w:pPr>
  </w:style>
  <w:style w:type="paragraph" w:customStyle="1" w:styleId="Standard">
    <w:name w:val="Standard"/>
    <w:rsid w:val="00CF1E77"/>
    <w:pPr>
      <w:suppressAutoHyphens/>
    </w:pPr>
    <w:rPr>
      <w:rFonts w:cs="Arial Unicode MS"/>
      <w:color w:val="000000"/>
      <w:kern w:val="1"/>
      <w:sz w:val="24"/>
      <w:szCs w:val="24"/>
      <w:u w:color="000000"/>
    </w:rPr>
  </w:style>
  <w:style w:type="paragraph" w:styleId="Testofumetto">
    <w:name w:val="Balloon Text"/>
    <w:basedOn w:val="Normale"/>
    <w:link w:val="TestofumettoCarattere"/>
    <w:uiPriority w:val="99"/>
    <w:semiHidden/>
    <w:unhideWhenUsed/>
    <w:rsid w:val="008D61CD"/>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D61CD"/>
    <w:rPr>
      <w:rFonts w:ascii="Tahoma" w:hAnsi="Tahoma" w:cs="Tahoma"/>
      <w:color w:val="000000"/>
      <w:sz w:val="16"/>
      <w:szCs w:val="16"/>
      <w:u w:color="000000"/>
    </w:rPr>
  </w:style>
  <w:style w:type="numbering" w:customStyle="1" w:styleId="Stileimportato61">
    <w:name w:val="Stile importato 61"/>
    <w:rsid w:val="00E40068"/>
    <w:pPr>
      <w:numPr>
        <w:numId w:val="42"/>
      </w:numPr>
    </w:pPr>
  </w:style>
  <w:style w:type="numbering" w:customStyle="1" w:styleId="Stileimportato71">
    <w:name w:val="Stile importato 71"/>
    <w:rsid w:val="00E40068"/>
    <w:pPr>
      <w:numPr>
        <w:numId w:val="44"/>
      </w:numPr>
    </w:pPr>
  </w:style>
  <w:style w:type="paragraph" w:styleId="Titolosommario">
    <w:name w:val="TOC Heading"/>
    <w:basedOn w:val="Titolo1"/>
    <w:next w:val="Normale"/>
    <w:uiPriority w:val="39"/>
    <w:unhideWhenUsed/>
    <w:qFormat/>
    <w:rsid w:val="0000779F"/>
    <w:pPr>
      <w:pBdr>
        <w:top w:val="none" w:sz="0" w:space="0" w:color="auto"/>
        <w:left w:val="none" w:sz="0" w:space="0" w:color="auto"/>
        <w:bottom w:val="none" w:sz="0" w:space="0" w:color="auto"/>
        <w:right w:val="none" w:sz="0" w:space="0" w:color="auto"/>
        <w:between w:val="none" w:sz="0" w:space="0" w:color="auto"/>
        <w:bar w:val="none" w:sz="0" w:color="auto"/>
      </w:pBdr>
      <w:spacing w:before="240" w:after="0" w:line="259" w:lineRule="auto"/>
      <w:outlineLvl w:val="9"/>
    </w:pPr>
    <w:rPr>
      <w:rFonts w:asciiTheme="majorHAnsi" w:eastAsiaTheme="majorEastAsia" w:hAnsiTheme="majorHAnsi" w:cstheme="majorBidi"/>
      <w:color w:val="365F91" w:themeColor="accent1" w:themeShade="BF"/>
      <w:bdr w:val="none" w:sz="0" w:space="0" w:color="auto"/>
    </w:rPr>
  </w:style>
  <w:style w:type="paragraph" w:styleId="Sommario1">
    <w:name w:val="toc 1"/>
    <w:basedOn w:val="Normale"/>
    <w:next w:val="Normale"/>
    <w:autoRedefine/>
    <w:uiPriority w:val="39"/>
    <w:unhideWhenUsed/>
    <w:rsid w:val="0000779F"/>
    <w:pPr>
      <w:spacing w:after="100"/>
    </w:pPr>
  </w:style>
  <w:style w:type="paragraph" w:styleId="Sommario3">
    <w:name w:val="toc 3"/>
    <w:basedOn w:val="Normale"/>
    <w:next w:val="Normale"/>
    <w:autoRedefine/>
    <w:uiPriority w:val="39"/>
    <w:unhideWhenUsed/>
    <w:rsid w:val="0000779F"/>
    <w:pPr>
      <w:spacing w:after="100"/>
      <w:ind w:left="480"/>
    </w:pPr>
  </w:style>
  <w:style w:type="character" w:customStyle="1" w:styleId="Titolo2Carattere">
    <w:name w:val="Titolo 2 Carattere"/>
    <w:basedOn w:val="Carpredefinitoparagrafo"/>
    <w:link w:val="Titolo2"/>
    <w:uiPriority w:val="9"/>
    <w:semiHidden/>
    <w:rsid w:val="00B1431B"/>
    <w:rPr>
      <w:rFonts w:asciiTheme="majorHAnsi" w:eastAsiaTheme="majorEastAsia" w:hAnsiTheme="majorHAnsi" w:cstheme="majorBidi"/>
      <w:color w:val="365F91" w:themeColor="accent1" w:themeShade="BF"/>
      <w:sz w:val="26"/>
      <w:szCs w:val="26"/>
      <w:u w:color="000000"/>
    </w:rPr>
  </w:style>
  <w:style w:type="character" w:customStyle="1" w:styleId="jxbyrc">
    <w:name w:val="jxbyrc"/>
    <w:basedOn w:val="Carpredefinitoparagrafo"/>
    <w:rsid w:val="00B1431B"/>
  </w:style>
  <w:style w:type="numbering" w:customStyle="1" w:styleId="Stileimportato711">
    <w:name w:val="Stile importato 711"/>
    <w:rsid w:val="00E038E8"/>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0676794">
      <w:bodyDiv w:val="1"/>
      <w:marLeft w:val="0"/>
      <w:marRight w:val="0"/>
      <w:marTop w:val="0"/>
      <w:marBottom w:val="0"/>
      <w:divBdr>
        <w:top w:val="none" w:sz="0" w:space="0" w:color="auto"/>
        <w:left w:val="none" w:sz="0" w:space="0" w:color="auto"/>
        <w:bottom w:val="none" w:sz="0" w:space="0" w:color="auto"/>
        <w:right w:val="none" w:sz="0" w:space="0" w:color="auto"/>
      </w:divBdr>
    </w:div>
    <w:div w:id="15462608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ailing.org/tools/documents/DR2105AppendixWFWingfoilingRacingrulesJune2021-%255B27358%255D.pdf"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www.wingsports.org/images/documents/CR%2520-%2520IWF_20210311_approved.pdf"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jpeg"/><Relationship Id="rId1" Type="http://schemas.openxmlformats.org/officeDocument/2006/relationships/image" Target="media/image5.jpeg"/></Relationships>
</file>

<file path=word/theme/theme1.xml><?xml version="1.0" encoding="utf-8"?>
<a:theme xmlns:a="http://schemas.openxmlformats.org/drawingml/2006/main" name="Tema di Office">
  <a:themeElements>
    <a:clrScheme name="Tema di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ema di Office">
      <a:majorFont>
        <a:latin typeface="Helvetica Neue"/>
        <a:ea typeface="Helvetica Neue"/>
        <a:cs typeface="Helvetica Neue"/>
      </a:majorFont>
      <a:minorFont>
        <a:latin typeface="Helvetica Neue"/>
        <a:ea typeface="Helvetica Neue"/>
        <a:cs typeface="Helvetica Neue"/>
      </a:minorFont>
    </a:fontScheme>
    <a:fmtScheme name="Tema di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DD6DE9-4AA3-4BD9-AC9C-8893306E24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296</TotalTime>
  <Pages>11</Pages>
  <Words>3044</Words>
  <Characters>17351</Characters>
  <Application>Microsoft Office Word</Application>
  <DocSecurity>0</DocSecurity>
  <Lines>144</Lines>
  <Paragraphs>40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Ciro</dc:creator>
  <cp:lastModifiedBy>MARCO CIMMINO</cp:lastModifiedBy>
  <cp:revision>7</cp:revision>
  <dcterms:created xsi:type="dcterms:W3CDTF">2022-05-23T15:47:00Z</dcterms:created>
  <dcterms:modified xsi:type="dcterms:W3CDTF">2022-05-23T20:56:00Z</dcterms:modified>
</cp:coreProperties>
</file>