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E28" w:rsidRDefault="00E20947">
      <w:pPr>
        <w:spacing w:before="16" w:line="254" w:lineRule="auto"/>
        <w:ind w:left="240" w:right="58"/>
        <w:rPr>
          <w:lang w:val="it-IT"/>
        </w:rPr>
      </w:pPr>
      <w:bookmarkStart w:id="0" w:name="_GoBack"/>
      <w:bookmarkEnd w:id="0"/>
      <w:r>
        <w:rPr>
          <w:noProof/>
          <w:lang w:val="it-IT" w:eastAsia="it-IT"/>
        </w:rPr>
        <w:drawing>
          <wp:anchor distT="0" distB="0" distL="0" distR="0" simplePos="0" relativeHeight="251657216" behindDoc="1" locked="0" layoutInCell="1" allowOverlap="1">
            <wp:simplePos x="0" y="0"/>
            <wp:positionH relativeFrom="page">
              <wp:posOffset>588010</wp:posOffset>
            </wp:positionH>
            <wp:positionV relativeFrom="page">
              <wp:posOffset>230505</wp:posOffset>
            </wp:positionV>
            <wp:extent cx="833755" cy="617220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3755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val="it-IT" w:eastAsia="it-IT"/>
        </w:rPr>
        <w:drawing>
          <wp:anchor distT="0" distB="0" distL="0" distR="0" simplePos="0" relativeHeight="251658240" behindDoc="1" locked="0" layoutInCell="1" allowOverlap="1">
            <wp:simplePos x="0" y="0"/>
            <wp:positionH relativeFrom="page">
              <wp:posOffset>5823585</wp:posOffset>
            </wp:positionH>
            <wp:positionV relativeFrom="page">
              <wp:posOffset>381635</wp:posOffset>
            </wp:positionV>
            <wp:extent cx="767715" cy="611505"/>
            <wp:effectExtent l="0" t="0" r="0" b="0"/>
            <wp:wrapNone/>
            <wp:docPr id="2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715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F13D5">
        <w:rPr>
          <w:lang w:val="it-IT"/>
        </w:rPr>
        <w:tab/>
      </w:r>
      <w:r w:rsidR="003F13D5">
        <w:rPr>
          <w:lang w:val="it-IT"/>
        </w:rPr>
        <w:tab/>
      </w:r>
      <w:r w:rsidR="003F13D5">
        <w:rPr>
          <w:lang w:val="it-IT"/>
        </w:rPr>
        <w:tab/>
      </w:r>
      <w:r w:rsidR="003F13D5">
        <w:rPr>
          <w:lang w:val="it-IT"/>
        </w:rPr>
        <w:tab/>
      </w:r>
      <w:r w:rsidR="003F13D5">
        <w:rPr>
          <w:lang w:val="it-IT"/>
        </w:rPr>
        <w:tab/>
      </w:r>
      <w:r w:rsidR="003F13D5">
        <w:rPr>
          <w:lang w:val="it-IT"/>
        </w:rPr>
        <w:tab/>
        <w:t>Logo del circolo</w:t>
      </w:r>
    </w:p>
    <w:p w:rsidR="003F13D5" w:rsidRDefault="003F13D5">
      <w:pPr>
        <w:spacing w:before="16" w:line="254" w:lineRule="auto"/>
        <w:ind w:left="240" w:right="58"/>
        <w:rPr>
          <w:lang w:val="it-IT"/>
        </w:rPr>
      </w:pPr>
    </w:p>
    <w:p w:rsidR="00976E28" w:rsidRDefault="00976E28" w:rsidP="00976E28">
      <w:pPr>
        <w:spacing w:before="16" w:line="254" w:lineRule="auto"/>
        <w:ind w:left="240" w:right="58"/>
        <w:jc w:val="center"/>
        <w:rPr>
          <w:lang w:val="it-IT"/>
        </w:rPr>
      </w:pPr>
      <w:r w:rsidRPr="00627FC8">
        <w:rPr>
          <w:sz w:val="48"/>
          <w:lang w:val="it-IT"/>
        </w:rPr>
        <w:t>ADDENDUM C</w:t>
      </w:r>
    </w:p>
    <w:p w:rsidR="00976E28" w:rsidRDefault="00BC67EE" w:rsidP="00BC67EE">
      <w:pPr>
        <w:spacing w:before="16" w:line="254" w:lineRule="auto"/>
        <w:ind w:left="3120" w:right="58" w:firstLine="480"/>
        <w:rPr>
          <w:lang w:val="it-IT"/>
        </w:rPr>
      </w:pPr>
      <w:r>
        <w:rPr>
          <w:lang w:val="it-IT"/>
        </w:rPr>
        <w:t xml:space="preserve">Regata Laser del </w:t>
      </w:r>
      <w:proofErr w:type="spellStart"/>
      <w:r w:rsidRPr="00BC67EE">
        <w:rPr>
          <w:highlight w:val="yellow"/>
          <w:lang w:val="it-IT"/>
        </w:rPr>
        <w:t>xxxxxxxxxxx</w:t>
      </w:r>
      <w:proofErr w:type="spellEnd"/>
    </w:p>
    <w:p w:rsidR="00976E28" w:rsidRPr="00627FC8" w:rsidRDefault="00976E28" w:rsidP="00972703">
      <w:pPr>
        <w:spacing w:before="120"/>
        <w:ind w:left="-2324"/>
        <w:jc w:val="center"/>
        <w:rPr>
          <w:lang w:val="it-IT"/>
        </w:rPr>
      </w:pPr>
      <w:r w:rsidRPr="00627FC8">
        <w:rPr>
          <w:lang w:val="it-IT"/>
        </w:rPr>
        <w:t>Regole per le Barche delle Persone di Supporto (BPS)</w:t>
      </w:r>
    </w:p>
    <w:p w:rsidR="00976E28" w:rsidRDefault="00976E28">
      <w:pPr>
        <w:spacing w:before="16" w:line="254" w:lineRule="auto"/>
        <w:ind w:left="240" w:right="58"/>
        <w:rPr>
          <w:lang w:val="it-IT"/>
        </w:rPr>
      </w:pPr>
    </w:p>
    <w:p w:rsidR="00976E28" w:rsidRDefault="00976E28">
      <w:pPr>
        <w:spacing w:before="16" w:line="254" w:lineRule="auto"/>
        <w:ind w:left="240" w:right="58"/>
        <w:rPr>
          <w:lang w:val="it-IT"/>
        </w:rPr>
      </w:pPr>
    </w:p>
    <w:p w:rsidR="00976E28" w:rsidRDefault="00976E28">
      <w:pPr>
        <w:spacing w:before="16" w:line="254" w:lineRule="auto"/>
        <w:ind w:left="240" w:right="58"/>
        <w:rPr>
          <w:lang w:val="it-IT"/>
        </w:rPr>
      </w:pPr>
    </w:p>
    <w:p w:rsidR="00976E28" w:rsidRDefault="00976E28">
      <w:pPr>
        <w:spacing w:before="16" w:line="254" w:lineRule="auto"/>
        <w:ind w:left="240" w:right="58"/>
        <w:rPr>
          <w:lang w:val="it-IT"/>
        </w:rPr>
      </w:pPr>
      <w:r>
        <w:rPr>
          <w:lang w:val="it-IT"/>
        </w:rPr>
        <w:t>C1 GENERALE</w:t>
      </w:r>
    </w:p>
    <w:p w:rsidR="00B85CD4" w:rsidRPr="00627FC8" w:rsidRDefault="00627FC8">
      <w:pPr>
        <w:spacing w:before="16" w:line="254" w:lineRule="auto"/>
        <w:ind w:left="240" w:right="58"/>
        <w:rPr>
          <w:lang w:val="it-IT"/>
        </w:rPr>
      </w:pPr>
      <w:r w:rsidRPr="00627FC8">
        <w:rPr>
          <w:lang w:val="it-IT"/>
        </w:rPr>
        <w:t>C1.1.QuesteRegoleperlebarchedellePersonediSupporto(BPS)dovrannoessererispettatedalleore</w:t>
      </w:r>
      <w:r w:rsidRPr="00627FC8">
        <w:rPr>
          <w:shd w:val="clear" w:color="auto" w:fill="FFFF00"/>
          <w:lang w:val="it-IT"/>
        </w:rPr>
        <w:t xml:space="preserve">……del…….alle ore </w:t>
      </w:r>
      <w:proofErr w:type="spellStart"/>
      <w:r w:rsidRPr="00627FC8">
        <w:rPr>
          <w:shd w:val="clear" w:color="auto" w:fill="FFFF00"/>
          <w:lang w:val="it-IT"/>
        </w:rPr>
        <w:t>…….del…………</w:t>
      </w:r>
      <w:proofErr w:type="spellEnd"/>
      <w:r w:rsidRPr="00627FC8">
        <w:rPr>
          <w:shd w:val="clear" w:color="auto" w:fill="FFFF00"/>
          <w:lang w:val="it-IT"/>
        </w:rPr>
        <w:t>...</w:t>
      </w:r>
    </w:p>
    <w:p w:rsidR="00B85CD4" w:rsidRPr="00627FC8" w:rsidRDefault="00627FC8">
      <w:pPr>
        <w:spacing w:before="1" w:line="254" w:lineRule="auto"/>
        <w:ind w:left="240"/>
        <w:rPr>
          <w:lang w:val="it-IT"/>
        </w:rPr>
      </w:pPr>
      <w:r w:rsidRPr="00627FC8">
        <w:rPr>
          <w:lang w:val="it-IT"/>
        </w:rPr>
        <w:t>C 1.2. Per quanto riguarda lo scopo di queste Regole, per BPS si intende qualsiasi barca che sia sotto il controllo o la direzione di una “Persona di Supporto” come da Definizione RRS.</w:t>
      </w:r>
    </w:p>
    <w:p w:rsidR="00B85CD4" w:rsidRPr="00627FC8" w:rsidRDefault="00627FC8">
      <w:pPr>
        <w:spacing w:before="2" w:line="254" w:lineRule="auto"/>
        <w:ind w:left="240"/>
        <w:rPr>
          <w:lang w:val="it-IT"/>
        </w:rPr>
      </w:pPr>
      <w:r w:rsidRPr="00627FC8">
        <w:rPr>
          <w:lang w:val="it-IT"/>
        </w:rPr>
        <w:t>C 1.3. Il CO può ispezionare le barche in qualsiasi momento per assicurarsi che queste Regole vengano rispettate, e la Persona di Supporto della barca dovrà collaborare per questa ispezione.</w:t>
      </w:r>
    </w:p>
    <w:p w:rsidR="00B85CD4" w:rsidRPr="00627FC8" w:rsidRDefault="00627FC8">
      <w:pPr>
        <w:spacing w:before="1" w:line="252" w:lineRule="auto"/>
        <w:ind w:left="240" w:right="348"/>
        <w:rPr>
          <w:lang w:val="it-IT"/>
        </w:rPr>
      </w:pPr>
      <w:r w:rsidRPr="00627FC8">
        <w:rPr>
          <w:lang w:val="it-IT"/>
        </w:rPr>
        <w:t xml:space="preserve">C 1.4. Una presunta violazione di qualsiasi di queste Regole può essere riportata al </w:t>
      </w:r>
      <w:proofErr w:type="spellStart"/>
      <w:r w:rsidRPr="00627FC8">
        <w:rPr>
          <w:lang w:val="it-IT"/>
        </w:rPr>
        <w:t>CdP</w:t>
      </w:r>
      <w:proofErr w:type="spellEnd"/>
      <w:r w:rsidRPr="00627FC8">
        <w:rPr>
          <w:lang w:val="it-IT"/>
        </w:rPr>
        <w:t xml:space="preserve"> che potrà convocare un’udienza e agire in base alla regola 64.4 RRS.</w:t>
      </w:r>
    </w:p>
    <w:p w:rsidR="00B85CD4" w:rsidRPr="00627FC8" w:rsidRDefault="00627FC8">
      <w:pPr>
        <w:spacing w:before="4" w:line="254" w:lineRule="auto"/>
        <w:ind w:left="240" w:right="58"/>
        <w:rPr>
          <w:lang w:val="it-IT"/>
        </w:rPr>
      </w:pPr>
      <w:r w:rsidRPr="00627FC8">
        <w:rPr>
          <w:lang w:val="it-IT"/>
        </w:rPr>
        <w:t>C 1.5. Il CO può modificare le presenti Regole in qualsiasi momento. Qualsiasi modifica verrà esposta all'albo ufficiale per Comunicati</w:t>
      </w:r>
    </w:p>
    <w:p w:rsidR="00B85CD4" w:rsidRPr="00627FC8" w:rsidRDefault="00627FC8">
      <w:pPr>
        <w:spacing w:before="1" w:line="254" w:lineRule="auto"/>
        <w:ind w:left="240" w:right="348"/>
        <w:rPr>
          <w:lang w:val="it-IT"/>
        </w:rPr>
      </w:pPr>
      <w:r w:rsidRPr="00627FC8">
        <w:rPr>
          <w:lang w:val="it-IT"/>
        </w:rPr>
        <w:t>C 1.6. Il CO potrà, a sua discrezione, rifiutare di registrare BPS non ritenute idonee. In generale sono considerate idonee barche di lunghezza compresa fra 4,0 e 7,5 metri con sovrastrutture assenti o minimali.</w:t>
      </w:r>
    </w:p>
    <w:p w:rsidR="00B85CD4" w:rsidRPr="00627FC8" w:rsidRDefault="00627FC8">
      <w:pPr>
        <w:spacing w:before="1"/>
        <w:ind w:left="240"/>
        <w:rPr>
          <w:lang w:val="it-IT"/>
        </w:rPr>
      </w:pPr>
      <w:r w:rsidRPr="00627FC8">
        <w:rPr>
          <w:lang w:val="it-IT"/>
        </w:rPr>
        <w:t>C 1.7. Le barche e il Personale di Supporto designato dovranno:</w:t>
      </w:r>
    </w:p>
    <w:p w:rsidR="00B85CD4" w:rsidRPr="00627FC8" w:rsidRDefault="00627FC8" w:rsidP="00140BCF">
      <w:pPr>
        <w:spacing w:before="16" w:line="254" w:lineRule="auto"/>
        <w:ind w:left="220" w:right="348"/>
        <w:rPr>
          <w:lang w:val="it-IT"/>
        </w:rPr>
      </w:pPr>
      <w:r w:rsidRPr="00627FC8">
        <w:rPr>
          <w:lang w:val="it-IT"/>
        </w:rPr>
        <w:t>C 1.7.1 essere registrati e accreditati presso la segreteria regate prima dell’evento che si verifica per primo fra i seguenti:</w:t>
      </w:r>
    </w:p>
    <w:p w:rsidR="00B85CD4" w:rsidRPr="00627FC8" w:rsidRDefault="00627FC8" w:rsidP="00140BCF">
      <w:pPr>
        <w:spacing w:before="1"/>
        <w:ind w:left="220" w:firstLine="500"/>
        <w:rPr>
          <w:lang w:val="it-IT"/>
        </w:rPr>
      </w:pPr>
      <w:r w:rsidRPr="00627FC8">
        <w:rPr>
          <w:lang w:val="it-IT"/>
        </w:rPr>
        <w:t>a ) le 18:00 del giorno che precede la prima regata della manifestazione,</w:t>
      </w:r>
    </w:p>
    <w:p w:rsidR="00B85CD4" w:rsidRPr="00627FC8" w:rsidRDefault="00627FC8" w:rsidP="00140BCF">
      <w:pPr>
        <w:spacing w:before="16"/>
        <w:ind w:left="220" w:firstLine="500"/>
        <w:rPr>
          <w:lang w:val="it-IT"/>
        </w:rPr>
      </w:pPr>
      <w:r w:rsidRPr="00627FC8">
        <w:rPr>
          <w:lang w:val="it-IT"/>
        </w:rPr>
        <w:t>b) il tempo limite per l’iscrizione dei concorrenti.</w:t>
      </w:r>
    </w:p>
    <w:p w:rsidR="004956EA" w:rsidRDefault="00627FC8" w:rsidP="004956EA">
      <w:pPr>
        <w:tabs>
          <w:tab w:val="left" w:pos="2364"/>
        </w:tabs>
        <w:spacing w:before="14" w:line="254" w:lineRule="auto"/>
        <w:ind w:left="227" w:right="1298"/>
        <w:rPr>
          <w:lang w:val="it-IT"/>
        </w:rPr>
      </w:pPr>
      <w:r w:rsidRPr="00627FC8">
        <w:rPr>
          <w:lang w:val="it-IT"/>
        </w:rPr>
        <w:t xml:space="preserve">C 1.7.2. Ogni barca dovrà essere assicurata per danni contro terzi per una copertura minima </w:t>
      </w:r>
    </w:p>
    <w:p w:rsidR="00B85CD4" w:rsidRPr="00627FC8" w:rsidRDefault="00627FC8" w:rsidP="004956EA">
      <w:pPr>
        <w:tabs>
          <w:tab w:val="left" w:pos="2364"/>
        </w:tabs>
        <w:spacing w:before="14" w:line="254" w:lineRule="auto"/>
        <w:ind w:right="1298"/>
        <w:rPr>
          <w:lang w:val="it-IT"/>
        </w:rPr>
      </w:pPr>
      <w:r w:rsidRPr="00627FC8">
        <w:rPr>
          <w:lang w:val="it-IT"/>
        </w:rPr>
        <w:t xml:space="preserve">di € 1.500.000,00(o equivalente) </w:t>
      </w:r>
      <w:proofErr w:type="spellStart"/>
      <w:r w:rsidRPr="00627FC8">
        <w:rPr>
          <w:lang w:val="it-IT"/>
        </w:rPr>
        <w:t>perincidente</w:t>
      </w:r>
      <w:proofErr w:type="spellEnd"/>
      <w:r w:rsidRPr="00627FC8">
        <w:rPr>
          <w:lang w:val="it-IT"/>
        </w:rPr>
        <w:t>.</w:t>
      </w:r>
    </w:p>
    <w:p w:rsidR="00140BCF" w:rsidRDefault="00627FC8" w:rsidP="00140BCF">
      <w:pPr>
        <w:spacing w:before="1" w:line="254" w:lineRule="auto"/>
        <w:ind w:left="220" w:right="1427"/>
        <w:rPr>
          <w:lang w:val="it-IT"/>
        </w:rPr>
      </w:pPr>
      <w:r w:rsidRPr="00627FC8">
        <w:rPr>
          <w:lang w:val="it-IT"/>
        </w:rPr>
        <w:t xml:space="preserve">C 1.7.3. Solo una Persona di Supporto che si sia accreditato può essere il Timoniere designato. </w:t>
      </w:r>
    </w:p>
    <w:p w:rsidR="00B85CD4" w:rsidRPr="00627FC8" w:rsidRDefault="00627FC8" w:rsidP="00140BCF">
      <w:pPr>
        <w:spacing w:before="1" w:line="254" w:lineRule="auto"/>
        <w:ind w:left="220" w:right="1427"/>
        <w:rPr>
          <w:lang w:val="it-IT"/>
        </w:rPr>
      </w:pPr>
      <w:r w:rsidRPr="00627FC8">
        <w:rPr>
          <w:lang w:val="it-IT"/>
        </w:rPr>
        <w:t>C 1.7.4. La persona che registra la barca dovrà firmare per confermare che:</w:t>
      </w:r>
    </w:p>
    <w:p w:rsidR="00B85CD4" w:rsidRPr="00627FC8" w:rsidRDefault="00627FC8" w:rsidP="00140BCF">
      <w:pPr>
        <w:pStyle w:val="Paragrafoelenco"/>
        <w:numPr>
          <w:ilvl w:val="0"/>
          <w:numId w:val="18"/>
        </w:numPr>
        <w:tabs>
          <w:tab w:val="left" w:pos="1098"/>
        </w:tabs>
        <w:spacing w:before="1" w:line="254" w:lineRule="auto"/>
        <w:ind w:right="218"/>
        <w:rPr>
          <w:lang w:val="it-IT"/>
        </w:rPr>
      </w:pPr>
      <w:r w:rsidRPr="00627FC8">
        <w:rPr>
          <w:lang w:val="it-IT"/>
        </w:rPr>
        <w:t>èinpossessodiunavalidapolizzadiassicurazionedacuirisultilacoperturadellaresponsabilitàcivileper danni come richiesto al punto C1.7.2;</w:t>
      </w:r>
    </w:p>
    <w:p w:rsidR="00B85CD4" w:rsidRPr="00140BCF" w:rsidRDefault="00627FC8" w:rsidP="00140BCF">
      <w:pPr>
        <w:pStyle w:val="Paragrafoelenco"/>
        <w:numPr>
          <w:ilvl w:val="0"/>
          <w:numId w:val="18"/>
        </w:numPr>
        <w:tabs>
          <w:tab w:val="left" w:pos="1099"/>
        </w:tabs>
        <w:spacing w:before="13" w:line="254" w:lineRule="auto"/>
        <w:ind w:right="1622"/>
        <w:rPr>
          <w:lang w:val="it-IT"/>
        </w:rPr>
      </w:pPr>
      <w:r w:rsidRPr="00140BCF">
        <w:rPr>
          <w:lang w:val="it-IT"/>
        </w:rPr>
        <w:t xml:space="preserve">che il Timoniere designato è in possesso di una regolare patente (ove ricorra) per la guida dell’imbarcazione idonea alla guida </w:t>
      </w:r>
      <w:proofErr w:type="spellStart"/>
      <w:r w:rsidRPr="00140BCF">
        <w:rPr>
          <w:lang w:val="it-IT"/>
        </w:rPr>
        <w:t>dellastessa</w:t>
      </w:r>
      <w:proofErr w:type="spellEnd"/>
      <w:r w:rsidRPr="00140BCF">
        <w:rPr>
          <w:lang w:val="it-IT"/>
        </w:rPr>
        <w:t>;</w:t>
      </w:r>
    </w:p>
    <w:p w:rsidR="00B85CD4" w:rsidRPr="00140BCF" w:rsidRDefault="00627FC8" w:rsidP="00140BCF">
      <w:pPr>
        <w:pStyle w:val="Paragrafoelenco"/>
        <w:numPr>
          <w:ilvl w:val="0"/>
          <w:numId w:val="18"/>
        </w:numPr>
        <w:spacing w:before="1" w:line="254" w:lineRule="auto"/>
        <w:ind w:right="348"/>
        <w:rPr>
          <w:lang w:val="it-IT"/>
        </w:rPr>
      </w:pPr>
      <w:r w:rsidRPr="00140BCF">
        <w:rPr>
          <w:lang w:val="it-IT"/>
        </w:rPr>
        <w:t>che chiunque usi un apparato radio a bordo sia in possesso di una licenza per l’uso dell’apparato radio come richiesta per legge.</w:t>
      </w:r>
    </w:p>
    <w:p w:rsidR="00B85CD4" w:rsidRPr="00627FC8" w:rsidRDefault="00627FC8" w:rsidP="004956EA">
      <w:pPr>
        <w:spacing w:before="2" w:line="254" w:lineRule="auto"/>
        <w:ind w:left="240" w:right="58"/>
        <w:rPr>
          <w:lang w:val="it-IT"/>
        </w:rPr>
      </w:pPr>
      <w:r w:rsidRPr="00627FC8">
        <w:rPr>
          <w:lang w:val="it-IT"/>
        </w:rPr>
        <w:t>C 1.8. Le barche BPS dovranno essere identificate con la bandiera fornita dal CO che deve essere esposta in maniera ben visibile.</w:t>
      </w:r>
    </w:p>
    <w:p w:rsidR="00B85CD4" w:rsidRDefault="00627FC8">
      <w:pPr>
        <w:spacing w:line="254" w:lineRule="auto"/>
        <w:ind w:left="240" w:right="348"/>
        <w:rPr>
          <w:lang w:val="it-IT"/>
        </w:rPr>
      </w:pPr>
      <w:r w:rsidRPr="00627FC8">
        <w:rPr>
          <w:lang w:val="it-IT"/>
        </w:rPr>
        <w:t>C 1.9 Le regole precedenti si applicano anche ad eventuali barche di spettatori, con l’eccezione che la regola C 1.4 potrà, in questo caso, limitarsi al ritiro dell’accreditamento e dell’autorizzazione a seguire la regata</w:t>
      </w:r>
      <w:r w:rsidR="00140BCF">
        <w:rPr>
          <w:lang w:val="it-IT"/>
        </w:rPr>
        <w:t>.</w:t>
      </w:r>
    </w:p>
    <w:p w:rsidR="00140BCF" w:rsidRPr="00627FC8" w:rsidRDefault="00140BCF">
      <w:pPr>
        <w:spacing w:line="254" w:lineRule="auto"/>
        <w:ind w:left="240" w:right="348"/>
        <w:rPr>
          <w:lang w:val="it-IT"/>
        </w:rPr>
      </w:pPr>
    </w:p>
    <w:p w:rsidR="00B85CD4" w:rsidRPr="00627FC8" w:rsidRDefault="00627FC8">
      <w:pPr>
        <w:ind w:left="240"/>
        <w:rPr>
          <w:lang w:val="it-IT"/>
        </w:rPr>
      </w:pPr>
      <w:r w:rsidRPr="00627FC8">
        <w:rPr>
          <w:w w:val="95"/>
          <w:lang w:val="it-IT"/>
        </w:rPr>
        <w:t>C 2. REGOLE DA RISPETTARE NELLA LOCALITA’ DELLA MANIFESTAZIONE</w:t>
      </w:r>
    </w:p>
    <w:p w:rsidR="00B85CD4" w:rsidRPr="00627FC8" w:rsidRDefault="00627FC8">
      <w:pPr>
        <w:spacing w:before="16" w:line="254" w:lineRule="auto"/>
        <w:ind w:left="240" w:right="428"/>
        <w:jc w:val="both"/>
        <w:rPr>
          <w:lang w:val="it-IT"/>
        </w:rPr>
      </w:pPr>
      <w:r w:rsidRPr="00627FC8">
        <w:rPr>
          <w:lang w:val="it-IT"/>
        </w:rPr>
        <w:t xml:space="preserve">C 2.1. Le BPS dovranno utilizzare le aree destinate all’uopo per essere messe in acqua. Una volta messe in acqua, i carrelli dovranno essere immediatamente portati nel luogo loro destinato o in base alle istruzioni di volta in volta fornite dal </w:t>
      </w:r>
      <w:proofErr w:type="spellStart"/>
      <w:r w:rsidRPr="00627FC8">
        <w:rPr>
          <w:lang w:val="it-IT"/>
        </w:rPr>
        <w:t>CO</w:t>
      </w:r>
      <w:proofErr w:type="spellEnd"/>
      <w:r w:rsidRPr="00627FC8">
        <w:rPr>
          <w:lang w:val="it-IT"/>
        </w:rPr>
        <w:t>.</w:t>
      </w:r>
    </w:p>
    <w:p w:rsidR="00B85CD4" w:rsidRPr="00627FC8" w:rsidRDefault="00627FC8">
      <w:pPr>
        <w:spacing w:before="1"/>
        <w:ind w:left="240"/>
        <w:rPr>
          <w:lang w:val="it-IT"/>
        </w:rPr>
      </w:pPr>
      <w:r w:rsidRPr="00627FC8">
        <w:rPr>
          <w:lang w:val="it-IT"/>
        </w:rPr>
        <w:t>C 2.2. Solo le BPS registrate potranno accedere alla località della manifestazione.</w:t>
      </w:r>
    </w:p>
    <w:p w:rsidR="00B85CD4" w:rsidRPr="00627FC8" w:rsidRDefault="00627FC8">
      <w:pPr>
        <w:spacing w:before="16" w:line="254" w:lineRule="auto"/>
        <w:ind w:left="240"/>
        <w:rPr>
          <w:lang w:val="it-IT"/>
        </w:rPr>
      </w:pPr>
      <w:r w:rsidRPr="00627FC8">
        <w:rPr>
          <w:lang w:val="it-IT"/>
        </w:rPr>
        <w:t>C 2.3. Quando non utilizzate, le BPS dovranno essere ormeggiate in maniera appropriate nella località della manifestazione nei posti loro assegnati, per l’intero periodo in cui queste regole si applicano.</w:t>
      </w:r>
    </w:p>
    <w:p w:rsidR="00B85CD4" w:rsidRDefault="00627FC8">
      <w:pPr>
        <w:spacing w:before="2" w:line="254" w:lineRule="auto"/>
        <w:ind w:left="240" w:right="254"/>
        <w:rPr>
          <w:lang w:val="it-IT"/>
        </w:rPr>
      </w:pPr>
      <w:r w:rsidRPr="00627FC8">
        <w:rPr>
          <w:lang w:val="it-IT"/>
        </w:rPr>
        <w:t>C 2.4. Le BPS non dovranno utilizzare gli scivoli destinati alla messa in acqua delle barche dei regatanti per nessuna ragione, incluso l’ormeggio, la messa in acqua o il recupero o l’imbarco o lo sbarco di qualsiasi tipo di apparecchiatura.</w:t>
      </w:r>
    </w:p>
    <w:p w:rsidR="00140BCF" w:rsidRDefault="00140BCF">
      <w:pPr>
        <w:spacing w:before="2" w:line="254" w:lineRule="auto"/>
        <w:ind w:left="240" w:right="254"/>
        <w:rPr>
          <w:lang w:val="it-IT"/>
        </w:rPr>
      </w:pPr>
    </w:p>
    <w:p w:rsidR="004956EA" w:rsidRPr="00627FC8" w:rsidRDefault="004956EA">
      <w:pPr>
        <w:spacing w:before="2" w:line="254" w:lineRule="auto"/>
        <w:ind w:left="240" w:right="254"/>
        <w:rPr>
          <w:lang w:val="it-IT"/>
        </w:rPr>
      </w:pPr>
    </w:p>
    <w:p w:rsidR="00B85CD4" w:rsidRPr="00627FC8" w:rsidRDefault="00627FC8">
      <w:pPr>
        <w:spacing w:line="253" w:lineRule="exact"/>
        <w:ind w:left="240"/>
        <w:rPr>
          <w:lang w:val="it-IT"/>
        </w:rPr>
      </w:pPr>
      <w:r w:rsidRPr="00627FC8">
        <w:rPr>
          <w:lang w:val="it-IT"/>
        </w:rPr>
        <w:t>C 3. SICUREZZA</w:t>
      </w:r>
    </w:p>
    <w:p w:rsidR="00B85CD4" w:rsidRPr="00627FC8" w:rsidRDefault="00627FC8">
      <w:pPr>
        <w:spacing w:before="15" w:line="254" w:lineRule="auto"/>
        <w:ind w:left="240"/>
        <w:rPr>
          <w:lang w:val="it-IT"/>
        </w:rPr>
      </w:pPr>
      <w:r w:rsidRPr="00627FC8">
        <w:rPr>
          <w:lang w:val="it-IT"/>
        </w:rPr>
        <w:t xml:space="preserve">C 3.1. Ogni accompagnatore o allenatore accreditato dovrà obbligatoriamente sottoscrivere l'apposito modulo FIV </w:t>
      </w:r>
      <w:r w:rsidRPr="00627FC8">
        <w:rPr>
          <w:lang w:val="it-IT"/>
        </w:rPr>
        <w:lastRenderedPageBreak/>
        <w:t>presso la SR dichiarando:</w:t>
      </w:r>
    </w:p>
    <w:p w:rsidR="00B85CD4" w:rsidRPr="00627FC8" w:rsidRDefault="00627FC8">
      <w:pPr>
        <w:pStyle w:val="Paragrafoelenco"/>
        <w:numPr>
          <w:ilvl w:val="0"/>
          <w:numId w:val="5"/>
        </w:numPr>
        <w:tabs>
          <w:tab w:val="left" w:pos="1159"/>
        </w:tabs>
        <w:spacing w:before="2"/>
        <w:rPr>
          <w:lang w:val="it-IT"/>
        </w:rPr>
      </w:pPr>
      <w:r w:rsidRPr="00627FC8">
        <w:rPr>
          <w:lang w:val="it-IT"/>
        </w:rPr>
        <w:t xml:space="preserve">le caratteristiche del proprio mezzo </w:t>
      </w:r>
      <w:proofErr w:type="spellStart"/>
      <w:r w:rsidRPr="00627FC8">
        <w:rPr>
          <w:lang w:val="it-IT"/>
        </w:rPr>
        <w:t>diassistenza</w:t>
      </w:r>
      <w:proofErr w:type="spellEnd"/>
      <w:r w:rsidRPr="00627FC8">
        <w:rPr>
          <w:lang w:val="it-IT"/>
        </w:rPr>
        <w:t>;</w:t>
      </w:r>
    </w:p>
    <w:p w:rsidR="00B85CD4" w:rsidRPr="00627FC8" w:rsidRDefault="00627FC8">
      <w:pPr>
        <w:pStyle w:val="Paragrafoelenco"/>
        <w:numPr>
          <w:ilvl w:val="0"/>
          <w:numId w:val="5"/>
        </w:numPr>
        <w:tabs>
          <w:tab w:val="left" w:pos="1168"/>
        </w:tabs>
        <w:ind w:left="1167" w:hanging="219"/>
        <w:rPr>
          <w:lang w:val="it-IT"/>
        </w:rPr>
      </w:pPr>
      <w:r w:rsidRPr="00627FC8">
        <w:rPr>
          <w:w w:val="105"/>
          <w:lang w:val="it-IT"/>
        </w:rPr>
        <w:t>l'accettazionedelleregoleperilPersonalediSupportoaccreditatidescritteinquesteRegole;</w:t>
      </w:r>
    </w:p>
    <w:p w:rsidR="00B85CD4" w:rsidRPr="00627FC8" w:rsidRDefault="00627FC8">
      <w:pPr>
        <w:pStyle w:val="Paragrafoelenco"/>
        <w:numPr>
          <w:ilvl w:val="0"/>
          <w:numId w:val="5"/>
        </w:numPr>
        <w:tabs>
          <w:tab w:val="left" w:pos="1147"/>
        </w:tabs>
        <w:spacing w:before="16"/>
        <w:ind w:left="1146" w:hanging="198"/>
        <w:rPr>
          <w:lang w:val="it-IT"/>
        </w:rPr>
      </w:pPr>
      <w:r w:rsidRPr="00627FC8">
        <w:rPr>
          <w:lang w:val="it-IT"/>
        </w:rPr>
        <w:t xml:space="preserve">i nominativi dei </w:t>
      </w:r>
      <w:proofErr w:type="spellStart"/>
      <w:r w:rsidRPr="00627FC8">
        <w:rPr>
          <w:lang w:val="it-IT"/>
        </w:rPr>
        <w:t>concorrentiaccompagnati</w:t>
      </w:r>
      <w:proofErr w:type="spellEnd"/>
      <w:r w:rsidRPr="00627FC8">
        <w:rPr>
          <w:lang w:val="it-IT"/>
        </w:rPr>
        <w:t>.</w:t>
      </w:r>
    </w:p>
    <w:p w:rsidR="00B85CD4" w:rsidRPr="008C43CA" w:rsidRDefault="00627FC8">
      <w:pPr>
        <w:spacing w:before="16" w:line="254" w:lineRule="auto"/>
        <w:ind w:left="240" w:right="348"/>
        <w:rPr>
          <w:b/>
          <w:lang w:val="it-IT"/>
        </w:rPr>
      </w:pPr>
      <w:r w:rsidRPr="008C43CA">
        <w:rPr>
          <w:b/>
          <w:lang w:val="it-IT"/>
        </w:rPr>
        <w:t xml:space="preserve">Qualora si verificassero condizioni tali da richiedere il rientro immediato delle imbarcazioni, il </w:t>
      </w:r>
      <w:proofErr w:type="spellStart"/>
      <w:r w:rsidRPr="008C43CA">
        <w:rPr>
          <w:b/>
          <w:lang w:val="it-IT"/>
        </w:rPr>
        <w:t>CdR</w:t>
      </w:r>
      <w:proofErr w:type="spellEnd"/>
      <w:r w:rsidRPr="008C43CA">
        <w:rPr>
          <w:b/>
          <w:lang w:val="it-IT"/>
        </w:rPr>
        <w:t xml:space="preserve"> isserà le bandiere N sopra INTELLIGENZA accompagnate da ripetuti segnali acustici. Da questo momento gli accompagnatori ufficiali accreditati dovranno collaborare con i mezzi di assistenza per il recupero ed il rientro a terra dei concorrenti.</w:t>
      </w:r>
    </w:p>
    <w:p w:rsidR="00B85CD4" w:rsidRPr="00627FC8" w:rsidRDefault="00627FC8">
      <w:pPr>
        <w:spacing w:line="254" w:lineRule="auto"/>
        <w:ind w:left="240" w:right="312"/>
        <w:rPr>
          <w:lang w:val="it-IT"/>
        </w:rPr>
      </w:pPr>
      <w:r w:rsidRPr="00627FC8">
        <w:rPr>
          <w:lang w:val="it-IT"/>
        </w:rPr>
        <w:t>C 3.2 Le BPS dovranno avere a bordo, oltre ai dispositivi previsti dalla Legge per il tipo di navigazione effettuata, le seguenti dotazioni:</w:t>
      </w:r>
    </w:p>
    <w:p w:rsidR="00B85CD4" w:rsidRDefault="00627FC8" w:rsidP="00140BCF">
      <w:pPr>
        <w:pStyle w:val="Paragrafoelenco"/>
        <w:numPr>
          <w:ilvl w:val="0"/>
          <w:numId w:val="19"/>
        </w:numPr>
        <w:tabs>
          <w:tab w:val="left" w:pos="580"/>
          <w:tab w:val="left" w:pos="581"/>
        </w:tabs>
        <w:spacing w:before="14"/>
      </w:pPr>
      <w:proofErr w:type="spellStart"/>
      <w:r>
        <w:t>radioVHF</w:t>
      </w:r>
      <w:proofErr w:type="spellEnd"/>
      <w:r>
        <w:t>;</w:t>
      </w:r>
    </w:p>
    <w:p w:rsidR="00B85CD4" w:rsidRPr="00627FC8" w:rsidRDefault="00627FC8" w:rsidP="00140BCF">
      <w:pPr>
        <w:pStyle w:val="Paragrafoelenco"/>
        <w:numPr>
          <w:ilvl w:val="0"/>
          <w:numId w:val="19"/>
        </w:numPr>
        <w:tabs>
          <w:tab w:val="left" w:pos="580"/>
          <w:tab w:val="left" w:pos="581"/>
        </w:tabs>
        <w:spacing w:before="27"/>
        <w:rPr>
          <w:lang w:val="it-IT"/>
        </w:rPr>
      </w:pPr>
      <w:proofErr w:type="spellStart"/>
      <w:r w:rsidRPr="00627FC8">
        <w:rPr>
          <w:w w:val="105"/>
          <w:lang w:val="it-IT"/>
        </w:rPr>
        <w:t>cimaditraino</w:t>
      </w:r>
      <w:proofErr w:type="spellEnd"/>
      <w:r w:rsidRPr="00627FC8">
        <w:rPr>
          <w:w w:val="105"/>
          <w:lang w:val="it-IT"/>
        </w:rPr>
        <w:t>(minimo15me10mmdidiametro);</w:t>
      </w:r>
    </w:p>
    <w:p w:rsidR="00B85CD4" w:rsidRPr="00627FC8" w:rsidRDefault="00627FC8" w:rsidP="00140BCF">
      <w:pPr>
        <w:pStyle w:val="Paragrafoelenco"/>
        <w:numPr>
          <w:ilvl w:val="0"/>
          <w:numId w:val="19"/>
        </w:numPr>
        <w:tabs>
          <w:tab w:val="left" w:pos="580"/>
          <w:tab w:val="left" w:pos="581"/>
        </w:tabs>
        <w:spacing w:before="28"/>
        <w:rPr>
          <w:lang w:val="it-IT"/>
        </w:rPr>
      </w:pPr>
      <w:r w:rsidRPr="00627FC8">
        <w:rPr>
          <w:lang w:val="it-IT"/>
        </w:rPr>
        <w:t xml:space="preserve">funicella di stop </w:t>
      </w:r>
      <w:proofErr w:type="spellStart"/>
      <w:r w:rsidRPr="00627FC8">
        <w:rPr>
          <w:lang w:val="it-IT"/>
        </w:rPr>
        <w:t>delmotore</w:t>
      </w:r>
      <w:proofErr w:type="spellEnd"/>
    </w:p>
    <w:p w:rsidR="00B85CD4" w:rsidRPr="00627FC8" w:rsidRDefault="00627FC8">
      <w:pPr>
        <w:spacing w:before="14"/>
        <w:ind w:left="240"/>
        <w:rPr>
          <w:lang w:val="it-IT"/>
        </w:rPr>
      </w:pPr>
      <w:r w:rsidRPr="00627FC8">
        <w:rPr>
          <w:lang w:val="it-IT"/>
        </w:rPr>
        <w:t>Si raccomanda di utilizzare sempre la funicella di sicurezza</w:t>
      </w:r>
      <w:r w:rsidR="00140BCF">
        <w:rPr>
          <w:lang w:val="it-IT"/>
        </w:rPr>
        <w:t xml:space="preserve"> (</w:t>
      </w:r>
      <w:proofErr w:type="spellStart"/>
      <w:r w:rsidR="00140BCF">
        <w:rPr>
          <w:lang w:val="it-IT"/>
        </w:rPr>
        <w:t>kill</w:t>
      </w:r>
      <w:proofErr w:type="spellEnd"/>
      <w:r w:rsidR="00140BCF">
        <w:rPr>
          <w:lang w:val="it-IT"/>
        </w:rPr>
        <w:t xml:space="preserve"> </w:t>
      </w:r>
      <w:proofErr w:type="spellStart"/>
      <w:r w:rsidR="00140BCF">
        <w:rPr>
          <w:lang w:val="it-IT"/>
        </w:rPr>
        <w:t>cord</w:t>
      </w:r>
      <w:proofErr w:type="spellEnd"/>
      <w:r w:rsidR="00140BCF">
        <w:rPr>
          <w:lang w:val="it-IT"/>
        </w:rPr>
        <w:t>)</w:t>
      </w:r>
      <w:r w:rsidRPr="00627FC8">
        <w:rPr>
          <w:lang w:val="it-IT"/>
        </w:rPr>
        <w:t xml:space="preserve"> quando il motore è in moto</w:t>
      </w:r>
    </w:p>
    <w:p w:rsidR="00B85CD4" w:rsidRPr="00627FC8" w:rsidRDefault="00627FC8">
      <w:pPr>
        <w:spacing w:before="15" w:line="254" w:lineRule="auto"/>
        <w:ind w:left="240"/>
        <w:rPr>
          <w:lang w:val="it-IT"/>
        </w:rPr>
      </w:pPr>
      <w:r w:rsidRPr="00627FC8">
        <w:rPr>
          <w:lang w:val="it-IT"/>
        </w:rPr>
        <w:t>C 3.4. Il Personale di Supporto dovrà sempre eseguire le richieste degli Ufficiali di Regata. In particolare quelle riguardanti operazioni di salvataggio.</w:t>
      </w:r>
    </w:p>
    <w:p w:rsidR="00B85CD4" w:rsidRDefault="00627FC8">
      <w:pPr>
        <w:spacing w:before="2" w:line="254" w:lineRule="auto"/>
        <w:ind w:left="240"/>
        <w:rPr>
          <w:lang w:val="it-IT"/>
        </w:rPr>
      </w:pPr>
      <w:r w:rsidRPr="00627FC8">
        <w:rPr>
          <w:lang w:val="it-IT"/>
        </w:rPr>
        <w:t>C 3.5. Le BPS dovranno inoltre adeguarsi a tutte le prescrizioni dell’Autorità Marittima competente per la sede della manifestazione.</w:t>
      </w:r>
    </w:p>
    <w:p w:rsidR="00140BCF" w:rsidRPr="00627FC8" w:rsidRDefault="00140BCF">
      <w:pPr>
        <w:spacing w:before="2" w:line="254" w:lineRule="auto"/>
        <w:ind w:left="240"/>
        <w:rPr>
          <w:lang w:val="it-IT"/>
        </w:rPr>
      </w:pPr>
    </w:p>
    <w:p w:rsidR="00B85CD4" w:rsidRPr="00627FC8" w:rsidRDefault="00627FC8">
      <w:pPr>
        <w:spacing w:before="1"/>
        <w:ind w:left="240"/>
        <w:rPr>
          <w:lang w:val="it-IT"/>
        </w:rPr>
      </w:pPr>
      <w:r w:rsidRPr="00627FC8">
        <w:rPr>
          <w:w w:val="95"/>
          <w:lang w:val="it-IT"/>
        </w:rPr>
        <w:t>C 4. LIMITAZIONI GENERALI</w:t>
      </w:r>
    </w:p>
    <w:p w:rsidR="00B85CD4" w:rsidRPr="00627FC8" w:rsidRDefault="00627FC8">
      <w:pPr>
        <w:spacing w:before="16" w:line="254" w:lineRule="auto"/>
        <w:ind w:left="240"/>
        <w:rPr>
          <w:lang w:val="it-IT"/>
        </w:rPr>
      </w:pPr>
      <w:r w:rsidRPr="00627FC8">
        <w:rPr>
          <w:lang w:val="it-IT"/>
        </w:rPr>
        <w:t>C 4.1. I Timonieri designate di ogni BPS saranno ritenuti responsabili del controllo della barca in ogni momento e saranno inoltre ritenuti responsabili per qualunque comportamento inappropriato, azioni pericolose e, in genere, di qualsiasi azione che possa compromettere l’immagine o la sicurezza della manifestazione.</w:t>
      </w:r>
    </w:p>
    <w:p w:rsidR="00B85CD4" w:rsidRPr="00627FC8" w:rsidRDefault="00627FC8">
      <w:pPr>
        <w:spacing w:line="254" w:lineRule="auto"/>
        <w:ind w:left="240" w:right="254"/>
        <w:rPr>
          <w:lang w:val="it-IT"/>
        </w:rPr>
      </w:pPr>
      <w:r w:rsidRPr="00627FC8">
        <w:rPr>
          <w:lang w:val="it-IT"/>
        </w:rPr>
        <w:t>C 4.2. Le BPS non dovranno lasciare nessun dispositivo, pezzo di apparecchiatura, boe, segnali, correntometri o altri dispositivi simili, permanentemente in acqua. L’uso temporaneo di oggetti galleggianti è consentito solo per effettuare eventuali misure. Questi oggetti dovranno essere rimossi non appena la misura sia stata effettuata.</w:t>
      </w:r>
    </w:p>
    <w:p w:rsidR="00B85CD4" w:rsidRDefault="00627FC8">
      <w:pPr>
        <w:spacing w:before="1" w:line="254" w:lineRule="auto"/>
        <w:ind w:left="240" w:right="575"/>
        <w:rPr>
          <w:lang w:val="it-IT"/>
        </w:rPr>
      </w:pPr>
      <w:r w:rsidRPr="00627FC8">
        <w:rPr>
          <w:lang w:val="it-IT"/>
        </w:rPr>
        <w:t>C 4.3. Le BPS dovranno porre particolare cura per minimizzare la loro onda di scia quando transitano nell’area di regata.</w:t>
      </w:r>
    </w:p>
    <w:p w:rsidR="000E7837" w:rsidRPr="00627FC8" w:rsidRDefault="000E7837">
      <w:pPr>
        <w:spacing w:before="1" w:line="254" w:lineRule="auto"/>
        <w:ind w:left="240" w:right="575"/>
        <w:rPr>
          <w:lang w:val="it-IT"/>
        </w:rPr>
      </w:pPr>
    </w:p>
    <w:p w:rsidR="00B85CD4" w:rsidRPr="00627FC8" w:rsidRDefault="00627FC8">
      <w:pPr>
        <w:spacing w:before="2"/>
        <w:ind w:left="240"/>
        <w:rPr>
          <w:lang w:val="it-IT"/>
        </w:rPr>
      </w:pPr>
      <w:r w:rsidRPr="00627FC8">
        <w:rPr>
          <w:w w:val="95"/>
          <w:lang w:val="it-IT"/>
        </w:rPr>
        <w:t xml:space="preserve">C 5. ZONA </w:t>
      </w:r>
      <w:proofErr w:type="spellStart"/>
      <w:r w:rsidRPr="00627FC8">
        <w:rPr>
          <w:w w:val="95"/>
          <w:lang w:val="it-IT"/>
        </w:rPr>
        <w:t>DI</w:t>
      </w:r>
      <w:proofErr w:type="spellEnd"/>
      <w:r w:rsidRPr="00627FC8">
        <w:rPr>
          <w:w w:val="95"/>
          <w:lang w:val="it-IT"/>
        </w:rPr>
        <w:t xml:space="preserve"> RISPETTO</w:t>
      </w:r>
    </w:p>
    <w:p w:rsidR="00B85CD4" w:rsidRPr="00627FC8" w:rsidRDefault="00627FC8">
      <w:pPr>
        <w:spacing w:before="15"/>
        <w:ind w:left="240"/>
        <w:rPr>
          <w:lang w:val="it-IT"/>
        </w:rPr>
      </w:pPr>
      <w:r w:rsidRPr="00627FC8">
        <w:rPr>
          <w:lang w:val="it-IT"/>
        </w:rPr>
        <w:t>C 5.1. Le BPS non dovranno mai trovarsi:</w:t>
      </w:r>
    </w:p>
    <w:p w:rsidR="00B85CD4" w:rsidRPr="00627FC8" w:rsidRDefault="00627FC8">
      <w:pPr>
        <w:pStyle w:val="Paragrafoelenco"/>
        <w:numPr>
          <w:ilvl w:val="0"/>
          <w:numId w:val="3"/>
        </w:numPr>
        <w:tabs>
          <w:tab w:val="left" w:pos="1104"/>
        </w:tabs>
        <w:spacing w:before="16"/>
        <w:ind w:hanging="1"/>
        <w:rPr>
          <w:lang w:val="it-IT"/>
        </w:rPr>
      </w:pPr>
      <w:r w:rsidRPr="00627FC8">
        <w:rPr>
          <w:lang w:val="it-IT"/>
        </w:rPr>
        <w:t>Amenodi100metridaogniimbarcazioneinregata</w:t>
      </w:r>
    </w:p>
    <w:p w:rsidR="00B85CD4" w:rsidRPr="00627FC8" w:rsidRDefault="00627FC8">
      <w:pPr>
        <w:pStyle w:val="Paragrafoelenco"/>
        <w:numPr>
          <w:ilvl w:val="0"/>
          <w:numId w:val="3"/>
        </w:numPr>
        <w:tabs>
          <w:tab w:val="left" w:pos="1154"/>
        </w:tabs>
        <w:spacing w:before="16" w:line="254" w:lineRule="auto"/>
        <w:ind w:right="142" w:firstLine="0"/>
        <w:rPr>
          <w:lang w:val="it-IT"/>
        </w:rPr>
      </w:pPr>
      <w:r w:rsidRPr="00627FC8">
        <w:rPr>
          <w:w w:val="105"/>
          <w:lang w:val="it-IT"/>
        </w:rPr>
        <w:t>Entro100metridallalineadipartenzaapartiredalsegnalepreparatorioefinchétutteleimbarcazioninon abbianolasciatol’areadipartenzaoilCRnonabbiasegnalatoundifferimento,unrichiamogeneraleoun annullamento.</w:t>
      </w:r>
    </w:p>
    <w:p w:rsidR="00B85CD4" w:rsidRPr="00627FC8" w:rsidRDefault="00627FC8">
      <w:pPr>
        <w:pStyle w:val="Paragrafoelenco"/>
        <w:numPr>
          <w:ilvl w:val="0"/>
          <w:numId w:val="3"/>
        </w:numPr>
        <w:tabs>
          <w:tab w:val="left" w:pos="1205"/>
        </w:tabs>
        <w:spacing w:before="0" w:line="253" w:lineRule="exact"/>
        <w:ind w:left="1204" w:hanging="256"/>
        <w:rPr>
          <w:lang w:val="it-IT"/>
        </w:rPr>
      </w:pPr>
      <w:proofErr w:type="spellStart"/>
      <w:r w:rsidRPr="00627FC8">
        <w:rPr>
          <w:lang w:val="it-IT"/>
        </w:rPr>
        <w:t>Fraqualsiasiimbarcazioneinregataelasuccessivaboadipercorso</w:t>
      </w:r>
      <w:proofErr w:type="spellEnd"/>
      <w:r w:rsidRPr="00627FC8">
        <w:rPr>
          <w:lang w:val="it-IT"/>
        </w:rPr>
        <w:t>.</w:t>
      </w:r>
    </w:p>
    <w:p w:rsidR="00B85CD4" w:rsidRPr="00627FC8" w:rsidRDefault="00627FC8">
      <w:pPr>
        <w:pStyle w:val="Paragrafoelenco"/>
        <w:numPr>
          <w:ilvl w:val="0"/>
          <w:numId w:val="3"/>
        </w:numPr>
        <w:tabs>
          <w:tab w:val="left" w:pos="1205"/>
        </w:tabs>
        <w:spacing w:before="13" w:line="254" w:lineRule="auto"/>
        <w:ind w:right="157" w:firstLine="0"/>
        <w:rPr>
          <w:lang w:val="it-IT"/>
        </w:rPr>
      </w:pPr>
      <w:r w:rsidRPr="00627FC8">
        <w:rPr>
          <w:lang w:val="it-IT"/>
        </w:rPr>
        <w:t>Fra il bastone di percorso interno e quello esterno quando le imbarcazioni stanno regatando su entrambi i percorsi.</w:t>
      </w:r>
    </w:p>
    <w:p w:rsidR="00B85CD4" w:rsidRPr="00627FC8" w:rsidRDefault="00627FC8">
      <w:pPr>
        <w:pStyle w:val="Paragrafoelenco"/>
        <w:numPr>
          <w:ilvl w:val="0"/>
          <w:numId w:val="3"/>
        </w:numPr>
        <w:tabs>
          <w:tab w:val="left" w:pos="1155"/>
        </w:tabs>
        <w:spacing w:before="1" w:line="254" w:lineRule="auto"/>
        <w:ind w:right="710" w:firstLine="0"/>
        <w:rPr>
          <w:lang w:val="it-IT"/>
        </w:rPr>
      </w:pPr>
      <w:r w:rsidRPr="00627FC8">
        <w:rPr>
          <w:lang w:val="it-IT"/>
        </w:rPr>
        <w:t xml:space="preserve">Entro 100 metri da qualsiasi boa del percorso quando le imbarcazioni in regata siano in prossimità di </w:t>
      </w:r>
      <w:proofErr w:type="spellStart"/>
      <w:r w:rsidRPr="00627FC8">
        <w:rPr>
          <w:lang w:val="it-IT"/>
        </w:rPr>
        <w:t>quellaboa</w:t>
      </w:r>
      <w:proofErr w:type="spellEnd"/>
      <w:r w:rsidRPr="00627FC8">
        <w:rPr>
          <w:lang w:val="it-IT"/>
        </w:rPr>
        <w:t>.</w:t>
      </w:r>
    </w:p>
    <w:p w:rsidR="00B85CD4" w:rsidRPr="00627FC8" w:rsidRDefault="00627FC8">
      <w:pPr>
        <w:pStyle w:val="Paragrafoelenco"/>
        <w:numPr>
          <w:ilvl w:val="0"/>
          <w:numId w:val="3"/>
        </w:numPr>
        <w:tabs>
          <w:tab w:val="left" w:pos="1205"/>
        </w:tabs>
        <w:spacing w:before="2" w:line="254" w:lineRule="auto"/>
        <w:ind w:right="364" w:firstLine="0"/>
        <w:rPr>
          <w:lang w:val="it-IT"/>
        </w:rPr>
      </w:pPr>
      <w:r w:rsidRPr="00627FC8">
        <w:rPr>
          <w:lang w:val="it-IT"/>
        </w:rPr>
        <w:t xml:space="preserve">Entro 100 metri dalle boe che delimitano la linea d’arrivo quando le imbarcazioni in regata si avvicinano alla linea </w:t>
      </w:r>
      <w:proofErr w:type="spellStart"/>
      <w:r w:rsidRPr="00627FC8">
        <w:rPr>
          <w:lang w:val="it-IT"/>
        </w:rPr>
        <w:t>perarrivare</w:t>
      </w:r>
      <w:proofErr w:type="spellEnd"/>
      <w:r w:rsidRPr="00627FC8">
        <w:rPr>
          <w:lang w:val="it-IT"/>
        </w:rPr>
        <w:t>.</w:t>
      </w:r>
    </w:p>
    <w:p w:rsidR="00B85CD4" w:rsidRPr="00627FC8" w:rsidRDefault="00627FC8">
      <w:pPr>
        <w:pStyle w:val="Paragrafoelenco"/>
        <w:numPr>
          <w:ilvl w:val="0"/>
          <w:numId w:val="3"/>
        </w:numPr>
        <w:tabs>
          <w:tab w:val="left" w:pos="1255"/>
        </w:tabs>
        <w:spacing w:before="0" w:line="254" w:lineRule="auto"/>
        <w:ind w:right="153" w:firstLine="0"/>
        <w:rPr>
          <w:lang w:val="it-IT"/>
        </w:rPr>
      </w:pPr>
      <w:r w:rsidRPr="00627FC8">
        <w:rPr>
          <w:lang w:val="it-IT"/>
        </w:rPr>
        <w:t xml:space="preserve">Altre limitazioni particolari applicabili nella località della manifestazione ed espressamente richiamate dal </w:t>
      </w:r>
      <w:proofErr w:type="spellStart"/>
      <w:r w:rsidRPr="00627FC8">
        <w:rPr>
          <w:lang w:val="it-IT"/>
        </w:rPr>
        <w:t>CO</w:t>
      </w:r>
      <w:proofErr w:type="spellEnd"/>
      <w:r w:rsidRPr="00627FC8">
        <w:rPr>
          <w:lang w:val="it-IT"/>
        </w:rPr>
        <w:t>.</w:t>
      </w:r>
    </w:p>
    <w:p w:rsidR="00B85CD4" w:rsidRDefault="00627FC8">
      <w:pPr>
        <w:spacing w:line="254" w:lineRule="auto"/>
        <w:ind w:left="240" w:right="348"/>
        <w:rPr>
          <w:lang w:val="it-IT"/>
        </w:rPr>
      </w:pPr>
      <w:r w:rsidRPr="00627FC8">
        <w:rPr>
          <w:lang w:val="it-IT"/>
        </w:rPr>
        <w:t>C 5.2 In aggiunta, le BPS che dovessero procedere ad una velocità superiore ai 5 nodi, dovranno tenersi ad almeno 150 metri da qualsiasi imbarcazione in regata.</w:t>
      </w:r>
    </w:p>
    <w:p w:rsidR="000E7837" w:rsidRDefault="000E7837">
      <w:pPr>
        <w:spacing w:line="254" w:lineRule="auto"/>
        <w:ind w:left="240" w:right="348"/>
        <w:rPr>
          <w:lang w:val="it-IT"/>
        </w:rPr>
      </w:pPr>
    </w:p>
    <w:p w:rsidR="000E7837" w:rsidRDefault="000E7837">
      <w:pPr>
        <w:spacing w:line="254" w:lineRule="auto"/>
        <w:ind w:left="240" w:right="348"/>
        <w:rPr>
          <w:lang w:val="it-IT"/>
        </w:rPr>
      </w:pPr>
    </w:p>
    <w:p w:rsidR="000E7837" w:rsidRDefault="000E7837">
      <w:pPr>
        <w:spacing w:line="254" w:lineRule="auto"/>
        <w:ind w:left="240" w:right="348"/>
        <w:rPr>
          <w:lang w:val="it-IT"/>
        </w:rPr>
      </w:pPr>
    </w:p>
    <w:p w:rsidR="000E7837" w:rsidRDefault="000E7837">
      <w:pPr>
        <w:spacing w:line="254" w:lineRule="auto"/>
        <w:ind w:left="240" w:right="348"/>
        <w:rPr>
          <w:lang w:val="it-IT"/>
        </w:rPr>
      </w:pPr>
    </w:p>
    <w:p w:rsidR="000E7837" w:rsidRPr="00627FC8" w:rsidRDefault="000E7837">
      <w:pPr>
        <w:spacing w:line="254" w:lineRule="auto"/>
        <w:ind w:left="240" w:right="348"/>
        <w:rPr>
          <w:lang w:val="it-IT"/>
        </w:rPr>
      </w:pPr>
    </w:p>
    <w:p w:rsidR="00B85CD4" w:rsidRPr="00627FC8" w:rsidRDefault="00B85CD4">
      <w:pPr>
        <w:pStyle w:val="Corpodeltesto"/>
        <w:ind w:left="0"/>
        <w:rPr>
          <w:sz w:val="24"/>
          <w:lang w:val="it-IT"/>
        </w:rPr>
      </w:pPr>
    </w:p>
    <w:p w:rsidR="00B85CD4" w:rsidRPr="000E7837" w:rsidRDefault="00B85CD4" w:rsidP="000E7837">
      <w:pPr>
        <w:tabs>
          <w:tab w:val="left" w:pos="947"/>
          <w:tab w:val="left" w:pos="948"/>
        </w:tabs>
        <w:spacing w:before="27" w:line="252" w:lineRule="auto"/>
        <w:ind w:right="117"/>
        <w:rPr>
          <w:lang w:val="it-IT"/>
        </w:rPr>
      </w:pPr>
    </w:p>
    <w:sectPr w:rsidR="00B85CD4" w:rsidRPr="000E7837" w:rsidSect="004956EA">
      <w:footerReference w:type="default" r:id="rId10"/>
      <w:pgSz w:w="11910" w:h="16840"/>
      <w:pgMar w:top="720" w:right="720" w:bottom="720" w:left="720" w:header="281" w:footer="611" w:gutter="0"/>
      <w:pgNumType w:start="1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4D2E" w:rsidRDefault="009F4D2E" w:rsidP="00B85CD4">
      <w:r>
        <w:separator/>
      </w:r>
    </w:p>
  </w:endnote>
  <w:endnote w:type="continuationSeparator" w:id="1">
    <w:p w:rsidR="009F4D2E" w:rsidRDefault="009F4D2E" w:rsidP="00B85C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FC8" w:rsidRDefault="008244CF">
    <w:pPr>
      <w:pStyle w:val="Corpodeltesto"/>
      <w:spacing w:line="14" w:lineRule="auto"/>
      <w:ind w:left="0"/>
    </w:pPr>
    <w:r w:rsidRPr="008244CF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546.15pt;margin-top:800.35pt;width:15.2pt;height:14.2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" filled="f" stroked="f">
          <v:textbox inset="0,0,0,0">
            <w:txbxContent>
              <w:p w:rsidR="00627FC8" w:rsidRDefault="008244CF">
                <w:pPr>
                  <w:spacing w:before="11"/>
                  <w:ind w:left="40"/>
                </w:pPr>
                <w:r>
                  <w:fldChar w:fldCharType="begin"/>
                </w:r>
                <w:r w:rsidR="00E257F0">
                  <w:instrText xml:space="preserve"> PAGE </w:instrText>
                </w:r>
                <w:r>
                  <w:fldChar w:fldCharType="separate"/>
                </w:r>
                <w:r w:rsidR="008D3F8F">
                  <w:rPr>
                    <w:noProof/>
                  </w:rPr>
                  <w:t>10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4D2E" w:rsidRDefault="009F4D2E" w:rsidP="00B85CD4">
      <w:r>
        <w:separator/>
      </w:r>
    </w:p>
  </w:footnote>
  <w:footnote w:type="continuationSeparator" w:id="1">
    <w:p w:rsidR="009F4D2E" w:rsidRDefault="009F4D2E" w:rsidP="00B85C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10A41"/>
    <w:multiLevelType w:val="hybridMultilevel"/>
    <w:tmpl w:val="23FA7DCE"/>
    <w:lvl w:ilvl="0" w:tplc="DCDEDA30">
      <w:start w:val="1"/>
      <w:numFmt w:val="lowerLetter"/>
      <w:lvlText w:val="%1)"/>
      <w:lvlJc w:val="left"/>
      <w:pPr>
        <w:ind w:left="1148" w:hanging="201"/>
      </w:pPr>
      <w:rPr>
        <w:rFonts w:ascii="Times New Roman" w:eastAsia="Times New Roman" w:hAnsi="Times New Roman" w:cs="Times New Roman" w:hint="default"/>
        <w:w w:val="90"/>
        <w:sz w:val="20"/>
        <w:szCs w:val="20"/>
      </w:rPr>
    </w:lvl>
    <w:lvl w:ilvl="1" w:tplc="FEF20EA8">
      <w:numFmt w:val="bullet"/>
      <w:lvlText w:val="•"/>
      <w:lvlJc w:val="left"/>
      <w:pPr>
        <w:ind w:left="2108" w:hanging="201"/>
      </w:pPr>
      <w:rPr>
        <w:rFonts w:hint="default"/>
      </w:rPr>
    </w:lvl>
    <w:lvl w:ilvl="2" w:tplc="C0144D76">
      <w:numFmt w:val="bullet"/>
      <w:lvlText w:val="•"/>
      <w:lvlJc w:val="left"/>
      <w:pPr>
        <w:ind w:left="3077" w:hanging="201"/>
      </w:pPr>
      <w:rPr>
        <w:rFonts w:hint="default"/>
      </w:rPr>
    </w:lvl>
    <w:lvl w:ilvl="3" w:tplc="FA2ADBEE">
      <w:numFmt w:val="bullet"/>
      <w:lvlText w:val="•"/>
      <w:lvlJc w:val="left"/>
      <w:pPr>
        <w:ind w:left="4045" w:hanging="201"/>
      </w:pPr>
      <w:rPr>
        <w:rFonts w:hint="default"/>
      </w:rPr>
    </w:lvl>
    <w:lvl w:ilvl="4" w:tplc="EFF07182">
      <w:numFmt w:val="bullet"/>
      <w:lvlText w:val="•"/>
      <w:lvlJc w:val="left"/>
      <w:pPr>
        <w:ind w:left="5014" w:hanging="201"/>
      </w:pPr>
      <w:rPr>
        <w:rFonts w:hint="default"/>
      </w:rPr>
    </w:lvl>
    <w:lvl w:ilvl="5" w:tplc="E58A6A26">
      <w:numFmt w:val="bullet"/>
      <w:lvlText w:val="•"/>
      <w:lvlJc w:val="left"/>
      <w:pPr>
        <w:ind w:left="5983" w:hanging="201"/>
      </w:pPr>
      <w:rPr>
        <w:rFonts w:hint="default"/>
      </w:rPr>
    </w:lvl>
    <w:lvl w:ilvl="6" w:tplc="B16AA1F6">
      <w:numFmt w:val="bullet"/>
      <w:lvlText w:val="•"/>
      <w:lvlJc w:val="left"/>
      <w:pPr>
        <w:ind w:left="6951" w:hanging="201"/>
      </w:pPr>
      <w:rPr>
        <w:rFonts w:hint="default"/>
      </w:rPr>
    </w:lvl>
    <w:lvl w:ilvl="7" w:tplc="C7B4D520">
      <w:numFmt w:val="bullet"/>
      <w:lvlText w:val="•"/>
      <w:lvlJc w:val="left"/>
      <w:pPr>
        <w:ind w:left="7920" w:hanging="201"/>
      </w:pPr>
      <w:rPr>
        <w:rFonts w:hint="default"/>
      </w:rPr>
    </w:lvl>
    <w:lvl w:ilvl="8" w:tplc="B24817B2">
      <w:numFmt w:val="bullet"/>
      <w:lvlText w:val="•"/>
      <w:lvlJc w:val="left"/>
      <w:pPr>
        <w:ind w:left="8889" w:hanging="201"/>
      </w:pPr>
      <w:rPr>
        <w:rFonts w:hint="default"/>
      </w:rPr>
    </w:lvl>
  </w:abstractNum>
  <w:abstractNum w:abstractNumId="1">
    <w:nsid w:val="0AC014D6"/>
    <w:multiLevelType w:val="hybridMultilevel"/>
    <w:tmpl w:val="275A110A"/>
    <w:lvl w:ilvl="0" w:tplc="1CFEB0A0">
      <w:start w:val="1"/>
      <w:numFmt w:val="lowerLetter"/>
      <w:lvlText w:val="%1."/>
      <w:lvlJc w:val="left"/>
      <w:pPr>
        <w:ind w:left="1158" w:hanging="210"/>
      </w:pPr>
      <w:rPr>
        <w:rFonts w:ascii="Times New Roman" w:eastAsia="Times New Roman" w:hAnsi="Times New Roman" w:cs="Times New Roman" w:hint="default"/>
        <w:spacing w:val="-2"/>
        <w:w w:val="101"/>
        <w:sz w:val="22"/>
        <w:szCs w:val="22"/>
      </w:rPr>
    </w:lvl>
    <w:lvl w:ilvl="1" w:tplc="78AAB77E">
      <w:numFmt w:val="bullet"/>
      <w:lvlText w:val="•"/>
      <w:lvlJc w:val="left"/>
      <w:pPr>
        <w:ind w:left="2126" w:hanging="210"/>
      </w:pPr>
      <w:rPr>
        <w:rFonts w:hint="default"/>
      </w:rPr>
    </w:lvl>
    <w:lvl w:ilvl="2" w:tplc="CE18EA84">
      <w:numFmt w:val="bullet"/>
      <w:lvlText w:val="•"/>
      <w:lvlJc w:val="left"/>
      <w:pPr>
        <w:ind w:left="3093" w:hanging="210"/>
      </w:pPr>
      <w:rPr>
        <w:rFonts w:hint="default"/>
      </w:rPr>
    </w:lvl>
    <w:lvl w:ilvl="3" w:tplc="732A721A">
      <w:numFmt w:val="bullet"/>
      <w:lvlText w:val="•"/>
      <w:lvlJc w:val="left"/>
      <w:pPr>
        <w:ind w:left="4059" w:hanging="210"/>
      </w:pPr>
      <w:rPr>
        <w:rFonts w:hint="default"/>
      </w:rPr>
    </w:lvl>
    <w:lvl w:ilvl="4" w:tplc="DAA0D1EA">
      <w:numFmt w:val="bullet"/>
      <w:lvlText w:val="•"/>
      <w:lvlJc w:val="left"/>
      <w:pPr>
        <w:ind w:left="5026" w:hanging="210"/>
      </w:pPr>
      <w:rPr>
        <w:rFonts w:hint="default"/>
      </w:rPr>
    </w:lvl>
    <w:lvl w:ilvl="5" w:tplc="9E768F5E">
      <w:numFmt w:val="bullet"/>
      <w:lvlText w:val="•"/>
      <w:lvlJc w:val="left"/>
      <w:pPr>
        <w:ind w:left="5993" w:hanging="210"/>
      </w:pPr>
      <w:rPr>
        <w:rFonts w:hint="default"/>
      </w:rPr>
    </w:lvl>
    <w:lvl w:ilvl="6" w:tplc="93A0F72C">
      <w:numFmt w:val="bullet"/>
      <w:lvlText w:val="•"/>
      <w:lvlJc w:val="left"/>
      <w:pPr>
        <w:ind w:left="6959" w:hanging="210"/>
      </w:pPr>
      <w:rPr>
        <w:rFonts w:hint="default"/>
      </w:rPr>
    </w:lvl>
    <w:lvl w:ilvl="7" w:tplc="F8B4BCBE">
      <w:numFmt w:val="bullet"/>
      <w:lvlText w:val="•"/>
      <w:lvlJc w:val="left"/>
      <w:pPr>
        <w:ind w:left="7926" w:hanging="210"/>
      </w:pPr>
      <w:rPr>
        <w:rFonts w:hint="default"/>
      </w:rPr>
    </w:lvl>
    <w:lvl w:ilvl="8" w:tplc="55AE6AA0">
      <w:numFmt w:val="bullet"/>
      <w:lvlText w:val="•"/>
      <w:lvlJc w:val="left"/>
      <w:pPr>
        <w:ind w:left="8893" w:hanging="210"/>
      </w:pPr>
      <w:rPr>
        <w:rFonts w:hint="default"/>
      </w:rPr>
    </w:lvl>
  </w:abstractNum>
  <w:abstractNum w:abstractNumId="2">
    <w:nsid w:val="188B317B"/>
    <w:multiLevelType w:val="multilevel"/>
    <w:tmpl w:val="2E3AEAA2"/>
    <w:lvl w:ilvl="0">
      <w:start w:val="2"/>
      <w:numFmt w:val="decimal"/>
      <w:lvlText w:val="%1"/>
      <w:lvlJc w:val="left"/>
      <w:pPr>
        <w:ind w:left="580" w:hanging="7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80" w:hanging="728"/>
      </w:pPr>
      <w:rPr>
        <w:rFonts w:hint="default"/>
        <w:w w:val="119"/>
        <w:sz w:val="20"/>
        <w:szCs w:val="20"/>
      </w:rPr>
    </w:lvl>
    <w:lvl w:ilvl="2">
      <w:numFmt w:val="bullet"/>
      <w:lvlText w:val="•"/>
      <w:lvlJc w:val="left"/>
      <w:pPr>
        <w:ind w:left="2629" w:hanging="728"/>
      </w:pPr>
      <w:rPr>
        <w:rFonts w:hint="default"/>
      </w:rPr>
    </w:lvl>
    <w:lvl w:ilvl="3">
      <w:numFmt w:val="bullet"/>
      <w:lvlText w:val="•"/>
      <w:lvlJc w:val="left"/>
      <w:pPr>
        <w:ind w:left="3653" w:hanging="728"/>
      </w:pPr>
      <w:rPr>
        <w:rFonts w:hint="default"/>
      </w:rPr>
    </w:lvl>
    <w:lvl w:ilvl="4">
      <w:numFmt w:val="bullet"/>
      <w:lvlText w:val="•"/>
      <w:lvlJc w:val="left"/>
      <w:pPr>
        <w:ind w:left="4678" w:hanging="728"/>
      </w:pPr>
      <w:rPr>
        <w:rFonts w:hint="default"/>
      </w:rPr>
    </w:lvl>
    <w:lvl w:ilvl="5">
      <w:numFmt w:val="bullet"/>
      <w:lvlText w:val="•"/>
      <w:lvlJc w:val="left"/>
      <w:pPr>
        <w:ind w:left="5703" w:hanging="728"/>
      </w:pPr>
      <w:rPr>
        <w:rFonts w:hint="default"/>
      </w:rPr>
    </w:lvl>
    <w:lvl w:ilvl="6">
      <w:numFmt w:val="bullet"/>
      <w:lvlText w:val="•"/>
      <w:lvlJc w:val="left"/>
      <w:pPr>
        <w:ind w:left="6727" w:hanging="728"/>
      </w:pPr>
      <w:rPr>
        <w:rFonts w:hint="default"/>
      </w:rPr>
    </w:lvl>
    <w:lvl w:ilvl="7">
      <w:numFmt w:val="bullet"/>
      <w:lvlText w:val="•"/>
      <w:lvlJc w:val="left"/>
      <w:pPr>
        <w:ind w:left="7752" w:hanging="728"/>
      </w:pPr>
      <w:rPr>
        <w:rFonts w:hint="default"/>
      </w:rPr>
    </w:lvl>
    <w:lvl w:ilvl="8">
      <w:numFmt w:val="bullet"/>
      <w:lvlText w:val="•"/>
      <w:lvlJc w:val="left"/>
      <w:pPr>
        <w:ind w:left="8777" w:hanging="728"/>
      </w:pPr>
      <w:rPr>
        <w:rFonts w:hint="default"/>
      </w:rPr>
    </w:lvl>
  </w:abstractNum>
  <w:abstractNum w:abstractNumId="3">
    <w:nsid w:val="22C93CF2"/>
    <w:multiLevelType w:val="multilevel"/>
    <w:tmpl w:val="F1D65458"/>
    <w:lvl w:ilvl="0">
      <w:start w:val="8"/>
      <w:numFmt w:val="decimal"/>
      <w:lvlText w:val="%1"/>
      <w:lvlJc w:val="left"/>
      <w:pPr>
        <w:ind w:left="435" w:hanging="195"/>
      </w:pPr>
      <w:rPr>
        <w:rFonts w:ascii="Times New Roman" w:eastAsia="Times New Roman" w:hAnsi="Times New Roman" w:cs="Times New Roman" w:hint="default"/>
        <w:w w:val="118"/>
        <w:sz w:val="24"/>
        <w:szCs w:val="24"/>
      </w:rPr>
    </w:lvl>
    <w:lvl w:ilvl="1">
      <w:start w:val="1"/>
      <w:numFmt w:val="decimal"/>
      <w:lvlText w:val="%1.%2"/>
      <w:lvlJc w:val="left"/>
      <w:pPr>
        <w:ind w:left="240" w:hanging="348"/>
      </w:pPr>
      <w:rPr>
        <w:rFonts w:ascii="Times New Roman" w:eastAsia="Times New Roman" w:hAnsi="Times New Roman" w:cs="Times New Roman" w:hint="default"/>
        <w:w w:val="100"/>
        <w:sz w:val="20"/>
        <w:szCs w:val="20"/>
      </w:rPr>
    </w:lvl>
    <w:lvl w:ilvl="2">
      <w:numFmt w:val="bullet"/>
      <w:lvlText w:val="•"/>
      <w:lvlJc w:val="left"/>
      <w:pPr>
        <w:ind w:left="840" w:hanging="348"/>
      </w:pPr>
      <w:rPr>
        <w:rFonts w:hint="default"/>
      </w:rPr>
    </w:lvl>
    <w:lvl w:ilvl="3">
      <w:numFmt w:val="bullet"/>
      <w:lvlText w:val="•"/>
      <w:lvlJc w:val="left"/>
      <w:pPr>
        <w:ind w:left="940" w:hanging="348"/>
      </w:pPr>
      <w:rPr>
        <w:rFonts w:hint="default"/>
      </w:rPr>
    </w:lvl>
    <w:lvl w:ilvl="4">
      <w:numFmt w:val="bullet"/>
      <w:lvlText w:val="•"/>
      <w:lvlJc w:val="left"/>
      <w:pPr>
        <w:ind w:left="2352" w:hanging="348"/>
      </w:pPr>
      <w:rPr>
        <w:rFonts w:hint="default"/>
      </w:rPr>
    </w:lvl>
    <w:lvl w:ilvl="5">
      <w:numFmt w:val="bullet"/>
      <w:lvlText w:val="•"/>
      <w:lvlJc w:val="left"/>
      <w:pPr>
        <w:ind w:left="3764" w:hanging="348"/>
      </w:pPr>
      <w:rPr>
        <w:rFonts w:hint="default"/>
      </w:rPr>
    </w:lvl>
    <w:lvl w:ilvl="6">
      <w:numFmt w:val="bullet"/>
      <w:lvlText w:val="•"/>
      <w:lvlJc w:val="left"/>
      <w:pPr>
        <w:ind w:left="5177" w:hanging="348"/>
      </w:pPr>
      <w:rPr>
        <w:rFonts w:hint="default"/>
      </w:rPr>
    </w:lvl>
    <w:lvl w:ilvl="7">
      <w:numFmt w:val="bullet"/>
      <w:lvlText w:val="•"/>
      <w:lvlJc w:val="left"/>
      <w:pPr>
        <w:ind w:left="6589" w:hanging="348"/>
      </w:pPr>
      <w:rPr>
        <w:rFonts w:hint="default"/>
      </w:rPr>
    </w:lvl>
    <w:lvl w:ilvl="8">
      <w:numFmt w:val="bullet"/>
      <w:lvlText w:val="•"/>
      <w:lvlJc w:val="left"/>
      <w:pPr>
        <w:ind w:left="8001" w:hanging="348"/>
      </w:pPr>
      <w:rPr>
        <w:rFonts w:hint="default"/>
      </w:rPr>
    </w:lvl>
  </w:abstractNum>
  <w:abstractNum w:abstractNumId="4">
    <w:nsid w:val="28853F02"/>
    <w:multiLevelType w:val="hybridMultilevel"/>
    <w:tmpl w:val="0AFCC27C"/>
    <w:lvl w:ilvl="0" w:tplc="04100001">
      <w:start w:val="1"/>
      <w:numFmt w:val="bullet"/>
      <w:lvlText w:val=""/>
      <w:lvlJc w:val="left"/>
      <w:pPr>
        <w:ind w:left="940" w:hanging="360"/>
      </w:pPr>
      <w:rPr>
        <w:rFonts w:ascii="Symbol" w:hAnsi="Symbol" w:hint="default"/>
      </w:rPr>
    </w:lvl>
    <w:lvl w:ilvl="1" w:tplc="4EE88248">
      <w:numFmt w:val="bullet"/>
      <w:lvlText w:val="-"/>
      <w:lvlJc w:val="left"/>
      <w:pPr>
        <w:ind w:left="166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5">
    <w:nsid w:val="2ABB7024"/>
    <w:multiLevelType w:val="hybridMultilevel"/>
    <w:tmpl w:val="EE5E498E"/>
    <w:lvl w:ilvl="0" w:tplc="431E3DEE">
      <w:start w:val="1"/>
      <w:numFmt w:val="lowerRoman"/>
      <w:lvlText w:val="%1."/>
      <w:lvlJc w:val="left"/>
      <w:pPr>
        <w:ind w:left="948" w:hanging="157"/>
      </w:pPr>
      <w:rPr>
        <w:rFonts w:ascii="Times New Roman" w:eastAsia="Times New Roman" w:hAnsi="Times New Roman" w:cs="Times New Roman" w:hint="default"/>
        <w:w w:val="82"/>
        <w:sz w:val="22"/>
        <w:szCs w:val="22"/>
      </w:rPr>
    </w:lvl>
    <w:lvl w:ilvl="1" w:tplc="3FBEC684">
      <w:numFmt w:val="bullet"/>
      <w:lvlText w:val="•"/>
      <w:lvlJc w:val="left"/>
      <w:pPr>
        <w:ind w:left="1928" w:hanging="157"/>
      </w:pPr>
      <w:rPr>
        <w:rFonts w:hint="default"/>
      </w:rPr>
    </w:lvl>
    <w:lvl w:ilvl="2" w:tplc="319ECF0E">
      <w:numFmt w:val="bullet"/>
      <w:lvlText w:val="•"/>
      <w:lvlJc w:val="left"/>
      <w:pPr>
        <w:ind w:left="2917" w:hanging="157"/>
      </w:pPr>
      <w:rPr>
        <w:rFonts w:hint="default"/>
      </w:rPr>
    </w:lvl>
    <w:lvl w:ilvl="3" w:tplc="01C68BBE">
      <w:numFmt w:val="bullet"/>
      <w:lvlText w:val="•"/>
      <w:lvlJc w:val="left"/>
      <w:pPr>
        <w:ind w:left="3905" w:hanging="157"/>
      </w:pPr>
      <w:rPr>
        <w:rFonts w:hint="default"/>
      </w:rPr>
    </w:lvl>
    <w:lvl w:ilvl="4" w:tplc="9A1CA7CE">
      <w:numFmt w:val="bullet"/>
      <w:lvlText w:val="•"/>
      <w:lvlJc w:val="left"/>
      <w:pPr>
        <w:ind w:left="4894" w:hanging="157"/>
      </w:pPr>
      <w:rPr>
        <w:rFonts w:hint="default"/>
      </w:rPr>
    </w:lvl>
    <w:lvl w:ilvl="5" w:tplc="F61C424C">
      <w:numFmt w:val="bullet"/>
      <w:lvlText w:val="•"/>
      <w:lvlJc w:val="left"/>
      <w:pPr>
        <w:ind w:left="5883" w:hanging="157"/>
      </w:pPr>
      <w:rPr>
        <w:rFonts w:hint="default"/>
      </w:rPr>
    </w:lvl>
    <w:lvl w:ilvl="6" w:tplc="B21C859E">
      <w:numFmt w:val="bullet"/>
      <w:lvlText w:val="•"/>
      <w:lvlJc w:val="left"/>
      <w:pPr>
        <w:ind w:left="6871" w:hanging="157"/>
      </w:pPr>
      <w:rPr>
        <w:rFonts w:hint="default"/>
      </w:rPr>
    </w:lvl>
    <w:lvl w:ilvl="7" w:tplc="A17483DC">
      <w:numFmt w:val="bullet"/>
      <w:lvlText w:val="•"/>
      <w:lvlJc w:val="left"/>
      <w:pPr>
        <w:ind w:left="7860" w:hanging="157"/>
      </w:pPr>
      <w:rPr>
        <w:rFonts w:hint="default"/>
      </w:rPr>
    </w:lvl>
    <w:lvl w:ilvl="8" w:tplc="2FF2B0AC">
      <w:numFmt w:val="bullet"/>
      <w:lvlText w:val="•"/>
      <w:lvlJc w:val="left"/>
      <w:pPr>
        <w:ind w:left="8849" w:hanging="157"/>
      </w:pPr>
      <w:rPr>
        <w:rFonts w:hint="default"/>
      </w:rPr>
    </w:lvl>
  </w:abstractNum>
  <w:abstractNum w:abstractNumId="6">
    <w:nsid w:val="2BF34723"/>
    <w:multiLevelType w:val="multilevel"/>
    <w:tmpl w:val="1032C846"/>
    <w:lvl w:ilvl="0">
      <w:start w:val="14"/>
      <w:numFmt w:val="decimal"/>
      <w:lvlText w:val="%1"/>
      <w:lvlJc w:val="left"/>
      <w:pPr>
        <w:ind w:left="577" w:hanging="338"/>
      </w:pPr>
      <w:rPr>
        <w:rFonts w:ascii="Times New Roman" w:eastAsia="Times New Roman" w:hAnsi="Times New Roman" w:cs="Times New Roman" w:hint="default"/>
        <w:w w:val="118"/>
        <w:sz w:val="24"/>
        <w:szCs w:val="24"/>
      </w:rPr>
    </w:lvl>
    <w:lvl w:ilvl="1">
      <w:start w:val="1"/>
      <w:numFmt w:val="decimal"/>
      <w:lvlText w:val="%1.%2"/>
      <w:lvlJc w:val="left"/>
      <w:pPr>
        <w:ind w:left="636" w:hanging="397"/>
      </w:pPr>
      <w:rPr>
        <w:rFonts w:hint="default"/>
        <w:w w:val="100"/>
      </w:rPr>
    </w:lvl>
    <w:lvl w:ilvl="2">
      <w:start w:val="1"/>
      <w:numFmt w:val="lowerLetter"/>
      <w:lvlText w:val="(%3)"/>
      <w:lvlJc w:val="left"/>
      <w:pPr>
        <w:ind w:left="1254" w:hanging="397"/>
      </w:pPr>
      <w:rPr>
        <w:rFonts w:ascii="Times New Roman" w:eastAsia="Times New Roman" w:hAnsi="Times New Roman" w:cs="Times New Roman" w:hint="default"/>
        <w:w w:val="90"/>
        <w:sz w:val="20"/>
        <w:szCs w:val="20"/>
      </w:rPr>
    </w:lvl>
    <w:lvl w:ilvl="3">
      <w:numFmt w:val="bullet"/>
      <w:lvlText w:val="•"/>
      <w:lvlJc w:val="left"/>
      <w:pPr>
        <w:ind w:left="1260" w:hanging="397"/>
      </w:pPr>
      <w:rPr>
        <w:rFonts w:hint="default"/>
      </w:rPr>
    </w:lvl>
    <w:lvl w:ilvl="4">
      <w:numFmt w:val="bullet"/>
      <w:lvlText w:val="•"/>
      <w:lvlJc w:val="left"/>
      <w:pPr>
        <w:ind w:left="2626" w:hanging="397"/>
      </w:pPr>
      <w:rPr>
        <w:rFonts w:hint="default"/>
      </w:rPr>
    </w:lvl>
    <w:lvl w:ilvl="5">
      <w:numFmt w:val="bullet"/>
      <w:lvlText w:val="•"/>
      <w:lvlJc w:val="left"/>
      <w:pPr>
        <w:ind w:left="3993" w:hanging="397"/>
      </w:pPr>
      <w:rPr>
        <w:rFonts w:hint="default"/>
      </w:rPr>
    </w:lvl>
    <w:lvl w:ilvl="6">
      <w:numFmt w:val="bullet"/>
      <w:lvlText w:val="•"/>
      <w:lvlJc w:val="left"/>
      <w:pPr>
        <w:ind w:left="5359" w:hanging="397"/>
      </w:pPr>
      <w:rPr>
        <w:rFonts w:hint="default"/>
      </w:rPr>
    </w:lvl>
    <w:lvl w:ilvl="7">
      <w:numFmt w:val="bullet"/>
      <w:lvlText w:val="•"/>
      <w:lvlJc w:val="left"/>
      <w:pPr>
        <w:ind w:left="6726" w:hanging="397"/>
      </w:pPr>
      <w:rPr>
        <w:rFonts w:hint="default"/>
      </w:rPr>
    </w:lvl>
    <w:lvl w:ilvl="8">
      <w:numFmt w:val="bullet"/>
      <w:lvlText w:val="•"/>
      <w:lvlJc w:val="left"/>
      <w:pPr>
        <w:ind w:left="8093" w:hanging="397"/>
      </w:pPr>
      <w:rPr>
        <w:rFonts w:hint="default"/>
      </w:rPr>
    </w:lvl>
  </w:abstractNum>
  <w:abstractNum w:abstractNumId="7">
    <w:nsid w:val="2D3E56AD"/>
    <w:multiLevelType w:val="multilevel"/>
    <w:tmpl w:val="DFECE146"/>
    <w:lvl w:ilvl="0">
      <w:start w:val="18"/>
      <w:numFmt w:val="decimal"/>
      <w:lvlText w:val="%1"/>
      <w:lvlJc w:val="left"/>
      <w:pPr>
        <w:ind w:left="240" w:hanging="4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40" w:hanging="476"/>
      </w:pPr>
      <w:rPr>
        <w:rFonts w:ascii="Times New Roman" w:eastAsia="Times New Roman" w:hAnsi="Times New Roman" w:cs="Times New Roman" w:hint="default"/>
        <w:w w:val="100"/>
        <w:sz w:val="20"/>
        <w:szCs w:val="20"/>
      </w:rPr>
    </w:lvl>
    <w:lvl w:ilvl="2">
      <w:start w:val="1"/>
      <w:numFmt w:val="lowerLetter"/>
      <w:lvlText w:val="(%3)"/>
      <w:lvlJc w:val="left"/>
      <w:pPr>
        <w:ind w:left="1656" w:hanging="709"/>
      </w:pPr>
      <w:rPr>
        <w:rFonts w:ascii="Times New Roman" w:eastAsia="Times New Roman" w:hAnsi="Times New Roman" w:cs="Times New Roman" w:hint="default"/>
        <w:spacing w:val="0"/>
        <w:w w:val="90"/>
        <w:sz w:val="20"/>
        <w:szCs w:val="20"/>
      </w:rPr>
    </w:lvl>
    <w:lvl w:ilvl="3">
      <w:numFmt w:val="bullet"/>
      <w:lvlText w:val="•"/>
      <w:lvlJc w:val="left"/>
      <w:pPr>
        <w:ind w:left="3696" w:hanging="709"/>
      </w:pPr>
      <w:rPr>
        <w:rFonts w:hint="default"/>
      </w:rPr>
    </w:lvl>
    <w:lvl w:ilvl="4">
      <w:numFmt w:val="bullet"/>
      <w:lvlText w:val="•"/>
      <w:lvlJc w:val="left"/>
      <w:pPr>
        <w:ind w:left="4715" w:hanging="709"/>
      </w:pPr>
      <w:rPr>
        <w:rFonts w:hint="default"/>
      </w:rPr>
    </w:lvl>
    <w:lvl w:ilvl="5">
      <w:numFmt w:val="bullet"/>
      <w:lvlText w:val="•"/>
      <w:lvlJc w:val="left"/>
      <w:pPr>
        <w:ind w:left="5733" w:hanging="709"/>
      </w:pPr>
      <w:rPr>
        <w:rFonts w:hint="default"/>
      </w:rPr>
    </w:lvl>
    <w:lvl w:ilvl="6">
      <w:numFmt w:val="bullet"/>
      <w:lvlText w:val="•"/>
      <w:lvlJc w:val="left"/>
      <w:pPr>
        <w:ind w:left="6752" w:hanging="709"/>
      </w:pPr>
      <w:rPr>
        <w:rFonts w:hint="default"/>
      </w:rPr>
    </w:lvl>
    <w:lvl w:ilvl="7">
      <w:numFmt w:val="bullet"/>
      <w:lvlText w:val="•"/>
      <w:lvlJc w:val="left"/>
      <w:pPr>
        <w:ind w:left="7770" w:hanging="709"/>
      </w:pPr>
      <w:rPr>
        <w:rFonts w:hint="default"/>
      </w:rPr>
    </w:lvl>
    <w:lvl w:ilvl="8">
      <w:numFmt w:val="bullet"/>
      <w:lvlText w:val="•"/>
      <w:lvlJc w:val="left"/>
      <w:pPr>
        <w:ind w:left="8789" w:hanging="709"/>
      </w:pPr>
      <w:rPr>
        <w:rFonts w:hint="default"/>
      </w:rPr>
    </w:lvl>
  </w:abstractNum>
  <w:abstractNum w:abstractNumId="8">
    <w:nsid w:val="2F045FEF"/>
    <w:multiLevelType w:val="multilevel"/>
    <w:tmpl w:val="E16CA20E"/>
    <w:lvl w:ilvl="0">
      <w:start w:val="1"/>
      <w:numFmt w:val="decimal"/>
      <w:lvlText w:val="%1"/>
      <w:lvlJc w:val="left"/>
      <w:pPr>
        <w:ind w:left="948" w:hanging="709"/>
      </w:pPr>
      <w:rPr>
        <w:rFonts w:ascii="Times New Roman" w:eastAsia="Times New Roman" w:hAnsi="Times New Roman" w:cs="Times New Roman" w:hint="default"/>
        <w:w w:val="118"/>
        <w:sz w:val="24"/>
        <w:szCs w:val="24"/>
      </w:rPr>
    </w:lvl>
    <w:lvl w:ilvl="1">
      <w:start w:val="1"/>
      <w:numFmt w:val="decimal"/>
      <w:lvlText w:val="%1.%2"/>
      <w:lvlJc w:val="left"/>
      <w:pPr>
        <w:ind w:left="580" w:hanging="728"/>
      </w:pPr>
      <w:rPr>
        <w:rFonts w:ascii="Times New Roman" w:eastAsia="Times New Roman" w:hAnsi="Times New Roman" w:cs="Times New Roman" w:hint="default"/>
        <w:w w:val="119"/>
        <w:sz w:val="20"/>
        <w:szCs w:val="20"/>
      </w:rPr>
    </w:lvl>
    <w:lvl w:ilvl="2">
      <w:numFmt w:val="bullet"/>
      <w:lvlText w:val="•"/>
      <w:lvlJc w:val="left"/>
      <w:pPr>
        <w:ind w:left="2038" w:hanging="728"/>
      </w:pPr>
      <w:rPr>
        <w:rFonts w:hint="default"/>
      </w:rPr>
    </w:lvl>
    <w:lvl w:ilvl="3">
      <w:numFmt w:val="bullet"/>
      <w:lvlText w:val="•"/>
      <w:lvlJc w:val="left"/>
      <w:pPr>
        <w:ind w:left="3136" w:hanging="728"/>
      </w:pPr>
      <w:rPr>
        <w:rFonts w:hint="default"/>
      </w:rPr>
    </w:lvl>
    <w:lvl w:ilvl="4">
      <w:numFmt w:val="bullet"/>
      <w:lvlText w:val="•"/>
      <w:lvlJc w:val="left"/>
      <w:pPr>
        <w:ind w:left="4235" w:hanging="728"/>
      </w:pPr>
      <w:rPr>
        <w:rFonts w:hint="default"/>
      </w:rPr>
    </w:lvl>
    <w:lvl w:ilvl="5">
      <w:numFmt w:val="bullet"/>
      <w:lvlText w:val="•"/>
      <w:lvlJc w:val="left"/>
      <w:pPr>
        <w:ind w:left="5333" w:hanging="728"/>
      </w:pPr>
      <w:rPr>
        <w:rFonts w:hint="default"/>
      </w:rPr>
    </w:lvl>
    <w:lvl w:ilvl="6">
      <w:numFmt w:val="bullet"/>
      <w:lvlText w:val="•"/>
      <w:lvlJc w:val="left"/>
      <w:pPr>
        <w:ind w:left="6432" w:hanging="728"/>
      </w:pPr>
      <w:rPr>
        <w:rFonts w:hint="default"/>
      </w:rPr>
    </w:lvl>
    <w:lvl w:ilvl="7">
      <w:numFmt w:val="bullet"/>
      <w:lvlText w:val="•"/>
      <w:lvlJc w:val="left"/>
      <w:pPr>
        <w:ind w:left="7530" w:hanging="728"/>
      </w:pPr>
      <w:rPr>
        <w:rFonts w:hint="default"/>
      </w:rPr>
    </w:lvl>
    <w:lvl w:ilvl="8">
      <w:numFmt w:val="bullet"/>
      <w:lvlText w:val="•"/>
      <w:lvlJc w:val="left"/>
      <w:pPr>
        <w:ind w:left="8629" w:hanging="728"/>
      </w:pPr>
      <w:rPr>
        <w:rFonts w:hint="default"/>
      </w:rPr>
    </w:lvl>
  </w:abstractNum>
  <w:abstractNum w:abstractNumId="9">
    <w:nsid w:val="333C3EA9"/>
    <w:multiLevelType w:val="hybridMultilevel"/>
    <w:tmpl w:val="59F0AC00"/>
    <w:lvl w:ilvl="0" w:tplc="ED58D0DA">
      <w:numFmt w:val="bullet"/>
      <w:lvlText w:val="-"/>
      <w:lvlJc w:val="left"/>
      <w:pPr>
        <w:ind w:left="580" w:hanging="360"/>
      </w:pPr>
      <w:rPr>
        <w:rFonts w:ascii="Times New Roman" w:eastAsia="Times New Roman" w:hAnsi="Times New Roman" w:cs="Times New Roman" w:hint="default"/>
        <w:w w:val="136"/>
        <w:sz w:val="22"/>
        <w:szCs w:val="22"/>
      </w:rPr>
    </w:lvl>
    <w:lvl w:ilvl="1" w:tplc="E83E5610">
      <w:numFmt w:val="bullet"/>
      <w:lvlText w:val="•"/>
      <w:lvlJc w:val="left"/>
      <w:pPr>
        <w:ind w:left="1604" w:hanging="360"/>
      </w:pPr>
      <w:rPr>
        <w:rFonts w:hint="default"/>
      </w:rPr>
    </w:lvl>
    <w:lvl w:ilvl="2" w:tplc="0BF86E04">
      <w:numFmt w:val="bullet"/>
      <w:lvlText w:val="•"/>
      <w:lvlJc w:val="left"/>
      <w:pPr>
        <w:ind w:left="2629" w:hanging="360"/>
      </w:pPr>
      <w:rPr>
        <w:rFonts w:hint="default"/>
      </w:rPr>
    </w:lvl>
    <w:lvl w:ilvl="3" w:tplc="050867CA">
      <w:numFmt w:val="bullet"/>
      <w:lvlText w:val="•"/>
      <w:lvlJc w:val="left"/>
      <w:pPr>
        <w:ind w:left="3653" w:hanging="360"/>
      </w:pPr>
      <w:rPr>
        <w:rFonts w:hint="default"/>
      </w:rPr>
    </w:lvl>
    <w:lvl w:ilvl="4" w:tplc="16202C7E">
      <w:numFmt w:val="bullet"/>
      <w:lvlText w:val="•"/>
      <w:lvlJc w:val="left"/>
      <w:pPr>
        <w:ind w:left="4678" w:hanging="360"/>
      </w:pPr>
      <w:rPr>
        <w:rFonts w:hint="default"/>
      </w:rPr>
    </w:lvl>
    <w:lvl w:ilvl="5" w:tplc="6670372A">
      <w:numFmt w:val="bullet"/>
      <w:lvlText w:val="•"/>
      <w:lvlJc w:val="left"/>
      <w:pPr>
        <w:ind w:left="5703" w:hanging="360"/>
      </w:pPr>
      <w:rPr>
        <w:rFonts w:hint="default"/>
      </w:rPr>
    </w:lvl>
    <w:lvl w:ilvl="6" w:tplc="B34AA6B8">
      <w:numFmt w:val="bullet"/>
      <w:lvlText w:val="•"/>
      <w:lvlJc w:val="left"/>
      <w:pPr>
        <w:ind w:left="6727" w:hanging="360"/>
      </w:pPr>
      <w:rPr>
        <w:rFonts w:hint="default"/>
      </w:rPr>
    </w:lvl>
    <w:lvl w:ilvl="7" w:tplc="829E75BE">
      <w:numFmt w:val="bullet"/>
      <w:lvlText w:val="•"/>
      <w:lvlJc w:val="left"/>
      <w:pPr>
        <w:ind w:left="7752" w:hanging="360"/>
      </w:pPr>
      <w:rPr>
        <w:rFonts w:hint="default"/>
      </w:rPr>
    </w:lvl>
    <w:lvl w:ilvl="8" w:tplc="703401DE">
      <w:numFmt w:val="bullet"/>
      <w:lvlText w:val="•"/>
      <w:lvlJc w:val="left"/>
      <w:pPr>
        <w:ind w:left="8777" w:hanging="360"/>
      </w:pPr>
      <w:rPr>
        <w:rFonts w:hint="default"/>
      </w:rPr>
    </w:lvl>
  </w:abstractNum>
  <w:abstractNum w:abstractNumId="10">
    <w:nsid w:val="3BC93C2E"/>
    <w:multiLevelType w:val="hybridMultilevel"/>
    <w:tmpl w:val="8B80584E"/>
    <w:lvl w:ilvl="0" w:tplc="04100001">
      <w:start w:val="1"/>
      <w:numFmt w:val="bullet"/>
      <w:lvlText w:val=""/>
      <w:lvlJc w:val="left"/>
      <w:pPr>
        <w:ind w:left="16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28" w:hanging="360"/>
      </w:pPr>
      <w:rPr>
        <w:rFonts w:ascii="Wingdings" w:hAnsi="Wingdings" w:hint="default"/>
      </w:rPr>
    </w:lvl>
  </w:abstractNum>
  <w:abstractNum w:abstractNumId="11">
    <w:nsid w:val="520422D8"/>
    <w:multiLevelType w:val="multilevel"/>
    <w:tmpl w:val="7E2A77B2"/>
    <w:lvl w:ilvl="0">
      <w:start w:val="17"/>
      <w:numFmt w:val="decimal"/>
      <w:lvlText w:val="%1"/>
      <w:lvlJc w:val="left"/>
      <w:pPr>
        <w:ind w:left="240" w:hanging="44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240" w:hanging="445"/>
      </w:pPr>
      <w:rPr>
        <w:rFonts w:ascii="Times New Roman" w:eastAsia="Times New Roman" w:hAnsi="Times New Roman" w:cs="Times New Roman" w:hint="default"/>
        <w:w w:val="100"/>
        <w:sz w:val="20"/>
        <w:szCs w:val="20"/>
      </w:rPr>
    </w:lvl>
    <w:lvl w:ilvl="2">
      <w:numFmt w:val="bullet"/>
      <w:lvlText w:val="•"/>
      <w:lvlJc w:val="left"/>
      <w:pPr>
        <w:ind w:left="2357" w:hanging="445"/>
      </w:pPr>
      <w:rPr>
        <w:rFonts w:hint="default"/>
      </w:rPr>
    </w:lvl>
    <w:lvl w:ilvl="3">
      <w:numFmt w:val="bullet"/>
      <w:lvlText w:val="•"/>
      <w:lvlJc w:val="left"/>
      <w:pPr>
        <w:ind w:left="3415" w:hanging="445"/>
      </w:pPr>
      <w:rPr>
        <w:rFonts w:hint="default"/>
      </w:rPr>
    </w:lvl>
    <w:lvl w:ilvl="4">
      <w:numFmt w:val="bullet"/>
      <w:lvlText w:val="•"/>
      <w:lvlJc w:val="left"/>
      <w:pPr>
        <w:ind w:left="4474" w:hanging="445"/>
      </w:pPr>
      <w:rPr>
        <w:rFonts w:hint="default"/>
      </w:rPr>
    </w:lvl>
    <w:lvl w:ilvl="5">
      <w:numFmt w:val="bullet"/>
      <w:lvlText w:val="•"/>
      <w:lvlJc w:val="left"/>
      <w:pPr>
        <w:ind w:left="5533" w:hanging="445"/>
      </w:pPr>
      <w:rPr>
        <w:rFonts w:hint="default"/>
      </w:rPr>
    </w:lvl>
    <w:lvl w:ilvl="6">
      <w:numFmt w:val="bullet"/>
      <w:lvlText w:val="•"/>
      <w:lvlJc w:val="left"/>
      <w:pPr>
        <w:ind w:left="6591" w:hanging="445"/>
      </w:pPr>
      <w:rPr>
        <w:rFonts w:hint="default"/>
      </w:rPr>
    </w:lvl>
    <w:lvl w:ilvl="7">
      <w:numFmt w:val="bullet"/>
      <w:lvlText w:val="•"/>
      <w:lvlJc w:val="left"/>
      <w:pPr>
        <w:ind w:left="7650" w:hanging="445"/>
      </w:pPr>
      <w:rPr>
        <w:rFonts w:hint="default"/>
      </w:rPr>
    </w:lvl>
    <w:lvl w:ilvl="8">
      <w:numFmt w:val="bullet"/>
      <w:lvlText w:val="•"/>
      <w:lvlJc w:val="left"/>
      <w:pPr>
        <w:ind w:left="8709" w:hanging="445"/>
      </w:pPr>
      <w:rPr>
        <w:rFonts w:hint="default"/>
      </w:rPr>
    </w:lvl>
  </w:abstractNum>
  <w:abstractNum w:abstractNumId="12">
    <w:nsid w:val="5AC75CEF"/>
    <w:multiLevelType w:val="hybridMultilevel"/>
    <w:tmpl w:val="07661398"/>
    <w:lvl w:ilvl="0" w:tplc="FDF2B256">
      <w:start w:val="13"/>
      <w:numFmt w:val="decimal"/>
      <w:lvlText w:val="%1."/>
      <w:lvlJc w:val="left"/>
      <w:pPr>
        <w:ind w:left="630" w:hanging="391"/>
      </w:pPr>
      <w:rPr>
        <w:rFonts w:ascii="Times New Roman" w:eastAsia="Times New Roman" w:hAnsi="Times New Roman" w:cs="Times New Roman" w:hint="default"/>
        <w:w w:val="92"/>
        <w:sz w:val="24"/>
        <w:szCs w:val="24"/>
      </w:rPr>
    </w:lvl>
    <w:lvl w:ilvl="1" w:tplc="1E8C2C84">
      <w:numFmt w:val="bullet"/>
      <w:lvlText w:val=""/>
      <w:lvlJc w:val="left"/>
      <w:pPr>
        <w:ind w:left="948" w:hanging="348"/>
      </w:pPr>
      <w:rPr>
        <w:rFonts w:hint="default"/>
        <w:w w:val="59"/>
      </w:rPr>
    </w:lvl>
    <w:lvl w:ilvl="2" w:tplc="4F1AF902">
      <w:numFmt w:val="bullet"/>
      <w:lvlText w:val="•"/>
      <w:lvlJc w:val="left"/>
      <w:pPr>
        <w:ind w:left="2038" w:hanging="348"/>
      </w:pPr>
      <w:rPr>
        <w:rFonts w:hint="default"/>
      </w:rPr>
    </w:lvl>
    <w:lvl w:ilvl="3" w:tplc="68CCD62C">
      <w:numFmt w:val="bullet"/>
      <w:lvlText w:val="•"/>
      <w:lvlJc w:val="left"/>
      <w:pPr>
        <w:ind w:left="3136" w:hanging="348"/>
      </w:pPr>
      <w:rPr>
        <w:rFonts w:hint="default"/>
      </w:rPr>
    </w:lvl>
    <w:lvl w:ilvl="4" w:tplc="D0E68C6C">
      <w:numFmt w:val="bullet"/>
      <w:lvlText w:val="•"/>
      <w:lvlJc w:val="left"/>
      <w:pPr>
        <w:ind w:left="4235" w:hanging="348"/>
      </w:pPr>
      <w:rPr>
        <w:rFonts w:hint="default"/>
      </w:rPr>
    </w:lvl>
    <w:lvl w:ilvl="5" w:tplc="997E04B6">
      <w:numFmt w:val="bullet"/>
      <w:lvlText w:val="•"/>
      <w:lvlJc w:val="left"/>
      <w:pPr>
        <w:ind w:left="5333" w:hanging="348"/>
      </w:pPr>
      <w:rPr>
        <w:rFonts w:hint="default"/>
      </w:rPr>
    </w:lvl>
    <w:lvl w:ilvl="6" w:tplc="FA3EDA8E">
      <w:numFmt w:val="bullet"/>
      <w:lvlText w:val="•"/>
      <w:lvlJc w:val="left"/>
      <w:pPr>
        <w:ind w:left="6432" w:hanging="348"/>
      </w:pPr>
      <w:rPr>
        <w:rFonts w:hint="default"/>
      </w:rPr>
    </w:lvl>
    <w:lvl w:ilvl="7" w:tplc="211236EC">
      <w:numFmt w:val="bullet"/>
      <w:lvlText w:val="•"/>
      <w:lvlJc w:val="left"/>
      <w:pPr>
        <w:ind w:left="7530" w:hanging="348"/>
      </w:pPr>
      <w:rPr>
        <w:rFonts w:hint="default"/>
      </w:rPr>
    </w:lvl>
    <w:lvl w:ilvl="8" w:tplc="8B2EC7AA">
      <w:numFmt w:val="bullet"/>
      <w:lvlText w:val="•"/>
      <w:lvlJc w:val="left"/>
      <w:pPr>
        <w:ind w:left="8629" w:hanging="348"/>
      </w:pPr>
      <w:rPr>
        <w:rFonts w:hint="default"/>
      </w:rPr>
    </w:lvl>
  </w:abstractNum>
  <w:abstractNum w:abstractNumId="13">
    <w:nsid w:val="5C89465A"/>
    <w:multiLevelType w:val="hybridMultilevel"/>
    <w:tmpl w:val="3A10FFAA"/>
    <w:lvl w:ilvl="0" w:tplc="EB92DEA8">
      <w:numFmt w:val="bullet"/>
      <w:lvlText w:val=""/>
      <w:lvlJc w:val="left"/>
      <w:pPr>
        <w:ind w:left="960" w:hanging="348"/>
      </w:pPr>
      <w:rPr>
        <w:rFonts w:ascii="Times New Roman" w:eastAsia="Times New Roman" w:hAnsi="Times New Roman" w:cs="Times New Roman" w:hint="default"/>
        <w:w w:val="58"/>
        <w:sz w:val="20"/>
        <w:szCs w:val="20"/>
      </w:rPr>
    </w:lvl>
    <w:lvl w:ilvl="1" w:tplc="9792688E">
      <w:numFmt w:val="bullet"/>
      <w:lvlText w:val="•"/>
      <w:lvlJc w:val="left"/>
      <w:pPr>
        <w:ind w:left="1946" w:hanging="348"/>
      </w:pPr>
      <w:rPr>
        <w:rFonts w:hint="default"/>
      </w:rPr>
    </w:lvl>
    <w:lvl w:ilvl="2" w:tplc="73ECB3F4">
      <w:numFmt w:val="bullet"/>
      <w:lvlText w:val="•"/>
      <w:lvlJc w:val="left"/>
      <w:pPr>
        <w:ind w:left="2933" w:hanging="348"/>
      </w:pPr>
      <w:rPr>
        <w:rFonts w:hint="default"/>
      </w:rPr>
    </w:lvl>
    <w:lvl w:ilvl="3" w:tplc="30EC136C">
      <w:numFmt w:val="bullet"/>
      <w:lvlText w:val="•"/>
      <w:lvlJc w:val="left"/>
      <w:pPr>
        <w:ind w:left="3919" w:hanging="348"/>
      </w:pPr>
      <w:rPr>
        <w:rFonts w:hint="default"/>
      </w:rPr>
    </w:lvl>
    <w:lvl w:ilvl="4" w:tplc="7C6831B2">
      <w:numFmt w:val="bullet"/>
      <w:lvlText w:val="•"/>
      <w:lvlJc w:val="left"/>
      <w:pPr>
        <w:ind w:left="4906" w:hanging="348"/>
      </w:pPr>
      <w:rPr>
        <w:rFonts w:hint="default"/>
      </w:rPr>
    </w:lvl>
    <w:lvl w:ilvl="5" w:tplc="09648ECA">
      <w:numFmt w:val="bullet"/>
      <w:lvlText w:val="•"/>
      <w:lvlJc w:val="left"/>
      <w:pPr>
        <w:ind w:left="5893" w:hanging="348"/>
      </w:pPr>
      <w:rPr>
        <w:rFonts w:hint="default"/>
      </w:rPr>
    </w:lvl>
    <w:lvl w:ilvl="6" w:tplc="523C4542">
      <w:numFmt w:val="bullet"/>
      <w:lvlText w:val="•"/>
      <w:lvlJc w:val="left"/>
      <w:pPr>
        <w:ind w:left="6879" w:hanging="348"/>
      </w:pPr>
      <w:rPr>
        <w:rFonts w:hint="default"/>
      </w:rPr>
    </w:lvl>
    <w:lvl w:ilvl="7" w:tplc="7E30673A">
      <w:numFmt w:val="bullet"/>
      <w:lvlText w:val="•"/>
      <w:lvlJc w:val="left"/>
      <w:pPr>
        <w:ind w:left="7866" w:hanging="348"/>
      </w:pPr>
      <w:rPr>
        <w:rFonts w:hint="default"/>
      </w:rPr>
    </w:lvl>
    <w:lvl w:ilvl="8" w:tplc="A2DEA526">
      <w:numFmt w:val="bullet"/>
      <w:lvlText w:val="•"/>
      <w:lvlJc w:val="left"/>
      <w:pPr>
        <w:ind w:left="8853" w:hanging="348"/>
      </w:pPr>
      <w:rPr>
        <w:rFonts w:hint="default"/>
      </w:rPr>
    </w:lvl>
  </w:abstractNum>
  <w:abstractNum w:abstractNumId="14">
    <w:nsid w:val="670B5B4C"/>
    <w:multiLevelType w:val="hybridMultilevel"/>
    <w:tmpl w:val="88F80242"/>
    <w:lvl w:ilvl="0" w:tplc="1452EFA6">
      <w:start w:val="1"/>
      <w:numFmt w:val="lowerLetter"/>
      <w:lvlText w:val="%1)"/>
      <w:lvlJc w:val="left"/>
      <w:pPr>
        <w:ind w:left="1308" w:hanging="360"/>
      </w:pPr>
      <w:rPr>
        <w:rFonts w:hint="default"/>
        <w:w w:val="90"/>
      </w:rPr>
    </w:lvl>
    <w:lvl w:ilvl="1" w:tplc="54581FF4">
      <w:numFmt w:val="bullet"/>
      <w:lvlText w:val="•"/>
      <w:lvlJc w:val="left"/>
      <w:pPr>
        <w:ind w:left="2252" w:hanging="360"/>
      </w:pPr>
      <w:rPr>
        <w:rFonts w:hint="default"/>
      </w:rPr>
    </w:lvl>
    <w:lvl w:ilvl="2" w:tplc="3CB8AA24">
      <w:numFmt w:val="bullet"/>
      <w:lvlText w:val="•"/>
      <w:lvlJc w:val="left"/>
      <w:pPr>
        <w:ind w:left="3205" w:hanging="360"/>
      </w:pPr>
      <w:rPr>
        <w:rFonts w:hint="default"/>
      </w:rPr>
    </w:lvl>
    <w:lvl w:ilvl="3" w:tplc="DB1C3CAC">
      <w:numFmt w:val="bullet"/>
      <w:lvlText w:val="•"/>
      <w:lvlJc w:val="left"/>
      <w:pPr>
        <w:ind w:left="4157" w:hanging="360"/>
      </w:pPr>
      <w:rPr>
        <w:rFonts w:hint="default"/>
      </w:rPr>
    </w:lvl>
    <w:lvl w:ilvl="4" w:tplc="1D9AE12E">
      <w:numFmt w:val="bullet"/>
      <w:lvlText w:val="•"/>
      <w:lvlJc w:val="left"/>
      <w:pPr>
        <w:ind w:left="5110" w:hanging="360"/>
      </w:pPr>
      <w:rPr>
        <w:rFonts w:hint="default"/>
      </w:rPr>
    </w:lvl>
    <w:lvl w:ilvl="5" w:tplc="25987ACA">
      <w:numFmt w:val="bullet"/>
      <w:lvlText w:val="•"/>
      <w:lvlJc w:val="left"/>
      <w:pPr>
        <w:ind w:left="6063" w:hanging="360"/>
      </w:pPr>
      <w:rPr>
        <w:rFonts w:hint="default"/>
      </w:rPr>
    </w:lvl>
    <w:lvl w:ilvl="6" w:tplc="1FD20A1A">
      <w:numFmt w:val="bullet"/>
      <w:lvlText w:val="•"/>
      <w:lvlJc w:val="left"/>
      <w:pPr>
        <w:ind w:left="7015" w:hanging="360"/>
      </w:pPr>
      <w:rPr>
        <w:rFonts w:hint="default"/>
      </w:rPr>
    </w:lvl>
    <w:lvl w:ilvl="7" w:tplc="F0BCE9B4">
      <w:numFmt w:val="bullet"/>
      <w:lvlText w:val="•"/>
      <w:lvlJc w:val="left"/>
      <w:pPr>
        <w:ind w:left="7968" w:hanging="360"/>
      </w:pPr>
      <w:rPr>
        <w:rFonts w:hint="default"/>
      </w:rPr>
    </w:lvl>
    <w:lvl w:ilvl="8" w:tplc="4B9870F6">
      <w:numFmt w:val="bullet"/>
      <w:lvlText w:val="•"/>
      <w:lvlJc w:val="left"/>
      <w:pPr>
        <w:ind w:left="8921" w:hanging="360"/>
      </w:pPr>
      <w:rPr>
        <w:rFonts w:hint="default"/>
      </w:rPr>
    </w:lvl>
  </w:abstractNum>
  <w:abstractNum w:abstractNumId="15">
    <w:nsid w:val="6A505103"/>
    <w:multiLevelType w:val="hybridMultilevel"/>
    <w:tmpl w:val="B76C1A26"/>
    <w:lvl w:ilvl="0" w:tplc="6366CF0E">
      <w:numFmt w:val="bullet"/>
      <w:lvlText w:val=""/>
      <w:lvlJc w:val="left"/>
      <w:pPr>
        <w:ind w:left="960" w:hanging="348"/>
      </w:pPr>
      <w:rPr>
        <w:rFonts w:ascii="Times New Roman" w:eastAsia="Times New Roman" w:hAnsi="Times New Roman" w:cs="Times New Roman" w:hint="default"/>
        <w:w w:val="58"/>
        <w:sz w:val="20"/>
        <w:szCs w:val="20"/>
      </w:rPr>
    </w:lvl>
    <w:lvl w:ilvl="1" w:tplc="0AA4840A">
      <w:numFmt w:val="bullet"/>
      <w:lvlText w:val="•"/>
      <w:lvlJc w:val="left"/>
      <w:pPr>
        <w:ind w:left="1946" w:hanging="348"/>
      </w:pPr>
      <w:rPr>
        <w:rFonts w:hint="default"/>
      </w:rPr>
    </w:lvl>
    <w:lvl w:ilvl="2" w:tplc="E974958A">
      <w:numFmt w:val="bullet"/>
      <w:lvlText w:val="•"/>
      <w:lvlJc w:val="left"/>
      <w:pPr>
        <w:ind w:left="2933" w:hanging="348"/>
      </w:pPr>
      <w:rPr>
        <w:rFonts w:hint="default"/>
      </w:rPr>
    </w:lvl>
    <w:lvl w:ilvl="3" w:tplc="5E206442">
      <w:numFmt w:val="bullet"/>
      <w:lvlText w:val="•"/>
      <w:lvlJc w:val="left"/>
      <w:pPr>
        <w:ind w:left="3919" w:hanging="348"/>
      </w:pPr>
      <w:rPr>
        <w:rFonts w:hint="default"/>
      </w:rPr>
    </w:lvl>
    <w:lvl w:ilvl="4" w:tplc="D7AA327E">
      <w:numFmt w:val="bullet"/>
      <w:lvlText w:val="•"/>
      <w:lvlJc w:val="left"/>
      <w:pPr>
        <w:ind w:left="4906" w:hanging="348"/>
      </w:pPr>
      <w:rPr>
        <w:rFonts w:hint="default"/>
      </w:rPr>
    </w:lvl>
    <w:lvl w:ilvl="5" w:tplc="77F2FD66">
      <w:numFmt w:val="bullet"/>
      <w:lvlText w:val="•"/>
      <w:lvlJc w:val="left"/>
      <w:pPr>
        <w:ind w:left="5893" w:hanging="348"/>
      </w:pPr>
      <w:rPr>
        <w:rFonts w:hint="default"/>
      </w:rPr>
    </w:lvl>
    <w:lvl w:ilvl="6" w:tplc="D152E1EA">
      <w:numFmt w:val="bullet"/>
      <w:lvlText w:val="•"/>
      <w:lvlJc w:val="left"/>
      <w:pPr>
        <w:ind w:left="6879" w:hanging="348"/>
      </w:pPr>
      <w:rPr>
        <w:rFonts w:hint="default"/>
      </w:rPr>
    </w:lvl>
    <w:lvl w:ilvl="7" w:tplc="5914EB9A">
      <w:numFmt w:val="bullet"/>
      <w:lvlText w:val="•"/>
      <w:lvlJc w:val="left"/>
      <w:pPr>
        <w:ind w:left="7866" w:hanging="348"/>
      </w:pPr>
      <w:rPr>
        <w:rFonts w:hint="default"/>
      </w:rPr>
    </w:lvl>
    <w:lvl w:ilvl="8" w:tplc="12907AE2">
      <w:numFmt w:val="bullet"/>
      <w:lvlText w:val="•"/>
      <w:lvlJc w:val="left"/>
      <w:pPr>
        <w:ind w:left="8853" w:hanging="348"/>
      </w:pPr>
      <w:rPr>
        <w:rFonts w:hint="default"/>
      </w:rPr>
    </w:lvl>
  </w:abstractNum>
  <w:abstractNum w:abstractNumId="16">
    <w:nsid w:val="6DF93B76"/>
    <w:multiLevelType w:val="hybridMultilevel"/>
    <w:tmpl w:val="22125D5A"/>
    <w:lvl w:ilvl="0" w:tplc="04100001">
      <w:start w:val="1"/>
      <w:numFmt w:val="bullet"/>
      <w:lvlText w:val=""/>
      <w:lvlJc w:val="left"/>
      <w:pPr>
        <w:ind w:left="13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17">
    <w:nsid w:val="72364B47"/>
    <w:multiLevelType w:val="hybridMultilevel"/>
    <w:tmpl w:val="5B44B03A"/>
    <w:lvl w:ilvl="0" w:tplc="4816E028">
      <w:start w:val="1"/>
      <w:numFmt w:val="lowerRoman"/>
      <w:lvlText w:val="%1"/>
      <w:lvlJc w:val="left"/>
      <w:pPr>
        <w:ind w:left="948" w:hanging="101"/>
      </w:pPr>
      <w:rPr>
        <w:rFonts w:ascii="Times New Roman" w:eastAsia="Times New Roman" w:hAnsi="Times New Roman" w:cs="Times New Roman" w:hint="default"/>
        <w:w w:val="82"/>
        <w:sz w:val="22"/>
        <w:szCs w:val="22"/>
      </w:rPr>
    </w:lvl>
    <w:lvl w:ilvl="1" w:tplc="FB2453D2">
      <w:numFmt w:val="bullet"/>
      <w:lvlText w:val="•"/>
      <w:lvlJc w:val="left"/>
      <w:pPr>
        <w:ind w:left="1928" w:hanging="101"/>
      </w:pPr>
      <w:rPr>
        <w:rFonts w:hint="default"/>
      </w:rPr>
    </w:lvl>
    <w:lvl w:ilvl="2" w:tplc="33EC5FF6">
      <w:numFmt w:val="bullet"/>
      <w:lvlText w:val="•"/>
      <w:lvlJc w:val="left"/>
      <w:pPr>
        <w:ind w:left="2917" w:hanging="101"/>
      </w:pPr>
      <w:rPr>
        <w:rFonts w:hint="default"/>
      </w:rPr>
    </w:lvl>
    <w:lvl w:ilvl="3" w:tplc="E44A8AE6">
      <w:numFmt w:val="bullet"/>
      <w:lvlText w:val="•"/>
      <w:lvlJc w:val="left"/>
      <w:pPr>
        <w:ind w:left="3905" w:hanging="101"/>
      </w:pPr>
      <w:rPr>
        <w:rFonts w:hint="default"/>
      </w:rPr>
    </w:lvl>
    <w:lvl w:ilvl="4" w:tplc="102A8874">
      <w:numFmt w:val="bullet"/>
      <w:lvlText w:val="•"/>
      <w:lvlJc w:val="left"/>
      <w:pPr>
        <w:ind w:left="4894" w:hanging="101"/>
      </w:pPr>
      <w:rPr>
        <w:rFonts w:hint="default"/>
      </w:rPr>
    </w:lvl>
    <w:lvl w:ilvl="5" w:tplc="3FECCA2C">
      <w:numFmt w:val="bullet"/>
      <w:lvlText w:val="•"/>
      <w:lvlJc w:val="left"/>
      <w:pPr>
        <w:ind w:left="5883" w:hanging="101"/>
      </w:pPr>
      <w:rPr>
        <w:rFonts w:hint="default"/>
      </w:rPr>
    </w:lvl>
    <w:lvl w:ilvl="6" w:tplc="7526C832">
      <w:numFmt w:val="bullet"/>
      <w:lvlText w:val="•"/>
      <w:lvlJc w:val="left"/>
      <w:pPr>
        <w:ind w:left="6871" w:hanging="101"/>
      </w:pPr>
      <w:rPr>
        <w:rFonts w:hint="default"/>
      </w:rPr>
    </w:lvl>
    <w:lvl w:ilvl="7" w:tplc="B6124062">
      <w:numFmt w:val="bullet"/>
      <w:lvlText w:val="•"/>
      <w:lvlJc w:val="left"/>
      <w:pPr>
        <w:ind w:left="7860" w:hanging="101"/>
      </w:pPr>
      <w:rPr>
        <w:rFonts w:hint="default"/>
      </w:rPr>
    </w:lvl>
    <w:lvl w:ilvl="8" w:tplc="856ADCEE">
      <w:numFmt w:val="bullet"/>
      <w:lvlText w:val="•"/>
      <w:lvlJc w:val="left"/>
      <w:pPr>
        <w:ind w:left="8849" w:hanging="101"/>
      </w:pPr>
      <w:rPr>
        <w:rFonts w:hint="default"/>
      </w:rPr>
    </w:lvl>
  </w:abstractNum>
  <w:abstractNum w:abstractNumId="18">
    <w:nsid w:val="757273E7"/>
    <w:multiLevelType w:val="multilevel"/>
    <w:tmpl w:val="60D8C0F6"/>
    <w:lvl w:ilvl="0">
      <w:start w:val="3"/>
      <w:numFmt w:val="decimal"/>
      <w:lvlText w:val="%1."/>
      <w:lvlJc w:val="left"/>
      <w:pPr>
        <w:ind w:left="471" w:hanging="251"/>
      </w:pPr>
      <w:rPr>
        <w:rFonts w:ascii="Times New Roman" w:eastAsia="Times New Roman" w:hAnsi="Times New Roman" w:cs="Times New Roman" w:hint="default"/>
        <w:w w:val="92"/>
        <w:sz w:val="24"/>
        <w:szCs w:val="24"/>
      </w:rPr>
    </w:lvl>
    <w:lvl w:ilvl="1">
      <w:start w:val="1"/>
      <w:numFmt w:val="decimal"/>
      <w:lvlText w:val="%1.%2"/>
      <w:lvlJc w:val="left"/>
      <w:pPr>
        <w:ind w:left="998" w:hanging="759"/>
      </w:pPr>
      <w:rPr>
        <w:rFonts w:ascii="Times New Roman" w:eastAsia="Times New Roman" w:hAnsi="Times New Roman" w:cs="Times New Roman" w:hint="default"/>
        <w:w w:val="100"/>
        <w:sz w:val="20"/>
        <w:szCs w:val="20"/>
      </w:rPr>
    </w:lvl>
    <w:lvl w:ilvl="2">
      <w:numFmt w:val="bullet"/>
      <w:lvlText w:val="•"/>
      <w:lvlJc w:val="left"/>
      <w:pPr>
        <w:ind w:left="1000" w:hanging="759"/>
      </w:pPr>
      <w:rPr>
        <w:rFonts w:hint="default"/>
      </w:rPr>
    </w:lvl>
    <w:lvl w:ilvl="3">
      <w:numFmt w:val="bullet"/>
      <w:lvlText w:val="•"/>
      <w:lvlJc w:val="left"/>
      <w:pPr>
        <w:ind w:left="2228" w:hanging="759"/>
      </w:pPr>
      <w:rPr>
        <w:rFonts w:hint="default"/>
      </w:rPr>
    </w:lvl>
    <w:lvl w:ilvl="4">
      <w:numFmt w:val="bullet"/>
      <w:lvlText w:val="•"/>
      <w:lvlJc w:val="left"/>
      <w:pPr>
        <w:ind w:left="3456" w:hanging="759"/>
      </w:pPr>
      <w:rPr>
        <w:rFonts w:hint="default"/>
      </w:rPr>
    </w:lvl>
    <w:lvl w:ilvl="5">
      <w:numFmt w:val="bullet"/>
      <w:lvlText w:val="•"/>
      <w:lvlJc w:val="left"/>
      <w:pPr>
        <w:ind w:left="4684" w:hanging="759"/>
      </w:pPr>
      <w:rPr>
        <w:rFonts w:hint="default"/>
      </w:rPr>
    </w:lvl>
    <w:lvl w:ilvl="6">
      <w:numFmt w:val="bullet"/>
      <w:lvlText w:val="•"/>
      <w:lvlJc w:val="left"/>
      <w:pPr>
        <w:ind w:left="5913" w:hanging="759"/>
      </w:pPr>
      <w:rPr>
        <w:rFonts w:hint="default"/>
      </w:rPr>
    </w:lvl>
    <w:lvl w:ilvl="7">
      <w:numFmt w:val="bullet"/>
      <w:lvlText w:val="•"/>
      <w:lvlJc w:val="left"/>
      <w:pPr>
        <w:ind w:left="7141" w:hanging="759"/>
      </w:pPr>
      <w:rPr>
        <w:rFonts w:hint="default"/>
      </w:rPr>
    </w:lvl>
    <w:lvl w:ilvl="8">
      <w:numFmt w:val="bullet"/>
      <w:lvlText w:val="•"/>
      <w:lvlJc w:val="left"/>
      <w:pPr>
        <w:ind w:left="8369" w:hanging="759"/>
      </w:pPr>
      <w:rPr>
        <w:rFonts w:hint="default"/>
      </w:rPr>
    </w:lvl>
  </w:abstractNum>
  <w:num w:numId="1">
    <w:abstractNumId w:val="15"/>
  </w:num>
  <w:num w:numId="2">
    <w:abstractNumId w:val="13"/>
  </w:num>
  <w:num w:numId="3">
    <w:abstractNumId w:val="5"/>
  </w:num>
  <w:num w:numId="4">
    <w:abstractNumId w:val="9"/>
  </w:num>
  <w:num w:numId="5">
    <w:abstractNumId w:val="1"/>
  </w:num>
  <w:num w:numId="6">
    <w:abstractNumId w:val="17"/>
  </w:num>
  <w:num w:numId="7">
    <w:abstractNumId w:val="7"/>
  </w:num>
  <w:num w:numId="8">
    <w:abstractNumId w:val="11"/>
  </w:num>
  <w:num w:numId="9">
    <w:abstractNumId w:val="14"/>
  </w:num>
  <w:num w:numId="10">
    <w:abstractNumId w:val="0"/>
  </w:num>
  <w:num w:numId="11">
    <w:abstractNumId w:val="6"/>
  </w:num>
  <w:num w:numId="12">
    <w:abstractNumId w:val="12"/>
  </w:num>
  <w:num w:numId="13">
    <w:abstractNumId w:val="3"/>
  </w:num>
  <w:num w:numId="14">
    <w:abstractNumId w:val="18"/>
  </w:num>
  <w:num w:numId="15">
    <w:abstractNumId w:val="2"/>
  </w:num>
  <w:num w:numId="16">
    <w:abstractNumId w:val="8"/>
  </w:num>
  <w:num w:numId="17">
    <w:abstractNumId w:val="10"/>
  </w:num>
  <w:num w:numId="18">
    <w:abstractNumId w:val="4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E20947"/>
    <w:rsid w:val="000E7837"/>
    <w:rsid w:val="00110710"/>
    <w:rsid w:val="00140BCF"/>
    <w:rsid w:val="001525A9"/>
    <w:rsid w:val="003F13D5"/>
    <w:rsid w:val="004956EA"/>
    <w:rsid w:val="005D0191"/>
    <w:rsid w:val="00627FC8"/>
    <w:rsid w:val="006B53BA"/>
    <w:rsid w:val="008244CF"/>
    <w:rsid w:val="00861C26"/>
    <w:rsid w:val="008C43CA"/>
    <w:rsid w:val="008D3F8F"/>
    <w:rsid w:val="00972703"/>
    <w:rsid w:val="00976E28"/>
    <w:rsid w:val="009F4D2E"/>
    <w:rsid w:val="00A0527C"/>
    <w:rsid w:val="00A90D6A"/>
    <w:rsid w:val="00B7182F"/>
    <w:rsid w:val="00B85CD4"/>
    <w:rsid w:val="00BC67EE"/>
    <w:rsid w:val="00C36749"/>
    <w:rsid w:val="00C531E3"/>
    <w:rsid w:val="00C70AB6"/>
    <w:rsid w:val="00D30108"/>
    <w:rsid w:val="00E20947"/>
    <w:rsid w:val="00E257F0"/>
    <w:rsid w:val="00E46537"/>
    <w:rsid w:val="00E830C6"/>
    <w:rsid w:val="00FF523B"/>
    <w:rsid w:val="00FF67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B85CD4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85CD4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B85CD4"/>
    <w:pPr>
      <w:ind w:left="240"/>
    </w:pPr>
    <w:rPr>
      <w:sz w:val="20"/>
      <w:szCs w:val="20"/>
    </w:rPr>
  </w:style>
  <w:style w:type="paragraph" w:customStyle="1" w:styleId="Titolo11">
    <w:name w:val="Titolo 11"/>
    <w:basedOn w:val="Normale"/>
    <w:uiPriority w:val="1"/>
    <w:qFormat/>
    <w:rsid w:val="00B85CD4"/>
    <w:pPr>
      <w:spacing w:before="1"/>
      <w:ind w:left="122" w:right="3469"/>
      <w:jc w:val="center"/>
      <w:outlineLvl w:val="1"/>
    </w:pPr>
    <w:rPr>
      <w:sz w:val="48"/>
      <w:szCs w:val="48"/>
    </w:rPr>
  </w:style>
  <w:style w:type="paragraph" w:customStyle="1" w:styleId="Titolo21">
    <w:name w:val="Titolo 21"/>
    <w:basedOn w:val="Normale"/>
    <w:uiPriority w:val="1"/>
    <w:qFormat/>
    <w:rsid w:val="00B85CD4"/>
    <w:pPr>
      <w:spacing w:before="61"/>
      <w:ind w:left="577" w:hanging="337"/>
      <w:outlineLvl w:val="2"/>
    </w:pPr>
    <w:rPr>
      <w:sz w:val="24"/>
      <w:szCs w:val="24"/>
    </w:rPr>
  </w:style>
  <w:style w:type="paragraph" w:customStyle="1" w:styleId="Titolo31">
    <w:name w:val="Titolo 31"/>
    <w:basedOn w:val="Normale"/>
    <w:uiPriority w:val="1"/>
    <w:qFormat/>
    <w:rsid w:val="00B85CD4"/>
    <w:pPr>
      <w:spacing w:before="1"/>
      <w:ind w:left="240"/>
      <w:outlineLvl w:val="3"/>
    </w:pPr>
  </w:style>
  <w:style w:type="paragraph" w:styleId="Paragrafoelenco">
    <w:name w:val="List Paragraph"/>
    <w:basedOn w:val="Normale"/>
    <w:uiPriority w:val="1"/>
    <w:qFormat/>
    <w:rsid w:val="00B85CD4"/>
    <w:pPr>
      <w:spacing w:before="15"/>
      <w:ind w:left="240"/>
    </w:pPr>
  </w:style>
  <w:style w:type="paragraph" w:customStyle="1" w:styleId="TableParagraph">
    <w:name w:val="Table Paragraph"/>
    <w:basedOn w:val="Normale"/>
    <w:uiPriority w:val="1"/>
    <w:qFormat/>
    <w:rsid w:val="00B85CD4"/>
    <w:pPr>
      <w:spacing w:before="2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F523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FF523B"/>
    <w:rPr>
      <w:rFonts w:ascii="Tahoma" w:eastAsia="Times New Roman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976E2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rsid w:val="00976E28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976E2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rsid w:val="00976E28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gelo\Documents\Modelli%20di%20Office%20personalizzati\2019%20ADDENDUM%20C%20LASER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66F440-B0B1-4757-A450-55F14A3CD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2019 ADDENDUM C LASER.dot</Template>
  <TotalTime>1</TotalTime>
  <Pages>2</Pages>
  <Words>965</Words>
  <Characters>5502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IDR TIPO NAZIONALI LASER 2019 Pietro. 2.Pulita</vt:lpstr>
    </vt:vector>
  </TitlesOfParts>
  <Company/>
  <LinksUpToDate>false</LinksUpToDate>
  <CharactersWithSpaces>6455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IDR TIPO NAZIONALI LASER 2019 Pietro. 2.Pulita</dc:title>
  <dc:subject/>
  <dc:creator>angelo</dc:creator>
  <cp:keywords/>
  <cp:lastModifiedBy>LMS_formazione</cp:lastModifiedBy>
  <cp:revision>2</cp:revision>
  <dcterms:created xsi:type="dcterms:W3CDTF">2019-03-18T16:37:00Z</dcterms:created>
  <dcterms:modified xsi:type="dcterms:W3CDTF">2019-03-18T16:37:00Z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2019-02-13T00:00:00Z</vt:filetime>
  </property>
  <property fmtid="{D5CDD505-2E9C-101B-9397-08002B2CF9AE}" pid="3" name="LastSaved">
    <vt:filetime>2019-02-28T00:00:00Z</vt:filetime>
  </property>
</Properties>
</file>