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0DC1" w:rsidRDefault="009D0DC1" w:rsidP="009D0DC1">
      <w:pPr>
        <w:pStyle w:val="Titolo2"/>
      </w:pPr>
      <w:r>
        <w:t>Proposte di modifica alle linee guida</w:t>
      </w:r>
      <w:bookmarkStart w:id="0" w:name="_GoBack"/>
      <w:bookmarkEnd w:id="0"/>
    </w:p>
    <w:p w:rsidR="009D0DC1" w:rsidRDefault="009D0DC1" w:rsidP="00046A58">
      <w:pPr>
        <w:pStyle w:val="Titolo2alternativo"/>
        <w:numPr>
          <w:ilvl w:val="0"/>
          <w:numId w:val="0"/>
        </w:numPr>
        <w:spacing w:line="360" w:lineRule="auto"/>
        <w:jc w:val="both"/>
        <w:rPr>
          <w:rFonts w:ascii="Times New Roman" w:hAnsi="Times New Roman" w:cs="Times New Roman"/>
          <w:b/>
          <w:szCs w:val="24"/>
          <w:u w:val="single"/>
        </w:rPr>
      </w:pPr>
    </w:p>
    <w:p w:rsidR="00046A58" w:rsidRPr="00046A58" w:rsidRDefault="00046A58" w:rsidP="00046A58">
      <w:pPr>
        <w:pStyle w:val="Titolo2alternativo"/>
        <w:numPr>
          <w:ilvl w:val="0"/>
          <w:numId w:val="0"/>
        </w:numPr>
        <w:spacing w:line="360" w:lineRule="auto"/>
        <w:jc w:val="both"/>
        <w:rPr>
          <w:rFonts w:ascii="Times New Roman" w:hAnsi="Times New Roman" w:cs="Times New Roman"/>
          <w:b/>
          <w:szCs w:val="24"/>
          <w:u w:val="single"/>
        </w:rPr>
      </w:pPr>
      <w:r w:rsidRPr="00046A58">
        <w:rPr>
          <w:rFonts w:ascii="Times New Roman" w:hAnsi="Times New Roman" w:cs="Times New Roman"/>
          <w:b/>
          <w:szCs w:val="24"/>
          <w:u w:val="single"/>
        </w:rPr>
        <w:t xml:space="preserve">Sul numero mino della tappa </w:t>
      </w:r>
    </w:p>
    <w:p w:rsidR="00046A58" w:rsidRPr="00046A58" w:rsidRDefault="00046A58" w:rsidP="00046A58">
      <w:pPr>
        <w:pStyle w:val="Titolo2alternativo"/>
        <w:numPr>
          <w:ilvl w:val="0"/>
          <w:numId w:val="0"/>
        </w:numPr>
        <w:spacing w:line="360" w:lineRule="auto"/>
        <w:jc w:val="both"/>
        <w:rPr>
          <w:rFonts w:ascii="Times New Roman" w:hAnsi="Times New Roman" w:cs="Times New Roman"/>
          <w:szCs w:val="24"/>
        </w:rPr>
      </w:pPr>
      <w:r w:rsidRPr="00046A58">
        <w:rPr>
          <w:rFonts w:ascii="Times New Roman" w:hAnsi="Times New Roman" w:cs="Times New Roman"/>
          <w:szCs w:val="24"/>
        </w:rPr>
        <w:t xml:space="preserve">In riferimento al minimo dei partecipanti si precisa che il numero minimo per rendere valida la tappa ai fini della Ranking zonale è fissato in 6 barche per armo. In caso contrario la tappa con un numero inferiore non sarà presa in considerazione ai fini della classifica per l’assegnazione del titolo di campione zonale. </w:t>
      </w:r>
    </w:p>
    <w:p w:rsidR="00046A58" w:rsidRPr="00046A58" w:rsidRDefault="00046A58" w:rsidP="00046A58">
      <w:pPr>
        <w:pStyle w:val="StileStileTitolo1Sinistro0cmSporgente13cmprima0pt"/>
        <w:numPr>
          <w:ilvl w:val="0"/>
          <w:numId w:val="0"/>
        </w:numPr>
        <w:tabs>
          <w:tab w:val="left" w:pos="708"/>
        </w:tabs>
        <w:spacing w:before="0" w:line="360" w:lineRule="auto"/>
        <w:ind w:left="624" w:hanging="624"/>
        <w:jc w:val="both"/>
        <w:rPr>
          <w:rFonts w:ascii="Times New Roman" w:hAnsi="Times New Roman"/>
          <w:szCs w:val="24"/>
        </w:rPr>
      </w:pPr>
      <w:r w:rsidRPr="00046A58">
        <w:rPr>
          <w:rFonts w:ascii="Times New Roman" w:hAnsi="Times New Roman"/>
          <w:szCs w:val="24"/>
        </w:rPr>
        <w:t>Classifica e Scarti</w:t>
      </w:r>
    </w:p>
    <w:p w:rsidR="00046A58" w:rsidRPr="00046A58" w:rsidRDefault="00046A58" w:rsidP="00046A58">
      <w:pPr>
        <w:pStyle w:val="Titolo2alternativo"/>
        <w:numPr>
          <w:ilvl w:val="0"/>
          <w:numId w:val="6"/>
        </w:numPr>
        <w:tabs>
          <w:tab w:val="left" w:pos="0"/>
        </w:tabs>
        <w:spacing w:line="360" w:lineRule="auto"/>
        <w:jc w:val="both"/>
        <w:rPr>
          <w:rFonts w:ascii="Times New Roman" w:hAnsi="Times New Roman" w:cs="Times New Roman"/>
          <w:szCs w:val="24"/>
        </w:rPr>
      </w:pPr>
      <w:r w:rsidRPr="00046A58">
        <w:rPr>
          <w:rFonts w:ascii="Times New Roman" w:hAnsi="Times New Roman" w:cs="Times New Roman"/>
          <w:szCs w:val="24"/>
        </w:rPr>
        <w:t xml:space="preserve">Verrà applicato il sistema di punteggio minimo previsto dall’appendice A del regolamento W.S. in vigore; </w:t>
      </w:r>
    </w:p>
    <w:p w:rsidR="00046A58" w:rsidRPr="00046A58" w:rsidRDefault="00046A58" w:rsidP="00046A58">
      <w:pPr>
        <w:pStyle w:val="Titolo2alternativo"/>
        <w:numPr>
          <w:ilvl w:val="0"/>
          <w:numId w:val="6"/>
        </w:numPr>
        <w:tabs>
          <w:tab w:val="left" w:pos="0"/>
        </w:tabs>
        <w:spacing w:line="360" w:lineRule="auto"/>
        <w:jc w:val="both"/>
        <w:rPr>
          <w:rFonts w:ascii="Times New Roman" w:hAnsi="Times New Roman" w:cs="Times New Roman"/>
          <w:szCs w:val="24"/>
        </w:rPr>
      </w:pPr>
      <w:r w:rsidRPr="00046A58">
        <w:rPr>
          <w:rFonts w:ascii="Times New Roman" w:hAnsi="Times New Roman" w:cs="Times New Roman"/>
          <w:szCs w:val="24"/>
        </w:rPr>
        <w:t>Al fine dell’assegnazione dei titoli sarà stilata una classifica avulsa comprendente solo gli atleti della V zona. Ai fini della formazione delle classifiche di Campionato, in caso di partecipazione di concorrenti non rientranti nella V Zona, la  classifica  delle  singole  prove  non  verrà  depurata  dei punteggi  da  essi  ottenuti,  rimanendo  validi  ai  fini  del  Campionato  i  risultati  effettivamente conseguiti dai concorrenti della V Zona. Per la soluzione delle eventuali parità, sarà adottata l’Appendice A del Regolamento di  Regata W.S. Per il calcolo dei punteggi, una barca che si presenta sulla linea di partenza e non parte, oppure non arriva, o si ritira  dopo  l’arrivo,  o  è  squalificato  deve  ricevere  un  punto  in  più  delle  barche presenti nell’area di partenza. Una barca che non si presenta sulla linea di partenza deve ricevere un punto in più del totale delle barche iscritte al Campionato fino a quel momento; tale punteggio sarà suscettibile di aggiornamento di volta in volta a conclusione delle successive manifestazioni (ciò modifica la reg. A9). Ai fini della classifica del Campionato, saranno validi i punteggi assegnati a seguito delle ripar</w:t>
      </w:r>
      <w:r>
        <w:rPr>
          <w:rFonts w:ascii="Times New Roman" w:hAnsi="Times New Roman" w:cs="Times New Roman"/>
          <w:szCs w:val="24"/>
        </w:rPr>
        <w:t>azioni concesse nella relativa Tappa.</w:t>
      </w:r>
    </w:p>
    <w:p w:rsidR="00046A58" w:rsidRPr="00046A58" w:rsidRDefault="00046A58" w:rsidP="00046A58">
      <w:pPr>
        <w:pStyle w:val="Titolo2alternativo"/>
        <w:numPr>
          <w:ilvl w:val="0"/>
          <w:numId w:val="6"/>
        </w:numPr>
        <w:tabs>
          <w:tab w:val="left" w:pos="0"/>
        </w:tabs>
        <w:spacing w:line="360" w:lineRule="auto"/>
        <w:jc w:val="both"/>
        <w:rPr>
          <w:rFonts w:ascii="Times New Roman" w:hAnsi="Times New Roman" w:cs="Times New Roman"/>
          <w:szCs w:val="24"/>
        </w:rPr>
      </w:pPr>
      <w:r w:rsidRPr="00046A58">
        <w:rPr>
          <w:rFonts w:ascii="Times New Roman" w:hAnsi="Times New Roman" w:cs="Times New Roman"/>
          <w:szCs w:val="24"/>
        </w:rPr>
        <w:t xml:space="preserve">Indipendentemente da quanto indicato nei bandi e istruzioni di regata dei singoli Trofei ai fini del campionato verrà scartata la manifestazione dove l’atleta avrà fatto la peggior prestazione. </w:t>
      </w:r>
    </w:p>
    <w:p w:rsidR="00046A58" w:rsidRPr="00046A58" w:rsidRDefault="00046A58" w:rsidP="00046A58">
      <w:pPr>
        <w:pStyle w:val="Titolo2alternativo"/>
        <w:numPr>
          <w:ilvl w:val="0"/>
          <w:numId w:val="6"/>
        </w:numPr>
        <w:tabs>
          <w:tab w:val="left" w:pos="0"/>
        </w:tabs>
        <w:spacing w:line="360" w:lineRule="auto"/>
        <w:jc w:val="both"/>
        <w:rPr>
          <w:rFonts w:ascii="Times New Roman" w:hAnsi="Times New Roman" w:cs="Times New Roman"/>
          <w:szCs w:val="24"/>
        </w:rPr>
      </w:pPr>
      <w:r w:rsidRPr="00046A58">
        <w:rPr>
          <w:rFonts w:ascii="Times New Roman" w:hAnsi="Times New Roman" w:cs="Times New Roman"/>
          <w:szCs w:val="24"/>
        </w:rPr>
        <w:t xml:space="preserve">Le prime 5 tappe de Campionato Zonale concorreranno alla formulazione della R.L. Zonale FIV che sarà stilata dalla Associazione di Classe e che darà diritto di partecipazione ai primi due classificati di ogni zona per il Campionato Nazionale Giovanile </w:t>
      </w:r>
      <w:proofErr w:type="spellStart"/>
      <w:r w:rsidRPr="00046A58">
        <w:rPr>
          <w:rFonts w:ascii="Times New Roman" w:hAnsi="Times New Roman" w:cs="Times New Roman"/>
          <w:szCs w:val="24"/>
        </w:rPr>
        <w:t>Radial</w:t>
      </w:r>
      <w:proofErr w:type="spellEnd"/>
      <w:r w:rsidRPr="00046A58">
        <w:rPr>
          <w:rFonts w:ascii="Times New Roman" w:hAnsi="Times New Roman" w:cs="Times New Roman"/>
          <w:szCs w:val="24"/>
        </w:rPr>
        <w:t xml:space="preserve"> Under 19 e 4.7 Under 17, escludendo i già selezionati nella R.L. Nazionale FIV. Nessun risultato ottenuto nell’attività Zonale sarà tenuto in considerazione per la R.L. Nazionale FIV. </w:t>
      </w:r>
    </w:p>
    <w:p w:rsidR="00046A58" w:rsidRDefault="00046A58" w:rsidP="00046A58">
      <w:pPr>
        <w:pStyle w:val="Titolo2alternativo"/>
        <w:numPr>
          <w:ilvl w:val="0"/>
          <w:numId w:val="0"/>
        </w:numPr>
        <w:spacing w:line="360" w:lineRule="auto"/>
        <w:jc w:val="both"/>
        <w:rPr>
          <w:rFonts w:ascii="Times New Roman" w:hAnsi="Times New Roman" w:cs="Times New Roman"/>
          <w:szCs w:val="24"/>
        </w:rPr>
      </w:pPr>
    </w:p>
    <w:p w:rsidR="00CB6399" w:rsidRDefault="00CB6399"/>
    <w:sectPr w:rsidR="00CB6399" w:rsidSect="00CB1063">
      <w:pgSz w:w="11906" w:h="16838" w:code="9"/>
      <w:pgMar w:top="1134" w:right="1701" w:bottom="1134" w:left="1701" w:header="794" w:footer="112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564A22"/>
    <w:multiLevelType w:val="hybridMultilevel"/>
    <w:tmpl w:val="64B4E8B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2333064B"/>
    <w:multiLevelType w:val="multilevel"/>
    <w:tmpl w:val="3B6E59F4"/>
    <w:lvl w:ilvl="0">
      <w:start w:val="1"/>
      <w:numFmt w:val="decimal"/>
      <w:pStyle w:val="StileStileTitolo1Sinistro0cmSporgente13cmprima0pt"/>
      <w:isLgl/>
      <w:lvlText w:val="%1."/>
      <w:lvlJc w:val="left"/>
      <w:pPr>
        <w:tabs>
          <w:tab w:val="num" w:pos="624"/>
        </w:tabs>
        <w:ind w:left="624" w:hanging="624"/>
      </w:pPr>
    </w:lvl>
    <w:lvl w:ilvl="1">
      <w:start w:val="1"/>
      <w:numFmt w:val="decimal"/>
      <w:lvlText w:val="%1.%2."/>
      <w:lvlJc w:val="left"/>
      <w:pPr>
        <w:tabs>
          <w:tab w:val="num" w:pos="1222"/>
        </w:tabs>
        <w:ind w:left="574"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3240"/>
        </w:tabs>
        <w:ind w:left="1728" w:hanging="648"/>
      </w:pPr>
    </w:lvl>
    <w:lvl w:ilvl="4">
      <w:start w:val="1"/>
      <w:numFmt w:val="decimal"/>
      <w:lvlText w:val="%1.%2.%3.%4.%5."/>
      <w:lvlJc w:val="left"/>
      <w:pPr>
        <w:tabs>
          <w:tab w:val="num" w:pos="3960"/>
        </w:tabs>
        <w:ind w:left="2232" w:hanging="792"/>
      </w:pPr>
    </w:lvl>
    <w:lvl w:ilvl="5">
      <w:start w:val="1"/>
      <w:numFmt w:val="decimal"/>
      <w:lvlText w:val="%1.%2.%3.%4.%5.%6."/>
      <w:lvlJc w:val="left"/>
      <w:pPr>
        <w:tabs>
          <w:tab w:val="num" w:pos="4680"/>
        </w:tabs>
        <w:ind w:left="2736" w:hanging="936"/>
      </w:pPr>
    </w:lvl>
    <w:lvl w:ilvl="6">
      <w:start w:val="1"/>
      <w:numFmt w:val="decimal"/>
      <w:lvlText w:val="%1.%2.%3.%4.%5.%6.%7."/>
      <w:lvlJc w:val="left"/>
      <w:pPr>
        <w:tabs>
          <w:tab w:val="num" w:pos="5760"/>
        </w:tabs>
        <w:ind w:left="3240" w:hanging="1080"/>
      </w:pPr>
    </w:lvl>
    <w:lvl w:ilvl="7">
      <w:start w:val="1"/>
      <w:numFmt w:val="decimal"/>
      <w:lvlText w:val="%1.%2.%3.%4.%5.%6.%7.%8."/>
      <w:lvlJc w:val="left"/>
      <w:pPr>
        <w:tabs>
          <w:tab w:val="num" w:pos="6480"/>
        </w:tabs>
        <w:ind w:left="3744" w:hanging="1224"/>
      </w:pPr>
    </w:lvl>
    <w:lvl w:ilvl="8">
      <w:start w:val="1"/>
      <w:numFmt w:val="decimal"/>
      <w:lvlText w:val="%1.%2.%3.%4.%5.%6.%7.%8.%9."/>
      <w:lvlJc w:val="left"/>
      <w:pPr>
        <w:tabs>
          <w:tab w:val="num" w:pos="7200"/>
        </w:tabs>
        <w:ind w:left="4320" w:hanging="1440"/>
      </w:pPr>
    </w:lvl>
  </w:abstractNum>
  <w:abstractNum w:abstractNumId="2" w15:restartNumberingAfterBreak="0">
    <w:nsid w:val="39E41ACF"/>
    <w:multiLevelType w:val="multilevel"/>
    <w:tmpl w:val="79542EAE"/>
    <w:lvl w:ilvl="0">
      <w:start w:val="1"/>
      <w:numFmt w:val="decimal"/>
      <w:lvlText w:val="%1."/>
      <w:lvlJc w:val="left"/>
      <w:pPr>
        <w:ind w:left="360" w:hanging="360"/>
      </w:pPr>
      <w:rPr>
        <w:b/>
      </w:rPr>
    </w:lvl>
    <w:lvl w:ilvl="1">
      <w:start w:val="1"/>
      <w:numFmt w:val="decimal"/>
      <w:lvlText w:val="%1.%2."/>
      <w:lvlJc w:val="left"/>
      <w:pPr>
        <w:ind w:left="858"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58197FC5"/>
    <w:multiLevelType w:val="multilevel"/>
    <w:tmpl w:val="2B70C7B2"/>
    <w:lvl w:ilvl="0">
      <w:start w:val="1"/>
      <w:numFmt w:val="decimal"/>
      <w:isLgl/>
      <w:lvlText w:val="%1"/>
      <w:lvlJc w:val="left"/>
      <w:pPr>
        <w:tabs>
          <w:tab w:val="num" w:pos="624"/>
        </w:tabs>
        <w:ind w:left="624" w:hanging="624"/>
      </w:pPr>
      <w:rPr>
        <w:rFonts w:hint="default"/>
      </w:rPr>
    </w:lvl>
    <w:lvl w:ilvl="1">
      <w:start w:val="1"/>
      <w:numFmt w:val="decimal"/>
      <w:pStyle w:val="Titolo2alternativo"/>
      <w:isLgl/>
      <w:lvlText w:val="%1.%2"/>
      <w:lvlJc w:val="left"/>
      <w:pPr>
        <w:tabs>
          <w:tab w:val="num" w:pos="624"/>
        </w:tabs>
        <w:ind w:left="624" w:hanging="62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3"/>
  </w:num>
  <w:num w:numId="2">
    <w:abstractNumId w:val="2"/>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A58"/>
    <w:rsid w:val="00046A58"/>
    <w:rsid w:val="009D0DC1"/>
    <w:rsid w:val="00A95A92"/>
    <w:rsid w:val="00CB1063"/>
    <w:rsid w:val="00CB639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FD1FED"/>
  <w15:docId w15:val="{090F5F1E-C1A6-4F38-AE77-C1D6348802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e">
    <w:name w:val="Normal"/>
    <w:qFormat/>
  </w:style>
  <w:style w:type="paragraph" w:styleId="Titolo2">
    <w:name w:val="heading 2"/>
    <w:basedOn w:val="Normale"/>
    <w:next w:val="Normale"/>
    <w:link w:val="Titolo2Carattere"/>
    <w:uiPriority w:val="9"/>
    <w:unhideWhenUsed/>
    <w:qFormat/>
    <w:rsid w:val="00046A5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itolo2alternativo">
    <w:name w:val="Titolo 2 alternativo"/>
    <w:basedOn w:val="Titolo2"/>
    <w:rsid w:val="00046A58"/>
    <w:pPr>
      <w:keepNext w:val="0"/>
      <w:keepLines w:val="0"/>
      <w:numPr>
        <w:ilvl w:val="1"/>
        <w:numId w:val="1"/>
      </w:numPr>
      <w:spacing w:before="0" w:line="240" w:lineRule="auto"/>
    </w:pPr>
    <w:rPr>
      <w:rFonts w:ascii="Arial" w:eastAsia="Times New Roman" w:hAnsi="Arial" w:cs="Arial"/>
      <w:b w:val="0"/>
      <w:iCs/>
      <w:color w:val="auto"/>
      <w:sz w:val="24"/>
      <w:szCs w:val="22"/>
      <w:lang w:eastAsia="it-IT"/>
    </w:rPr>
  </w:style>
  <w:style w:type="character" w:customStyle="1" w:styleId="Titolo2Carattere">
    <w:name w:val="Titolo 2 Carattere"/>
    <w:basedOn w:val="Carpredefinitoparagrafo"/>
    <w:link w:val="Titolo2"/>
    <w:uiPriority w:val="9"/>
    <w:rsid w:val="00046A58"/>
    <w:rPr>
      <w:rFonts w:asciiTheme="majorHAnsi" w:eastAsiaTheme="majorEastAsia" w:hAnsiTheme="majorHAnsi" w:cstheme="majorBidi"/>
      <w:b/>
      <w:bCs/>
      <w:color w:val="4F81BD" w:themeColor="accent1"/>
      <w:sz w:val="26"/>
      <w:szCs w:val="26"/>
    </w:rPr>
  </w:style>
  <w:style w:type="paragraph" w:customStyle="1" w:styleId="StileStileTitolo1Sinistro0cmSporgente13cmprima0pt">
    <w:name w:val="Stile Stile Titolo 1 + Sinistro:  0 cm Sporgente  13 cm prima 0 pt ..."/>
    <w:basedOn w:val="Normale"/>
    <w:next w:val="Normale"/>
    <w:rsid w:val="00046A58"/>
    <w:pPr>
      <w:keepNext/>
      <w:numPr>
        <w:numId w:val="4"/>
      </w:numPr>
      <w:spacing w:before="60" w:after="0" w:line="240" w:lineRule="auto"/>
      <w:outlineLvl w:val="0"/>
    </w:pPr>
    <w:rPr>
      <w:rFonts w:ascii="Arial" w:eastAsia="Times New Roman" w:hAnsi="Arial" w:cs="Times New Roman"/>
      <w:b/>
      <w:bCs/>
      <w:caps/>
      <w:sz w:val="24"/>
      <w:szCs w:val="20"/>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6988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356</Words>
  <Characters>2030</Characters>
  <Application>Microsoft Office Word</Application>
  <DocSecurity>0</DocSecurity>
  <Lines>16</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Maurizio</dc:creator>
  <cp:lastModifiedBy>Cristiano Panada</cp:lastModifiedBy>
  <cp:revision>2</cp:revision>
  <dcterms:created xsi:type="dcterms:W3CDTF">2017-01-30T19:43:00Z</dcterms:created>
  <dcterms:modified xsi:type="dcterms:W3CDTF">2017-01-30T19:43:00Z</dcterms:modified>
</cp:coreProperties>
</file>