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6E" w:rsidRPr="00C11A85" w:rsidRDefault="000B7F6E" w:rsidP="000B7F6E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C11A85">
        <w:rPr>
          <w:b/>
          <w:sz w:val="22"/>
          <w:szCs w:val="22"/>
        </w:rPr>
        <w:t>Prot</w:t>
      </w:r>
      <w:r w:rsidR="00B23FE1" w:rsidRPr="00C11A85">
        <w:rPr>
          <w:b/>
          <w:sz w:val="22"/>
          <w:szCs w:val="22"/>
        </w:rPr>
        <w:t>.</w:t>
      </w:r>
      <w:r w:rsidR="00C22549">
        <w:rPr>
          <w:b/>
          <w:sz w:val="22"/>
          <w:szCs w:val="22"/>
        </w:rPr>
        <w:t>49</w:t>
      </w:r>
      <w:r w:rsidR="00C0256F">
        <w:rPr>
          <w:b/>
          <w:sz w:val="22"/>
          <w:szCs w:val="22"/>
        </w:rPr>
        <w:t>0</w:t>
      </w:r>
      <w:bookmarkStart w:id="0" w:name="_GoBack"/>
      <w:bookmarkEnd w:id="0"/>
      <w:r w:rsidR="00C22549">
        <w:rPr>
          <w:b/>
          <w:sz w:val="22"/>
          <w:szCs w:val="22"/>
        </w:rPr>
        <w:t xml:space="preserve"> del 17.09.2016</w:t>
      </w: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Ai Presidenti e Consiglieri alla VELA</w:t>
      </w:r>
    </w:p>
    <w:p w:rsidR="00A87D24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delle Società Affiliate della V ZONA</w:t>
      </w: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Ufficiali di Regata della Sezione Zonale</w:t>
      </w:r>
    </w:p>
    <w:p w:rsidR="003005A6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sz w:val="24"/>
          <w:szCs w:val="24"/>
        </w:rPr>
      </w:pPr>
    </w:p>
    <w:p w:rsidR="003005A6" w:rsidRPr="00A87D24" w:rsidRDefault="003005A6" w:rsidP="00A87D24">
      <w:pPr>
        <w:autoSpaceDE w:val="0"/>
        <w:autoSpaceDN w:val="0"/>
        <w:adjustRightInd w:val="0"/>
        <w:spacing w:line="360" w:lineRule="auto"/>
        <w:jc w:val="right"/>
        <w:rPr>
          <w:b/>
          <w:sz w:val="22"/>
          <w:szCs w:val="22"/>
        </w:rPr>
      </w:pPr>
    </w:p>
    <w:p w:rsidR="00777F55" w:rsidRDefault="00777F55" w:rsidP="001A2C9A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777F55">
        <w:rPr>
          <w:b/>
          <w:sz w:val="24"/>
          <w:szCs w:val="24"/>
        </w:rPr>
        <w:t xml:space="preserve">Oggetto: </w:t>
      </w:r>
      <w:r w:rsidR="00C22549">
        <w:rPr>
          <w:b/>
          <w:sz w:val="24"/>
          <w:szCs w:val="24"/>
        </w:rPr>
        <w:t>Minuto di silenzio per onorare la memoria del Presidente Ciampi</w:t>
      </w:r>
    </w:p>
    <w:p w:rsidR="00C22549" w:rsidRDefault="00C22549" w:rsidP="001A2C9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3005A6">
        <w:rPr>
          <w:sz w:val="24"/>
          <w:szCs w:val="24"/>
        </w:rPr>
        <w:t xml:space="preserve">u disposizione del Presidente del CONI , Giovanni Malagò, è prevista l'osservanza di un minuto di silenzio in occasione di tutte le manifestazioni sportive in programma in Italia in </w:t>
      </w:r>
      <w:r w:rsidR="00C22549">
        <w:rPr>
          <w:sz w:val="24"/>
          <w:szCs w:val="24"/>
        </w:rPr>
        <w:t>questo weekend per onorare la memoria del Presidente emerito  della Repubblica Italiana Carlo Azeglio Ciampi</w:t>
      </w:r>
      <w:r w:rsidRPr="003005A6">
        <w:rPr>
          <w:sz w:val="24"/>
          <w:szCs w:val="24"/>
        </w:rPr>
        <w:t>.</w:t>
      </w: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05A6">
        <w:rPr>
          <w:sz w:val="24"/>
          <w:szCs w:val="24"/>
        </w:rPr>
        <w:t>Grato se , con la consueta collaborazione , vorrete divu</w:t>
      </w:r>
      <w:r>
        <w:rPr>
          <w:sz w:val="24"/>
          <w:szCs w:val="24"/>
        </w:rPr>
        <w:t>lgare questa prescrizione ai Comitati Organizzatori delle regate previste in calendario oggi e domani.</w:t>
      </w:r>
    </w:p>
    <w:p w:rsidR="003005A6" w:rsidRPr="003005A6" w:rsidRDefault="003005A6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05A6">
        <w:rPr>
          <w:sz w:val="24"/>
          <w:szCs w:val="24"/>
        </w:rPr>
        <w:t>Ringrazio e porgo cordiali saluti.</w:t>
      </w:r>
    </w:p>
    <w:p w:rsidR="00D0158E" w:rsidRDefault="00EC281F" w:rsidP="003005A6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Pr="003005A6">
        <w:rPr>
          <w:sz w:val="24"/>
          <w:szCs w:val="24"/>
        </w:rPr>
        <w:tab/>
      </w:r>
      <w:r w:rsidR="003E73A2" w:rsidRPr="003005A6">
        <w:rPr>
          <w:sz w:val="24"/>
          <w:szCs w:val="24"/>
        </w:rPr>
        <w:tab/>
      </w:r>
      <w:r w:rsidR="003E73A2" w:rsidRPr="003005A6">
        <w:rPr>
          <w:sz w:val="24"/>
          <w:szCs w:val="24"/>
        </w:rPr>
        <w:tab/>
      </w:r>
      <w:r w:rsidR="003E73A2" w:rsidRPr="003005A6">
        <w:rPr>
          <w:sz w:val="24"/>
          <w:szCs w:val="24"/>
        </w:rPr>
        <w:tab/>
      </w:r>
      <w:r w:rsidR="003005A6">
        <w:rPr>
          <w:sz w:val="24"/>
          <w:szCs w:val="24"/>
        </w:rPr>
        <w:t xml:space="preserve">                  </w:t>
      </w:r>
      <w:r w:rsidRPr="003005A6">
        <w:rPr>
          <w:sz w:val="24"/>
          <w:szCs w:val="24"/>
        </w:rPr>
        <w:tab/>
      </w:r>
      <w:r w:rsidR="00D0158E" w:rsidRPr="003005A6">
        <w:rPr>
          <w:sz w:val="24"/>
          <w:szCs w:val="24"/>
        </w:rPr>
        <w:t xml:space="preserve">Francesco Lo Schiavo  </w:t>
      </w:r>
    </w:p>
    <w:p w:rsidR="003005A6" w:rsidRDefault="003005A6" w:rsidP="003005A6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t>Presidente V ZONA</w:t>
      </w:r>
    </w:p>
    <w:p w:rsidR="00C22549" w:rsidRDefault="00C22549" w:rsidP="003005A6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sz w:val="24"/>
          <w:szCs w:val="24"/>
        </w:rPr>
      </w:pPr>
    </w:p>
    <w:p w:rsidR="00C22549" w:rsidRDefault="00C22549" w:rsidP="003005A6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sz w:val="24"/>
          <w:szCs w:val="24"/>
        </w:rPr>
      </w:pPr>
    </w:p>
    <w:p w:rsidR="00C22549" w:rsidRPr="003005A6" w:rsidRDefault="00C22549" w:rsidP="003005A6">
      <w:pPr>
        <w:autoSpaceDE w:val="0"/>
        <w:autoSpaceDN w:val="0"/>
        <w:adjustRightInd w:val="0"/>
        <w:spacing w:line="360" w:lineRule="auto"/>
        <w:ind w:left="6372" w:firstLine="708"/>
        <w:jc w:val="center"/>
        <w:rPr>
          <w:sz w:val="24"/>
          <w:szCs w:val="24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5436B5" w:rsidRDefault="005436B5" w:rsidP="007F10F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sectPr w:rsidR="005436B5" w:rsidSect="00FE01D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532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81" w:rsidRDefault="00C16981">
      <w:r>
        <w:separator/>
      </w:r>
    </w:p>
  </w:endnote>
  <w:endnote w:type="continuationSeparator" w:id="0">
    <w:p w:rsidR="00C16981" w:rsidRDefault="00C1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AA" w:rsidRDefault="002C18DF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92B" w:rsidRDefault="00B36EC3">
    <w:pPr>
      <w:pStyle w:val="Pidipagina"/>
    </w:pPr>
    <w:r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rightMargin">
                <wp:posOffset>146050</wp:posOffset>
              </wp:positionH>
              <wp:positionV relativeFrom="margin">
                <wp:posOffset>6009640</wp:posOffset>
              </wp:positionV>
              <wp:extent cx="363855" cy="581025"/>
              <wp:effectExtent l="0" t="0" r="0" b="9525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36385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392B" w:rsidRPr="001D6F43" w:rsidRDefault="0003392B" w:rsidP="0003392B">
                          <w:pPr>
                            <w:pStyle w:val="Pidipagina"/>
                            <w:jc w:val="center"/>
                            <w:rPr>
                              <w:rStyle w:val="Numeropagina"/>
                              <w:b/>
                              <w:sz w:val="24"/>
                              <w:szCs w:val="24"/>
                              <w:lang w:eastAsia="ja-JP"/>
                            </w:rPr>
                          </w:pPr>
                          <w:r w:rsidRPr="001D6F4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  <w:r w:rsidRPr="001D6F43">
                            <w:rPr>
                              <w:b/>
                              <w:sz w:val="24"/>
                              <w:szCs w:val="24"/>
                              <w:lang w:eastAsia="ja-JP"/>
                            </w:rPr>
                            <w:t xml:space="preserve"> 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254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instrText xml:space="preserve"> NUMPAGES </w:instrTex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22549">
                            <w:rPr>
                              <w:rStyle w:val="Numeropagina"/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2C18DF"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 w:rsidRPr="001D6F43">
                            <w:rPr>
                              <w:rStyle w:val="Numeropagin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D6F43">
                            <w:rPr>
                              <w:rStyle w:val="Numeropagina"/>
                              <w:rFonts w:ascii="Arial" w:hAnsi="Arial" w:cs="Arial"/>
                              <w:b/>
                              <w:sz w:val="24"/>
                              <w:szCs w:val="24"/>
                              <w:lang w:eastAsia="ja-JP"/>
                            </w:rPr>
                            <w:t>─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11.5pt;margin-top:473.2pt;width:28.65pt;height:45.7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    <v:textbox style="layout-flow:vertical;mso-layout-flow-alt:bottom-to-top;mso-fit-shape-to-text:t">
                <w:txbxContent>
                  <w:p w:rsidR="0003392B" w:rsidRPr="001D6F43" w:rsidRDefault="0003392B" w:rsidP="0003392B">
                    <w:pPr>
                      <w:pStyle w:val="Pidipagina"/>
                      <w:jc w:val="center"/>
                      <w:rPr>
                        <w:rStyle w:val="Numeropagina"/>
                        <w:b/>
                        <w:sz w:val="24"/>
                        <w:szCs w:val="24"/>
                        <w:lang w:eastAsia="ja-JP"/>
                      </w:rPr>
                    </w:pPr>
                    <w:r w:rsidRPr="001D6F43">
                      <w:rPr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  <w:r w:rsidRPr="001D6F43">
                      <w:rPr>
                        <w:b/>
                        <w:sz w:val="24"/>
                        <w:szCs w:val="24"/>
                        <w:lang w:eastAsia="ja-JP"/>
                      </w:rPr>
                      <w:t xml:space="preserve"> 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2254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>/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begin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instrText xml:space="preserve"> NUMPAGES </w:instrTex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separate"/>
                    </w:r>
                    <w:r w:rsidR="00C22549">
                      <w:rPr>
                        <w:rStyle w:val="Numeropagina"/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2C18DF"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fldChar w:fldCharType="end"/>
                    </w:r>
                    <w:r w:rsidRPr="001D6F43">
                      <w:rPr>
                        <w:rStyle w:val="Numeropagina"/>
                        <w:b/>
                        <w:sz w:val="24"/>
                        <w:szCs w:val="24"/>
                      </w:rPr>
                      <w:t xml:space="preserve"> </w:t>
                    </w:r>
                    <w:r w:rsidRPr="001D6F43">
                      <w:rPr>
                        <w:rStyle w:val="Numeropagina"/>
                        <w:rFonts w:ascii="Arial" w:hAnsi="Arial" w:cs="Arial"/>
                        <w:b/>
                        <w:sz w:val="24"/>
                        <w:szCs w:val="24"/>
                        <w:lang w:eastAsia="ja-JP"/>
                      </w:rPr>
                      <w:t>─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81" w:rsidRDefault="00C16981">
      <w:r>
        <w:separator/>
      </w:r>
    </w:p>
  </w:footnote>
  <w:footnote w:type="continuationSeparator" w:id="0">
    <w:p w:rsidR="00C16981" w:rsidRDefault="00C16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EC281F" w:rsidRPr="00EC281F" w:rsidRDefault="00452F02" w:rsidP="00EC281F">
    <w:pPr>
      <w:autoSpaceDE w:val="0"/>
      <w:autoSpaceDN w:val="0"/>
      <w:adjustRightInd w:val="0"/>
      <w:spacing w:line="360" w:lineRule="auto"/>
      <w:jc w:val="right"/>
      <w:rPr>
        <w:rFonts w:asciiTheme="minorHAnsi" w:hAnsiTheme="minorHAnsi"/>
        <w:color w:val="000080"/>
        <w:sz w:val="16"/>
        <w:szCs w:val="16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>
      <w:rPr>
        <w:rFonts w:asciiTheme="minorHAnsi" w:hAnsiTheme="minorHAnsi"/>
        <w:color w:val="000080"/>
        <w:sz w:val="24"/>
        <w:szCs w:val="24"/>
      </w:rPr>
      <w:tab/>
    </w:r>
    <w:r w:rsidR="00EC281F" w:rsidRPr="00EC281F">
      <w:rPr>
        <w:rFonts w:asciiTheme="minorHAnsi" w:hAnsiTheme="minorHAnsi"/>
        <w:color w:val="000080"/>
        <w:sz w:val="16"/>
        <w:szCs w:val="16"/>
      </w:rPr>
      <w:t>continuazione Prot.535 del 27.10.2015</w:t>
    </w:r>
  </w:p>
  <w:p w:rsidR="00484C81" w:rsidRPr="000B7F6E" w:rsidRDefault="00484C81" w:rsidP="000B7F6E">
    <w:pPr>
      <w:rPr>
        <w:rFonts w:asciiTheme="minorHAnsi" w:hAnsiTheme="minorHAnsi"/>
        <w:color w:val="00008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91D" w:rsidRPr="00FE01DD" w:rsidRDefault="002C26AC" w:rsidP="00FE01DD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767254" cy="1115581"/>
          <wp:effectExtent l="0" t="0" r="4445" b="889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372" cy="112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963A1"/>
    <w:multiLevelType w:val="hybridMultilevel"/>
    <w:tmpl w:val="A2A6630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BBD15EE"/>
    <w:multiLevelType w:val="hybridMultilevel"/>
    <w:tmpl w:val="1FC41F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87385"/>
    <w:multiLevelType w:val="hybridMultilevel"/>
    <w:tmpl w:val="8A3ED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33"/>
  </w:num>
  <w:num w:numId="5">
    <w:abstractNumId w:val="26"/>
  </w:num>
  <w:num w:numId="6">
    <w:abstractNumId w:val="38"/>
  </w:num>
  <w:num w:numId="7">
    <w:abstractNumId w:val="37"/>
  </w:num>
  <w:num w:numId="8">
    <w:abstractNumId w:val="14"/>
  </w:num>
  <w:num w:numId="9">
    <w:abstractNumId w:val="23"/>
  </w:num>
  <w:num w:numId="10">
    <w:abstractNumId w:val="20"/>
  </w:num>
  <w:num w:numId="11">
    <w:abstractNumId w:val="32"/>
  </w:num>
  <w:num w:numId="12">
    <w:abstractNumId w:val="11"/>
  </w:num>
  <w:num w:numId="13">
    <w:abstractNumId w:val="8"/>
  </w:num>
  <w:num w:numId="14">
    <w:abstractNumId w:val="31"/>
  </w:num>
  <w:num w:numId="15">
    <w:abstractNumId w:val="35"/>
  </w:num>
  <w:num w:numId="16">
    <w:abstractNumId w:val="19"/>
  </w:num>
  <w:num w:numId="17">
    <w:abstractNumId w:val="13"/>
  </w:num>
  <w:num w:numId="18">
    <w:abstractNumId w:val="40"/>
  </w:num>
  <w:num w:numId="19">
    <w:abstractNumId w:val="30"/>
  </w:num>
  <w:num w:numId="20">
    <w:abstractNumId w:val="34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41"/>
  </w:num>
  <w:num w:numId="26">
    <w:abstractNumId w:val="36"/>
  </w:num>
  <w:num w:numId="27">
    <w:abstractNumId w:val="3"/>
  </w:num>
  <w:num w:numId="28">
    <w:abstractNumId w:val="24"/>
  </w:num>
  <w:num w:numId="29">
    <w:abstractNumId w:val="29"/>
  </w:num>
  <w:num w:numId="30">
    <w:abstractNumId w:val="9"/>
  </w:num>
  <w:num w:numId="31">
    <w:abstractNumId w:val="22"/>
  </w:num>
  <w:num w:numId="32">
    <w:abstractNumId w:val="25"/>
  </w:num>
  <w:num w:numId="33">
    <w:abstractNumId w:val="5"/>
  </w:num>
  <w:num w:numId="34">
    <w:abstractNumId w:val="17"/>
  </w:num>
  <w:num w:numId="35">
    <w:abstractNumId w:val="28"/>
  </w:num>
  <w:num w:numId="36">
    <w:abstractNumId w:val="39"/>
  </w:num>
  <w:num w:numId="37">
    <w:abstractNumId w:val="27"/>
  </w:num>
  <w:num w:numId="38">
    <w:abstractNumId w:val="21"/>
  </w:num>
  <w:num w:numId="39">
    <w:abstractNumId w:val="16"/>
  </w:num>
  <w:num w:numId="40">
    <w:abstractNumId w:val="6"/>
  </w:num>
  <w:num w:numId="41">
    <w:abstractNumId w:val="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6BB"/>
    <w:rsid w:val="000009A1"/>
    <w:rsid w:val="000009AD"/>
    <w:rsid w:val="00004570"/>
    <w:rsid w:val="00012AF5"/>
    <w:rsid w:val="00021071"/>
    <w:rsid w:val="00021B69"/>
    <w:rsid w:val="00022449"/>
    <w:rsid w:val="000319F5"/>
    <w:rsid w:val="0003392B"/>
    <w:rsid w:val="000438C4"/>
    <w:rsid w:val="000450B7"/>
    <w:rsid w:val="00046443"/>
    <w:rsid w:val="000473EC"/>
    <w:rsid w:val="0004796F"/>
    <w:rsid w:val="00052AC9"/>
    <w:rsid w:val="00052FBA"/>
    <w:rsid w:val="0005349F"/>
    <w:rsid w:val="0005631D"/>
    <w:rsid w:val="000577B1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84F0B"/>
    <w:rsid w:val="00090117"/>
    <w:rsid w:val="00090678"/>
    <w:rsid w:val="000930C0"/>
    <w:rsid w:val="00097D04"/>
    <w:rsid w:val="000A2036"/>
    <w:rsid w:val="000B0044"/>
    <w:rsid w:val="000B0DC3"/>
    <w:rsid w:val="000B122D"/>
    <w:rsid w:val="000B2C76"/>
    <w:rsid w:val="000B3436"/>
    <w:rsid w:val="000B43F7"/>
    <w:rsid w:val="000B4720"/>
    <w:rsid w:val="000B7375"/>
    <w:rsid w:val="000B7F6E"/>
    <w:rsid w:val="000C1E70"/>
    <w:rsid w:val="000C559E"/>
    <w:rsid w:val="000C622E"/>
    <w:rsid w:val="000D2B15"/>
    <w:rsid w:val="000D3443"/>
    <w:rsid w:val="000D4233"/>
    <w:rsid w:val="000D5501"/>
    <w:rsid w:val="000E5846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2C9A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5E31"/>
    <w:rsid w:val="00227DEE"/>
    <w:rsid w:val="00232936"/>
    <w:rsid w:val="002356CC"/>
    <w:rsid w:val="002462EB"/>
    <w:rsid w:val="00250ED7"/>
    <w:rsid w:val="00251BCD"/>
    <w:rsid w:val="0026069F"/>
    <w:rsid w:val="002648E2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A1DCB"/>
    <w:rsid w:val="002A2714"/>
    <w:rsid w:val="002B1402"/>
    <w:rsid w:val="002B26E7"/>
    <w:rsid w:val="002B2FB8"/>
    <w:rsid w:val="002B44B5"/>
    <w:rsid w:val="002B74C5"/>
    <w:rsid w:val="002C18DF"/>
    <w:rsid w:val="002C26AC"/>
    <w:rsid w:val="002C3E2F"/>
    <w:rsid w:val="002C4131"/>
    <w:rsid w:val="002C58AE"/>
    <w:rsid w:val="002D17C4"/>
    <w:rsid w:val="002D76B2"/>
    <w:rsid w:val="002E1317"/>
    <w:rsid w:val="002E22F2"/>
    <w:rsid w:val="002F29A7"/>
    <w:rsid w:val="002F61FE"/>
    <w:rsid w:val="003005A6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470B4"/>
    <w:rsid w:val="00351050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E271F"/>
    <w:rsid w:val="003E73A2"/>
    <w:rsid w:val="003F10DD"/>
    <w:rsid w:val="003F3925"/>
    <w:rsid w:val="003F47BD"/>
    <w:rsid w:val="003F7850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95E15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D0127"/>
    <w:rsid w:val="004E24BE"/>
    <w:rsid w:val="005048DA"/>
    <w:rsid w:val="0051356D"/>
    <w:rsid w:val="00517DE7"/>
    <w:rsid w:val="005219C4"/>
    <w:rsid w:val="005233F7"/>
    <w:rsid w:val="00524239"/>
    <w:rsid w:val="00530565"/>
    <w:rsid w:val="005335BA"/>
    <w:rsid w:val="005335C7"/>
    <w:rsid w:val="005374C5"/>
    <w:rsid w:val="00537EC8"/>
    <w:rsid w:val="0054201A"/>
    <w:rsid w:val="005436B5"/>
    <w:rsid w:val="005438E0"/>
    <w:rsid w:val="00545234"/>
    <w:rsid w:val="0054663C"/>
    <w:rsid w:val="005522A2"/>
    <w:rsid w:val="00552CE1"/>
    <w:rsid w:val="00556A8C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C485B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E96"/>
    <w:rsid w:val="0063632B"/>
    <w:rsid w:val="00636E93"/>
    <w:rsid w:val="00643D04"/>
    <w:rsid w:val="0064574D"/>
    <w:rsid w:val="006459FE"/>
    <w:rsid w:val="00645BB0"/>
    <w:rsid w:val="00646E45"/>
    <w:rsid w:val="006612D5"/>
    <w:rsid w:val="006624F0"/>
    <w:rsid w:val="00666928"/>
    <w:rsid w:val="006767F6"/>
    <w:rsid w:val="00676CA1"/>
    <w:rsid w:val="006809F6"/>
    <w:rsid w:val="006873CE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56DA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24B6C"/>
    <w:rsid w:val="00734127"/>
    <w:rsid w:val="0073620A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77F55"/>
    <w:rsid w:val="00781038"/>
    <w:rsid w:val="00781518"/>
    <w:rsid w:val="00782E04"/>
    <w:rsid w:val="00790FFA"/>
    <w:rsid w:val="007954AD"/>
    <w:rsid w:val="007A6695"/>
    <w:rsid w:val="007B0F7C"/>
    <w:rsid w:val="007B3B86"/>
    <w:rsid w:val="007B6C7C"/>
    <w:rsid w:val="007B6CBF"/>
    <w:rsid w:val="007C5159"/>
    <w:rsid w:val="007D21D6"/>
    <w:rsid w:val="007E2617"/>
    <w:rsid w:val="007F10F6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4758"/>
    <w:rsid w:val="008253B5"/>
    <w:rsid w:val="00837334"/>
    <w:rsid w:val="00837D6B"/>
    <w:rsid w:val="008438FC"/>
    <w:rsid w:val="00852FD4"/>
    <w:rsid w:val="0086222D"/>
    <w:rsid w:val="00864688"/>
    <w:rsid w:val="008654AA"/>
    <w:rsid w:val="00871AF9"/>
    <w:rsid w:val="00895E28"/>
    <w:rsid w:val="00897477"/>
    <w:rsid w:val="008A76CD"/>
    <w:rsid w:val="008B5F2D"/>
    <w:rsid w:val="008C3B67"/>
    <w:rsid w:val="008C423A"/>
    <w:rsid w:val="008C5859"/>
    <w:rsid w:val="008D2BBF"/>
    <w:rsid w:val="008E0629"/>
    <w:rsid w:val="008E4162"/>
    <w:rsid w:val="008E4E44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3D6"/>
    <w:rsid w:val="009578C1"/>
    <w:rsid w:val="009712A4"/>
    <w:rsid w:val="00973BCA"/>
    <w:rsid w:val="009750A3"/>
    <w:rsid w:val="00976553"/>
    <w:rsid w:val="00984349"/>
    <w:rsid w:val="00993A4D"/>
    <w:rsid w:val="00995790"/>
    <w:rsid w:val="009A3846"/>
    <w:rsid w:val="009A6E3A"/>
    <w:rsid w:val="009B03FD"/>
    <w:rsid w:val="009B0EE0"/>
    <w:rsid w:val="009B1575"/>
    <w:rsid w:val="009B326A"/>
    <w:rsid w:val="009B724B"/>
    <w:rsid w:val="009C1ECC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7F6"/>
    <w:rsid w:val="00A55C21"/>
    <w:rsid w:val="00A730F6"/>
    <w:rsid w:val="00A735CC"/>
    <w:rsid w:val="00A81827"/>
    <w:rsid w:val="00A82BB0"/>
    <w:rsid w:val="00A8638E"/>
    <w:rsid w:val="00A87D24"/>
    <w:rsid w:val="00A91856"/>
    <w:rsid w:val="00A91CA7"/>
    <w:rsid w:val="00A97630"/>
    <w:rsid w:val="00AA0A53"/>
    <w:rsid w:val="00AA3FCA"/>
    <w:rsid w:val="00AB33D0"/>
    <w:rsid w:val="00AB61A7"/>
    <w:rsid w:val="00AE40EF"/>
    <w:rsid w:val="00AE6C62"/>
    <w:rsid w:val="00AE6CBE"/>
    <w:rsid w:val="00B026BD"/>
    <w:rsid w:val="00B02ACB"/>
    <w:rsid w:val="00B13220"/>
    <w:rsid w:val="00B16C14"/>
    <w:rsid w:val="00B17434"/>
    <w:rsid w:val="00B2173A"/>
    <w:rsid w:val="00B23FE1"/>
    <w:rsid w:val="00B244A9"/>
    <w:rsid w:val="00B2500C"/>
    <w:rsid w:val="00B27B88"/>
    <w:rsid w:val="00B35183"/>
    <w:rsid w:val="00B36EC3"/>
    <w:rsid w:val="00B416F1"/>
    <w:rsid w:val="00B417C6"/>
    <w:rsid w:val="00B444BB"/>
    <w:rsid w:val="00B4771E"/>
    <w:rsid w:val="00B57E6E"/>
    <w:rsid w:val="00B62E7E"/>
    <w:rsid w:val="00B64F5E"/>
    <w:rsid w:val="00B67323"/>
    <w:rsid w:val="00B72E65"/>
    <w:rsid w:val="00B74194"/>
    <w:rsid w:val="00B81420"/>
    <w:rsid w:val="00B81465"/>
    <w:rsid w:val="00B83FCD"/>
    <w:rsid w:val="00B86B03"/>
    <w:rsid w:val="00B87A40"/>
    <w:rsid w:val="00B91DC5"/>
    <w:rsid w:val="00B93DEF"/>
    <w:rsid w:val="00BA2230"/>
    <w:rsid w:val="00BA2455"/>
    <w:rsid w:val="00BA6B6A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256F"/>
    <w:rsid w:val="00C04981"/>
    <w:rsid w:val="00C10019"/>
    <w:rsid w:val="00C11A85"/>
    <w:rsid w:val="00C13721"/>
    <w:rsid w:val="00C15D45"/>
    <w:rsid w:val="00C16981"/>
    <w:rsid w:val="00C2027B"/>
    <w:rsid w:val="00C2091F"/>
    <w:rsid w:val="00C22549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372D"/>
    <w:rsid w:val="00C55DC5"/>
    <w:rsid w:val="00C55E27"/>
    <w:rsid w:val="00C63333"/>
    <w:rsid w:val="00C655D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B78BF"/>
    <w:rsid w:val="00CC0ED6"/>
    <w:rsid w:val="00CD332D"/>
    <w:rsid w:val="00CD6176"/>
    <w:rsid w:val="00CE0A9C"/>
    <w:rsid w:val="00CE4453"/>
    <w:rsid w:val="00CE5A33"/>
    <w:rsid w:val="00CF593A"/>
    <w:rsid w:val="00D00816"/>
    <w:rsid w:val="00D009D7"/>
    <w:rsid w:val="00D0158E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39E"/>
    <w:rsid w:val="00DC1607"/>
    <w:rsid w:val="00DC25C2"/>
    <w:rsid w:val="00DD4D91"/>
    <w:rsid w:val="00DD6BFE"/>
    <w:rsid w:val="00DE15C9"/>
    <w:rsid w:val="00DE4B55"/>
    <w:rsid w:val="00DF41F0"/>
    <w:rsid w:val="00DF748A"/>
    <w:rsid w:val="00DF762E"/>
    <w:rsid w:val="00E0322D"/>
    <w:rsid w:val="00E07C22"/>
    <w:rsid w:val="00E14FA7"/>
    <w:rsid w:val="00E154D9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281F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01DD"/>
    <w:rsid w:val="00FE252E"/>
    <w:rsid w:val="00FE2CE5"/>
    <w:rsid w:val="00FE4737"/>
    <w:rsid w:val="00FE4C42"/>
    <w:rsid w:val="00FE54E1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823DF11-7572-42B8-8536-E6894F978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character" w:customStyle="1" w:styleId="CorpotestoCarattere">
    <w:name w:val="Corpo testo Carattere"/>
    <w:basedOn w:val="Carpredefinitoparagrafo"/>
    <w:link w:val="Corpotesto"/>
    <w:rsid w:val="00633E96"/>
    <w:rPr>
      <w:rFonts w:ascii="Arial" w:hAnsi="Arial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76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857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95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064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91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852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847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5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710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2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253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110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755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7455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76024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901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1757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752327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16895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5785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040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975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2361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7798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255207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09965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74921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037927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6413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4902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00482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68445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96023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2816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799892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5796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9043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99970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2976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3886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290008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988046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53737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302786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2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04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18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8413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89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081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4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599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8611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4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664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5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21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035958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1178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12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7566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88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134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953673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2993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1612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3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75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3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1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4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7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54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8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5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340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303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09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449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7331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136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76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853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896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4939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91710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971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63987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816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15017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26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447653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76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83896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77812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5382-142E-42E5-A9E1-06FF72ABE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785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9</cp:revision>
  <cp:lastPrinted>2015-11-12T06:57:00Z</cp:lastPrinted>
  <dcterms:created xsi:type="dcterms:W3CDTF">2015-11-12T06:50:00Z</dcterms:created>
  <dcterms:modified xsi:type="dcterms:W3CDTF">2016-09-17T04:35:00Z</dcterms:modified>
</cp:coreProperties>
</file>