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CB" w:rsidRPr="00B060FC" w:rsidRDefault="000445CB" w:rsidP="00B060FC">
      <w:pPr>
        <w:autoSpaceDE w:val="0"/>
        <w:spacing w:before="3"/>
        <w:jc w:val="center"/>
        <w:rPr>
          <w:rFonts w:ascii="Garamond" w:eastAsia="Times New Roman" w:hAnsi="Garamond" w:cs="Times New Roman"/>
          <w:sz w:val="16"/>
          <w:szCs w:val="16"/>
        </w:rPr>
      </w:pPr>
      <w:r w:rsidRPr="00B060FC">
        <w:rPr>
          <w:rFonts w:ascii="Garamond" w:eastAsia="Times New Roman" w:hAnsi="Garamond" w:cs="Times New Roman"/>
          <w:b/>
          <w:bCs/>
          <w:color w:val="002060"/>
          <w:sz w:val="44"/>
          <w:szCs w:val="44"/>
        </w:rPr>
        <w:t>CAMPIONATO ZONALE</w:t>
      </w:r>
    </w:p>
    <w:p w:rsidR="000445CB" w:rsidRPr="00B060FC" w:rsidRDefault="000445CB" w:rsidP="000445CB">
      <w:pPr>
        <w:autoSpaceDE w:val="0"/>
        <w:spacing w:before="3"/>
        <w:jc w:val="center"/>
        <w:rPr>
          <w:rFonts w:ascii="Garamond" w:eastAsia="Times New Roman" w:hAnsi="Garamond" w:cs="Times New Roman"/>
          <w:color w:val="002060"/>
          <w:sz w:val="28"/>
          <w:szCs w:val="28"/>
        </w:rPr>
      </w:pPr>
      <w:r w:rsidRPr="00B060FC">
        <w:rPr>
          <w:rFonts w:ascii="Garamond" w:eastAsia="Times New Roman" w:hAnsi="Garamond" w:cs="Times New Roman"/>
          <w:color w:val="002060"/>
          <w:sz w:val="36"/>
          <w:szCs w:val="36"/>
        </w:rPr>
        <w:t>Classe  Meteor</w:t>
      </w:r>
      <w:r w:rsidR="007200BF">
        <w:rPr>
          <w:rFonts w:ascii="Garamond" w:eastAsia="Times New Roman" w:hAnsi="Garamond" w:cs="Times New Roman"/>
          <w:color w:val="002060"/>
          <w:sz w:val="32"/>
          <w:szCs w:val="32"/>
        </w:rPr>
        <w:t>2</w:t>
      </w:r>
      <w:r w:rsidRPr="00B060FC">
        <w:rPr>
          <w:rFonts w:ascii="Garamond" w:eastAsia="Times New Roman" w:hAnsi="Garamond" w:cs="Times New Roman"/>
          <w:color w:val="002060"/>
          <w:sz w:val="32"/>
          <w:szCs w:val="32"/>
        </w:rPr>
        <w:t>^ Tappa</w:t>
      </w:r>
    </w:p>
    <w:p w:rsidR="000445CB" w:rsidRPr="00B060FC" w:rsidRDefault="00E558B6" w:rsidP="000445CB">
      <w:pPr>
        <w:autoSpaceDE w:val="0"/>
        <w:spacing w:before="3"/>
        <w:jc w:val="center"/>
        <w:rPr>
          <w:rFonts w:ascii="Garamond" w:eastAsia="Tahoma" w:hAnsi="Garamond" w:cs="Tahoma"/>
          <w:b/>
          <w:bCs/>
          <w:i/>
          <w:iCs/>
          <w:color w:val="0F243E"/>
          <w:sz w:val="28"/>
          <w:szCs w:val="28"/>
          <w:u w:val="single"/>
          <w:lang w:eastAsia="ar-SA" w:bidi="ar-SA"/>
        </w:rPr>
      </w:pPr>
      <w:r w:rsidRPr="00B060FC">
        <w:rPr>
          <w:rFonts w:ascii="Garamond" w:eastAsia="Times New Roman" w:hAnsi="Garamond" w:cs="Times New Roman"/>
          <w:color w:val="002060"/>
          <w:sz w:val="28"/>
          <w:szCs w:val="28"/>
        </w:rPr>
        <w:t>Napoli,20-21novembre</w:t>
      </w:r>
      <w:r w:rsidR="000445CB" w:rsidRPr="00B060FC">
        <w:rPr>
          <w:rFonts w:ascii="Garamond" w:eastAsia="Times New Roman" w:hAnsi="Garamond" w:cs="Times New Roman"/>
          <w:color w:val="002060"/>
          <w:sz w:val="28"/>
          <w:szCs w:val="28"/>
        </w:rPr>
        <w:t xml:space="preserve"> 2021</w:t>
      </w:r>
    </w:p>
    <w:p w:rsidR="000445CB" w:rsidRPr="00B060FC" w:rsidRDefault="000445CB" w:rsidP="000445CB">
      <w:pPr>
        <w:pStyle w:val="Titolo11"/>
        <w:numPr>
          <w:ilvl w:val="0"/>
          <w:numId w:val="0"/>
        </w:numPr>
        <w:autoSpaceDE w:val="0"/>
        <w:spacing w:before="51"/>
        <w:ind w:left="677" w:right="558"/>
        <w:jc w:val="center"/>
        <w:rPr>
          <w:rFonts w:ascii="Garamond" w:eastAsia="Calibri" w:hAnsi="Garamond" w:cs="Times New Roman"/>
          <w:i/>
          <w:iCs/>
          <w:color w:val="17365D"/>
          <w:lang w:eastAsia="ar-SA" w:bidi="ar-SA"/>
        </w:rPr>
      </w:pPr>
      <w:r w:rsidRPr="00B060FC">
        <w:rPr>
          <w:rFonts w:ascii="Garamond" w:eastAsia="Tahoma" w:hAnsi="Garamond" w:cs="Tahoma"/>
          <w:i/>
          <w:iCs/>
          <w:color w:val="0F243E"/>
          <w:sz w:val="28"/>
          <w:szCs w:val="28"/>
          <w:u w:val="single"/>
          <w:lang w:eastAsia="ar-SA" w:bidi="ar-SA"/>
        </w:rPr>
        <w:t xml:space="preserve">BANDODIREGATA </w:t>
      </w:r>
    </w:p>
    <w:p w:rsidR="000445CB" w:rsidRPr="00B060FC" w:rsidRDefault="000445CB" w:rsidP="000445CB">
      <w:pPr>
        <w:autoSpaceDE w:val="0"/>
        <w:ind w:left="676" w:right="558"/>
        <w:jc w:val="center"/>
        <w:rPr>
          <w:rFonts w:ascii="Garamond" w:eastAsia="Calibri" w:hAnsi="Garamond" w:cs="Times New Roman"/>
          <w:b/>
          <w:bCs/>
          <w:i/>
          <w:iCs/>
          <w:color w:val="17365D"/>
          <w:lang w:eastAsia="ar-SA" w:bidi="ar-SA"/>
        </w:rPr>
      </w:pPr>
    </w:p>
    <w:p w:rsidR="000445CB" w:rsidRPr="00B060FC" w:rsidRDefault="000445CB" w:rsidP="00302E23">
      <w:pPr>
        <w:pStyle w:val="Titolo31"/>
        <w:numPr>
          <w:ilvl w:val="0"/>
          <w:numId w:val="0"/>
        </w:numPr>
        <w:autoSpaceDE w:val="0"/>
        <w:spacing w:before="1"/>
        <w:ind w:right="113"/>
        <w:jc w:val="both"/>
        <w:rPr>
          <w:rFonts w:ascii="Garamond" w:eastAsia="Times New Roman" w:hAnsi="Garamond" w:cs="Calibri"/>
          <w:color w:val="FF0000"/>
          <w:sz w:val="24"/>
          <w:szCs w:val="24"/>
          <w:lang w:eastAsia="ar-SA" w:bidi="ar-SA"/>
        </w:rPr>
      </w:pPr>
      <w:r w:rsidRPr="00B060FC">
        <w:rPr>
          <w:rFonts w:ascii="Garamond" w:hAnsi="Garamond"/>
          <w:color w:val="FF0000"/>
          <w:sz w:val="24"/>
          <w:szCs w:val="24"/>
          <w:lang w:eastAsia="ar-SA" w:bidi="ar-SA"/>
        </w:rPr>
        <w:t>LeattivitàdiregatadovrannoesseresvoltesecondoledisposizioniinmateriadicontrastoecontenimentodidiffusionedelCOVID19emanatedallaFederazioneItalianaVelacheiComitatiorganizzatoriattiverannoeacuiitesseratipartecipantisidovrannoatteneresottolavigilanzadapartedellostessoComitatoOrganizzatore.</w:t>
      </w:r>
    </w:p>
    <w:p w:rsidR="000445CB" w:rsidRPr="00B060FC" w:rsidRDefault="000445CB" w:rsidP="00302E23">
      <w:pPr>
        <w:autoSpaceDE w:val="0"/>
        <w:ind w:right="112"/>
        <w:jc w:val="both"/>
        <w:rPr>
          <w:rFonts w:ascii="Garamond" w:eastAsia="Calibri" w:hAnsi="Garamond" w:cs="Times New Roman"/>
          <w:lang w:eastAsia="ar-SA" w:bidi="ar-SA"/>
        </w:rPr>
      </w:pPr>
      <w:r w:rsidRPr="00B060FC">
        <w:rPr>
          <w:rFonts w:ascii="Garamond" w:eastAsia="Times New Roman" w:hAnsi="Garamond" w:cs="Calibri"/>
          <w:b/>
          <w:bCs/>
          <w:color w:val="FF0000"/>
          <w:lang w:eastAsia="ar-SA" w:bidi="ar-SA"/>
        </w:rPr>
        <w:t>EventualicasidiCOVID19chedovesseroessererilevatinelcorsodellamanifestazionesarannodenunciatidalComitatoOrganizzatoreaicompetentiorganisanitaripreposti.</w:t>
      </w:r>
    </w:p>
    <w:p w:rsidR="000445CB" w:rsidRPr="00B060FC" w:rsidRDefault="000445CB" w:rsidP="00B060FC">
      <w:pPr>
        <w:pStyle w:val="Titolo41"/>
        <w:numPr>
          <w:ilvl w:val="0"/>
          <w:numId w:val="0"/>
        </w:numPr>
        <w:autoSpaceDE w:val="0"/>
        <w:jc w:val="both"/>
        <w:rPr>
          <w:rFonts w:ascii="Garamond" w:hAnsi="Garamond"/>
          <w:color w:val="002060"/>
          <w:sz w:val="24"/>
          <w:szCs w:val="24"/>
          <w:lang w:eastAsia="ar-SA" w:bidi="ar-SA"/>
        </w:rPr>
      </w:pPr>
      <w:r w:rsidRPr="00B060FC">
        <w:rPr>
          <w:rFonts w:ascii="Garamond" w:hAnsi="Garamond"/>
          <w:color w:val="002060"/>
          <w:sz w:val="24"/>
          <w:szCs w:val="24"/>
          <w:lang w:eastAsia="ar-SA" w:bidi="ar-SA"/>
        </w:rPr>
        <w:t>Annotazioni:</w:t>
      </w:r>
    </w:p>
    <w:p w:rsidR="000445CB" w:rsidRPr="00B060FC" w:rsidRDefault="000445CB" w:rsidP="00B060FC">
      <w:pPr>
        <w:pStyle w:val="Titolo41"/>
        <w:numPr>
          <w:ilvl w:val="0"/>
          <w:numId w:val="0"/>
        </w:numPr>
        <w:autoSpaceDE w:val="0"/>
        <w:jc w:val="both"/>
        <w:rPr>
          <w:rFonts w:ascii="Garamond" w:hAnsi="Garamond"/>
          <w:color w:val="002060"/>
          <w:sz w:val="24"/>
          <w:szCs w:val="24"/>
          <w:lang w:eastAsia="ar-SA" w:bidi="ar-SA"/>
        </w:rPr>
      </w:pPr>
      <w:r w:rsidRPr="00457C3B">
        <w:rPr>
          <w:rFonts w:ascii="Garamond" w:hAnsi="Garamond"/>
          <w:b/>
          <w:bCs/>
          <w:color w:val="002060"/>
          <w:sz w:val="24"/>
          <w:szCs w:val="24"/>
          <w:lang w:eastAsia="ar-SA" w:bidi="ar-SA"/>
        </w:rPr>
        <w:t>[DP]</w:t>
      </w:r>
      <w:r w:rsidRPr="00B060FC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 la penalità per un’infrazione a questa regola può, a discrezione del comitato delle proteste, essere minore della squalifica.</w:t>
      </w:r>
    </w:p>
    <w:p w:rsidR="000445CB" w:rsidRPr="00B060FC" w:rsidRDefault="000445CB" w:rsidP="00B060FC">
      <w:pPr>
        <w:pStyle w:val="Titolo41"/>
        <w:numPr>
          <w:ilvl w:val="0"/>
          <w:numId w:val="0"/>
        </w:numPr>
        <w:autoSpaceDE w:val="0"/>
        <w:jc w:val="both"/>
        <w:rPr>
          <w:rFonts w:ascii="Garamond" w:hAnsi="Garamond"/>
          <w:color w:val="002060"/>
          <w:sz w:val="24"/>
          <w:szCs w:val="24"/>
          <w:lang w:eastAsia="ar-SA" w:bidi="ar-SA"/>
        </w:rPr>
      </w:pPr>
      <w:r w:rsidRPr="00457C3B">
        <w:rPr>
          <w:rFonts w:ascii="Garamond" w:hAnsi="Garamond"/>
          <w:b/>
          <w:bCs/>
          <w:color w:val="002060"/>
          <w:sz w:val="24"/>
          <w:szCs w:val="24"/>
          <w:lang w:eastAsia="ar-SA" w:bidi="ar-SA"/>
        </w:rPr>
        <w:t>[NP]</w:t>
      </w:r>
      <w:r w:rsidRPr="00B060FC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 una infrazione a questa regola non può essere oggetto di protesta da parte di una barca (ciò modifica RRS 60.1</w:t>
      </w:r>
    </w:p>
    <w:p w:rsidR="000445CB" w:rsidRPr="00B060FC" w:rsidRDefault="000445CB" w:rsidP="00B060FC">
      <w:pPr>
        <w:pStyle w:val="Titolo41"/>
        <w:numPr>
          <w:ilvl w:val="0"/>
          <w:numId w:val="0"/>
        </w:numPr>
        <w:autoSpaceDE w:val="0"/>
        <w:jc w:val="both"/>
        <w:rPr>
          <w:rFonts w:ascii="Garamond" w:hAnsi="Garamond"/>
          <w:color w:val="002060"/>
          <w:sz w:val="24"/>
          <w:szCs w:val="24"/>
          <w:lang w:eastAsia="ar-SA" w:bidi="ar-SA"/>
        </w:rPr>
      </w:pPr>
      <w:r w:rsidRPr="00457C3B">
        <w:rPr>
          <w:rFonts w:ascii="Garamond" w:hAnsi="Garamond"/>
          <w:b/>
          <w:bCs/>
          <w:color w:val="002060"/>
          <w:sz w:val="24"/>
          <w:szCs w:val="24"/>
          <w:lang w:eastAsia="ar-SA" w:bidi="ar-SA"/>
        </w:rPr>
        <w:t>RRS</w:t>
      </w:r>
      <w:r w:rsidRPr="00B060FC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 = Regolamento di Regata</w:t>
      </w:r>
    </w:p>
    <w:p w:rsidR="000445CB" w:rsidRDefault="000445CB" w:rsidP="00B060FC">
      <w:pPr>
        <w:pStyle w:val="Titolo41"/>
        <w:numPr>
          <w:ilvl w:val="0"/>
          <w:numId w:val="0"/>
        </w:numPr>
        <w:autoSpaceDE w:val="0"/>
        <w:jc w:val="both"/>
        <w:rPr>
          <w:rFonts w:ascii="Garamond" w:hAnsi="Garamond"/>
          <w:color w:val="002060"/>
          <w:sz w:val="24"/>
          <w:szCs w:val="24"/>
          <w:lang w:eastAsia="ar-SA" w:bidi="ar-SA"/>
        </w:rPr>
      </w:pPr>
      <w:r w:rsidRPr="00457C3B">
        <w:rPr>
          <w:rFonts w:ascii="Garamond" w:hAnsi="Garamond"/>
          <w:b/>
          <w:bCs/>
          <w:color w:val="002060"/>
          <w:sz w:val="24"/>
          <w:szCs w:val="24"/>
          <w:lang w:eastAsia="ar-SA" w:bidi="ar-SA"/>
        </w:rPr>
        <w:t>CdR</w:t>
      </w:r>
      <w:r w:rsidRPr="00B060FC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 = Comitato di Regata</w:t>
      </w:r>
    </w:p>
    <w:p w:rsidR="00302E23" w:rsidRPr="00B060FC" w:rsidRDefault="00302E23" w:rsidP="00B060FC">
      <w:pPr>
        <w:pStyle w:val="Titolo41"/>
        <w:numPr>
          <w:ilvl w:val="0"/>
          <w:numId w:val="0"/>
        </w:numPr>
        <w:autoSpaceDE w:val="0"/>
        <w:jc w:val="both"/>
        <w:rPr>
          <w:rFonts w:ascii="Garamond" w:hAnsi="Garamond"/>
          <w:color w:val="002060"/>
          <w:sz w:val="24"/>
          <w:szCs w:val="24"/>
          <w:lang w:eastAsia="ar-SA" w:bidi="ar-SA"/>
        </w:rPr>
      </w:pPr>
      <w:r w:rsidRPr="00302E23">
        <w:rPr>
          <w:rFonts w:ascii="Garamond" w:hAnsi="Garamond"/>
          <w:b/>
          <w:color w:val="002060"/>
          <w:sz w:val="24"/>
          <w:szCs w:val="24"/>
          <w:lang w:eastAsia="ar-SA" w:bidi="ar-SA"/>
        </w:rPr>
        <w:t>IdR</w:t>
      </w:r>
      <w:r>
        <w:rPr>
          <w:rFonts w:ascii="Garamond" w:hAnsi="Garamond"/>
          <w:color w:val="002060"/>
          <w:sz w:val="24"/>
          <w:szCs w:val="24"/>
          <w:lang w:eastAsia="ar-SA" w:bidi="ar-SA"/>
        </w:rPr>
        <w:t>=Istruzioni di Regata</w:t>
      </w:r>
    </w:p>
    <w:p w:rsidR="000445CB" w:rsidRPr="00B060FC" w:rsidRDefault="000445CB" w:rsidP="000445CB">
      <w:pPr>
        <w:autoSpaceDE w:val="0"/>
        <w:jc w:val="both"/>
        <w:rPr>
          <w:rFonts w:ascii="Garamond" w:eastAsia="Times New Roman" w:hAnsi="Garamond" w:cs="Times New Roman"/>
          <w:color w:val="0F243E"/>
          <w:lang w:eastAsia="ar-SA" w:bidi="ar-SA"/>
        </w:rPr>
      </w:pPr>
    </w:p>
    <w:p w:rsidR="000445CB" w:rsidRPr="00B060FC" w:rsidRDefault="000445CB" w:rsidP="000445CB">
      <w:pPr>
        <w:pStyle w:val="Titolo41"/>
        <w:numPr>
          <w:ilvl w:val="0"/>
          <w:numId w:val="0"/>
        </w:numPr>
        <w:autoSpaceDE w:val="0"/>
        <w:jc w:val="both"/>
        <w:rPr>
          <w:rFonts w:ascii="Garamond" w:hAnsi="Garamond"/>
          <w:color w:val="002060"/>
          <w:sz w:val="24"/>
          <w:szCs w:val="24"/>
          <w:lang w:eastAsia="ar-SA" w:bidi="ar-SA"/>
        </w:rPr>
      </w:pPr>
      <w:r w:rsidRPr="00B060FC">
        <w:rPr>
          <w:rFonts w:ascii="Garamond" w:hAnsi="Garamond"/>
          <w:b/>
          <w:bCs/>
          <w:color w:val="002060"/>
          <w:sz w:val="24"/>
          <w:szCs w:val="24"/>
          <w:lang w:eastAsia="ar-SA" w:bidi="ar-SA"/>
        </w:rPr>
        <w:t>1.)  AUTORITÀORGANIZZATRICE:</w:t>
      </w:r>
    </w:p>
    <w:p w:rsidR="000445CB" w:rsidRPr="00B060FC" w:rsidRDefault="00A841C8" w:rsidP="000445CB">
      <w:pPr>
        <w:pStyle w:val="Titolo41"/>
        <w:numPr>
          <w:ilvl w:val="0"/>
          <w:numId w:val="0"/>
        </w:numPr>
        <w:autoSpaceDE w:val="0"/>
        <w:jc w:val="both"/>
        <w:rPr>
          <w:rFonts w:ascii="Garamond" w:hAnsi="Garamond"/>
          <w:color w:val="002060"/>
          <w:sz w:val="24"/>
          <w:szCs w:val="24"/>
          <w:lang w:eastAsia="ar-SA" w:bidi="ar-SA"/>
        </w:rPr>
      </w:pPr>
      <w:r w:rsidRPr="00B060FC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1.1 </w:t>
      </w:r>
      <w:r w:rsidR="00E558B6" w:rsidRPr="00B060FC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Il </w:t>
      </w:r>
      <w:r w:rsidR="00E558B6" w:rsidRPr="00B060FC">
        <w:rPr>
          <w:rFonts w:ascii="Garamond" w:hAnsi="Garamond"/>
          <w:i/>
          <w:iCs/>
          <w:color w:val="002060"/>
          <w:sz w:val="24"/>
          <w:szCs w:val="24"/>
          <w:lang w:eastAsia="ar-SA" w:bidi="ar-SA"/>
        </w:rPr>
        <w:t>Club Nautico della Vela</w:t>
      </w:r>
      <w:r w:rsidR="00E558B6" w:rsidRPr="00B060FC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 sito a Napoli alla Piazzetta Borgo dei Marinari, 12, 80132</w:t>
      </w:r>
      <w:r w:rsidR="000445CB" w:rsidRPr="00B060FC">
        <w:rPr>
          <w:rFonts w:ascii="Garamond" w:hAnsi="Garamond"/>
          <w:color w:val="002060"/>
          <w:sz w:val="24"/>
          <w:szCs w:val="24"/>
          <w:lang w:eastAsia="ar-SA" w:bidi="ar-SA"/>
        </w:rPr>
        <w:t>. – sito web:</w:t>
      </w:r>
      <w:r w:rsidR="00E558B6" w:rsidRPr="00B060FC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 www.clubnauticodellavela.it, email</w:t>
      </w:r>
      <w:r w:rsidR="000445CB" w:rsidRPr="00B060FC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: </w:t>
      </w:r>
      <w:r w:rsidR="00E558B6" w:rsidRPr="00B060FC">
        <w:rPr>
          <w:rFonts w:ascii="Garamond" w:hAnsi="Garamond"/>
          <w:b/>
          <w:bCs/>
          <w:color w:val="002060"/>
          <w:sz w:val="24"/>
          <w:szCs w:val="24"/>
          <w:lang w:eastAsia="ar-SA" w:bidi="ar-SA"/>
        </w:rPr>
        <w:t>info@clubnauiticodellavela.it</w:t>
      </w:r>
      <w:r w:rsidR="00E558B6" w:rsidRPr="00B060FC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, </w:t>
      </w:r>
      <w:r w:rsidR="000445CB" w:rsidRPr="00B060FC">
        <w:rPr>
          <w:rFonts w:ascii="Garamond" w:hAnsi="Garamond"/>
          <w:color w:val="002060"/>
          <w:sz w:val="24"/>
          <w:szCs w:val="24"/>
          <w:lang w:eastAsia="ar-SA" w:bidi="ar-SA"/>
        </w:rPr>
        <w:t>tel e fax 081</w:t>
      </w:r>
      <w:r w:rsidR="00E558B6" w:rsidRPr="00B060FC">
        <w:rPr>
          <w:rFonts w:ascii="Garamond" w:hAnsi="Garamond"/>
          <w:color w:val="002060"/>
          <w:sz w:val="24"/>
          <w:szCs w:val="24"/>
          <w:lang w:eastAsia="ar-SA" w:bidi="ar-SA"/>
        </w:rPr>
        <w:t>7647424su delega dellaFederazioneItalianaVela,conlacollaborazione</w:t>
      </w:r>
      <w:r w:rsidR="00E558B6" w:rsidRPr="00B060FC">
        <w:rPr>
          <w:rFonts w:ascii="Garamond" w:hAnsi="Garamond"/>
          <w:color w:val="002060"/>
          <w:spacing w:val="1"/>
          <w:sz w:val="24"/>
          <w:szCs w:val="24"/>
          <w:lang w:eastAsia="ar-SA" w:bidi="ar-SA"/>
        </w:rPr>
        <w:t xml:space="preserve">della </w:t>
      </w:r>
      <w:r w:rsidR="00E558B6" w:rsidRPr="00B060FC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Classe </w:t>
      </w:r>
      <w:r w:rsidRPr="00B060FC">
        <w:rPr>
          <w:rFonts w:ascii="Garamond" w:hAnsi="Garamond"/>
          <w:color w:val="002060"/>
          <w:sz w:val="24"/>
          <w:szCs w:val="24"/>
          <w:lang w:eastAsia="ar-SA" w:bidi="ar-SA"/>
        </w:rPr>
        <w:t>Meteor, organizza</w:t>
      </w:r>
      <w:r w:rsidR="000445CB" w:rsidRPr="00B060FC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 la </w:t>
      </w:r>
      <w:r w:rsidR="00E558B6" w:rsidRPr="00B060FC">
        <w:rPr>
          <w:rFonts w:ascii="Garamond" w:hAnsi="Garamond"/>
          <w:color w:val="002060"/>
          <w:sz w:val="24"/>
          <w:szCs w:val="24"/>
          <w:lang w:eastAsia="ar-SA" w:bidi="ar-SA"/>
        </w:rPr>
        <w:t>3</w:t>
      </w:r>
      <w:r w:rsidR="000445CB" w:rsidRPr="00B060FC">
        <w:rPr>
          <w:rFonts w:ascii="Garamond" w:hAnsi="Garamond"/>
          <w:color w:val="002060"/>
          <w:sz w:val="24"/>
          <w:szCs w:val="24"/>
          <w:lang w:eastAsia="ar-SA" w:bidi="ar-SA"/>
        </w:rPr>
        <w:t>^ Tappa del Campionato Zonale Meteor.</w:t>
      </w:r>
    </w:p>
    <w:p w:rsidR="00E558B6" w:rsidRPr="00B060FC" w:rsidRDefault="00B060FC" w:rsidP="000445CB">
      <w:pPr>
        <w:pStyle w:val="Titolo41"/>
        <w:numPr>
          <w:ilvl w:val="0"/>
          <w:numId w:val="0"/>
        </w:numPr>
        <w:autoSpaceDE w:val="0"/>
        <w:jc w:val="both"/>
        <w:rPr>
          <w:rFonts w:ascii="Garamond" w:hAnsi="Garamond"/>
          <w:color w:val="002060"/>
          <w:sz w:val="24"/>
          <w:szCs w:val="24"/>
          <w:lang w:eastAsia="ar-SA" w:bidi="ar-SA"/>
        </w:rPr>
      </w:pPr>
      <w:r w:rsidRPr="00B060FC">
        <w:rPr>
          <w:rFonts w:ascii="Garamond" w:eastAsia="Times New Roman" w:hAnsi="Garamond"/>
          <w:noProof/>
          <w:color w:val="0F243E"/>
          <w:sz w:val="24"/>
          <w:szCs w:val="24"/>
          <w:lang w:eastAsia="it-IT"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94615</wp:posOffset>
            </wp:positionV>
            <wp:extent cx="561975" cy="56197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1C8" w:rsidRPr="00B060FC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1.2 </w:t>
      </w:r>
      <w:r w:rsidR="00E558B6" w:rsidRPr="00B060FC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Referente per il Comitato Organizzatore: Consigliere </w:t>
      </w:r>
      <w:r w:rsidR="00E558B6" w:rsidRPr="00B060FC">
        <w:rPr>
          <w:rFonts w:ascii="Garamond" w:hAnsi="Garamond"/>
          <w:i/>
          <w:iCs/>
          <w:color w:val="002060"/>
          <w:sz w:val="24"/>
          <w:szCs w:val="24"/>
          <w:lang w:eastAsia="ar-SA" w:bidi="ar-SA"/>
        </w:rPr>
        <w:t>Giulio Piccialli</w:t>
      </w:r>
      <w:r w:rsidR="00E558B6" w:rsidRPr="00B060FC">
        <w:rPr>
          <w:rFonts w:ascii="Garamond" w:hAnsi="Garamond"/>
          <w:color w:val="002060"/>
          <w:sz w:val="24"/>
          <w:szCs w:val="24"/>
          <w:lang w:eastAsia="ar-SA" w:bidi="ar-SA"/>
        </w:rPr>
        <w:t>.</w:t>
      </w:r>
    </w:p>
    <w:p w:rsidR="00B060FC" w:rsidRPr="00B060FC" w:rsidRDefault="00A841C8" w:rsidP="00B060FC">
      <w:pPr>
        <w:pStyle w:val="Titolo41"/>
        <w:numPr>
          <w:ilvl w:val="0"/>
          <w:numId w:val="0"/>
        </w:numPr>
        <w:autoSpaceDE w:val="0"/>
        <w:spacing w:after="240"/>
        <w:jc w:val="both"/>
        <w:rPr>
          <w:rFonts w:ascii="Garamond" w:hAnsi="Garamond"/>
          <w:color w:val="002060"/>
          <w:sz w:val="24"/>
          <w:szCs w:val="24"/>
          <w:lang w:eastAsia="ar-SA" w:bidi="ar-SA"/>
        </w:rPr>
      </w:pPr>
      <w:r w:rsidRPr="00B060FC">
        <w:rPr>
          <w:rFonts w:ascii="Garamond" w:hAnsi="Garamond"/>
          <w:color w:val="002060"/>
          <w:sz w:val="24"/>
          <w:szCs w:val="24"/>
          <w:lang w:eastAsia="ar-SA" w:bidi="ar-SA"/>
        </w:rPr>
        <w:t>1.3 L’albo ufficiale de</w:t>
      </w:r>
      <w:r w:rsidR="00457C3B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lla manifestazione </w:t>
      </w:r>
      <w:r w:rsidRPr="00B060FC">
        <w:rPr>
          <w:rFonts w:ascii="Garamond" w:hAnsi="Garamond"/>
          <w:color w:val="002060"/>
          <w:sz w:val="24"/>
          <w:szCs w:val="24"/>
          <w:lang w:eastAsia="ar-SA" w:bidi="ar-SA"/>
        </w:rPr>
        <w:t xml:space="preserve">sarà online al seguente link: </w:t>
      </w:r>
    </w:p>
    <w:p w:rsidR="00A841C8" w:rsidRPr="00B060FC" w:rsidRDefault="00A841C8" w:rsidP="00B060FC">
      <w:pPr>
        <w:pStyle w:val="Titolo41"/>
        <w:numPr>
          <w:ilvl w:val="0"/>
          <w:numId w:val="0"/>
        </w:numPr>
        <w:autoSpaceDE w:val="0"/>
        <w:jc w:val="center"/>
        <w:rPr>
          <w:rFonts w:ascii="Garamond" w:hAnsi="Garamond"/>
          <w:b/>
          <w:bCs/>
          <w:color w:val="002060"/>
          <w:sz w:val="24"/>
          <w:szCs w:val="24"/>
          <w:lang w:eastAsia="ar-SA" w:bidi="ar-SA"/>
        </w:rPr>
      </w:pPr>
      <w:r w:rsidRPr="00B060FC">
        <w:rPr>
          <w:rFonts w:ascii="Garamond" w:hAnsi="Garamond"/>
          <w:b/>
          <w:bCs/>
          <w:color w:val="002060"/>
          <w:sz w:val="24"/>
          <w:szCs w:val="24"/>
          <w:lang w:eastAsia="ar-SA" w:bidi="ar-SA"/>
        </w:rPr>
        <w:t>https://www.racingrulesofsailing.org/documents/2920/event</w:t>
      </w:r>
    </w:p>
    <w:p w:rsidR="000445CB" w:rsidRPr="00B060FC" w:rsidRDefault="000445CB" w:rsidP="000445CB">
      <w:pPr>
        <w:autoSpaceDE w:val="0"/>
        <w:spacing w:before="1"/>
        <w:jc w:val="both"/>
        <w:rPr>
          <w:rFonts w:ascii="Garamond" w:eastAsia="Times New Roman" w:hAnsi="Garamond" w:cs="Times New Roman"/>
          <w:color w:val="0F243E"/>
          <w:lang w:eastAsia="ar-SA" w:bidi="ar-SA"/>
        </w:rPr>
      </w:pPr>
    </w:p>
    <w:p w:rsidR="000445CB" w:rsidRPr="00B060FC" w:rsidRDefault="000445CB" w:rsidP="000445CB">
      <w:pPr>
        <w:autoSpaceDE w:val="0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eastAsia="Times New Roman" w:hAnsi="Garamond" w:cs="Calibri"/>
          <w:b/>
          <w:bCs/>
          <w:color w:val="17365D"/>
          <w:lang w:eastAsia="ar-SA" w:bidi="ar-SA"/>
        </w:rPr>
        <w:t>2.)  REGOLE:</w:t>
      </w:r>
    </w:p>
    <w:p w:rsidR="000445CB" w:rsidRPr="00B060FC" w:rsidRDefault="000445CB" w:rsidP="000445CB">
      <w:pPr>
        <w:pStyle w:val="Corpodeltesto"/>
        <w:autoSpaceDE w:val="0"/>
        <w:spacing w:line="207" w:lineRule="exact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2.1 La manifestazione sarà disciplinata da:</w:t>
      </w:r>
    </w:p>
    <w:p w:rsidR="000445CB" w:rsidRPr="00B060FC" w:rsidRDefault="000445CB" w:rsidP="000445CB">
      <w:pPr>
        <w:pStyle w:val="Corpodeltesto"/>
        <w:numPr>
          <w:ilvl w:val="0"/>
          <w:numId w:val="1"/>
        </w:numPr>
        <w:tabs>
          <w:tab w:val="clear" w:pos="952"/>
          <w:tab w:val="left" w:pos="284"/>
        </w:tabs>
        <w:autoSpaceDE w:val="0"/>
        <w:spacing w:line="206" w:lineRule="exact"/>
        <w:ind w:left="993" w:hanging="993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Le “Regole” come definitenelRRS WS 2021/2024.</w:t>
      </w:r>
    </w:p>
    <w:p w:rsidR="000445CB" w:rsidRPr="00B060FC" w:rsidRDefault="000445CB" w:rsidP="000445CB">
      <w:pPr>
        <w:pStyle w:val="Corpodeltesto"/>
        <w:numPr>
          <w:ilvl w:val="0"/>
          <w:numId w:val="1"/>
        </w:numPr>
        <w:tabs>
          <w:tab w:val="clear" w:pos="952"/>
          <w:tab w:val="left" w:pos="284"/>
        </w:tabs>
        <w:autoSpaceDE w:val="0"/>
        <w:spacing w:line="207" w:lineRule="exact"/>
        <w:ind w:left="0" w:firstLine="0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La NormativaFIV per l’Attività Sportiva Nazionale2021.</w:t>
      </w:r>
    </w:p>
    <w:p w:rsidR="000445CB" w:rsidRPr="00B060FC" w:rsidRDefault="000445CB" w:rsidP="000445CB">
      <w:pPr>
        <w:pStyle w:val="Corpodeltesto"/>
        <w:numPr>
          <w:ilvl w:val="0"/>
          <w:numId w:val="1"/>
        </w:numPr>
        <w:tabs>
          <w:tab w:val="clear" w:pos="952"/>
          <w:tab w:val="left" w:pos="284"/>
        </w:tabs>
        <w:autoSpaceDE w:val="0"/>
        <w:spacing w:before="2" w:after="0" w:line="207" w:lineRule="exact"/>
        <w:ind w:left="0" w:firstLine="0"/>
        <w:jc w:val="both"/>
        <w:rPr>
          <w:rFonts w:ascii="Garamond" w:hAnsi="Garamond" w:cs="Times New Roman"/>
          <w:color w:val="002060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Le Regole di Classe</w:t>
      </w:r>
    </w:p>
    <w:p w:rsidR="000445CB" w:rsidRPr="00B060FC" w:rsidRDefault="000445CB" w:rsidP="000445CB">
      <w:pPr>
        <w:pStyle w:val="Corpodeltesto"/>
        <w:numPr>
          <w:ilvl w:val="0"/>
          <w:numId w:val="1"/>
        </w:numPr>
        <w:tabs>
          <w:tab w:val="clear" w:pos="952"/>
          <w:tab w:val="left" w:pos="284"/>
        </w:tabs>
        <w:autoSpaceDE w:val="0"/>
        <w:spacing w:line="207" w:lineRule="exact"/>
        <w:ind w:left="0" w:firstLine="0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002060"/>
          <w:lang w:eastAsia="ar-SA" w:bidi="ar-SA"/>
        </w:rPr>
        <w:t xml:space="preserve">Il Regolamento del Campionato Zonale </w:t>
      </w:r>
      <w:r w:rsidR="00302E23">
        <w:rPr>
          <w:rFonts w:ascii="Garamond" w:hAnsi="Garamond" w:cs="Times New Roman"/>
          <w:color w:val="002060"/>
          <w:lang w:eastAsia="ar-SA" w:bidi="ar-SA"/>
        </w:rPr>
        <w:t>Meteor</w:t>
      </w:r>
      <w:r w:rsidRPr="00B060FC">
        <w:rPr>
          <w:rFonts w:ascii="Garamond" w:hAnsi="Garamond" w:cs="Times New Roman"/>
          <w:color w:val="002060"/>
          <w:lang w:eastAsia="ar-SA" w:bidi="ar-SA"/>
        </w:rPr>
        <w:t>della V Zona.</w:t>
      </w:r>
    </w:p>
    <w:p w:rsidR="000445CB" w:rsidRPr="00B060FC" w:rsidRDefault="000445CB" w:rsidP="000445CB">
      <w:pPr>
        <w:pStyle w:val="Corpodeltesto"/>
        <w:numPr>
          <w:ilvl w:val="0"/>
          <w:numId w:val="1"/>
        </w:numPr>
        <w:tabs>
          <w:tab w:val="clear" w:pos="952"/>
          <w:tab w:val="left" w:pos="284"/>
        </w:tabs>
        <w:autoSpaceDE w:val="0"/>
        <w:ind w:left="0" w:right="112" w:firstLine="0"/>
        <w:jc w:val="both"/>
        <w:rPr>
          <w:rFonts w:ascii="Garamond" w:hAnsi="Garamond" w:cs="Times New Roman"/>
          <w:color w:val="002060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 xml:space="preserve"> IlpresenteBando,leIstruzionidiRegataeisuccessiviComunicatiUfficiali.IncasodicontrastotraBandoeIdRquesteultimeprevarrannocompresi isuccessiviComunicati Ufficiali(ciò modifica</w:t>
      </w:r>
      <w:r w:rsidRPr="00B060FC">
        <w:rPr>
          <w:rFonts w:ascii="Garamond" w:hAnsi="Garamond" w:cs="Times New Roman"/>
          <w:color w:val="17365D"/>
          <w:spacing w:val="4"/>
          <w:lang w:eastAsia="ar-SA" w:bidi="ar-SA"/>
        </w:rPr>
        <w:t xml:space="preserve"> la </w:t>
      </w:r>
      <w:r w:rsidRPr="00B060FC">
        <w:rPr>
          <w:rFonts w:ascii="Garamond" w:hAnsi="Garamond" w:cs="Times New Roman"/>
          <w:color w:val="17365D"/>
          <w:lang w:eastAsia="ar-SA" w:bidi="ar-SA"/>
        </w:rPr>
        <w:t>RRS 63.7).</w:t>
      </w:r>
    </w:p>
    <w:p w:rsidR="000445CB" w:rsidRPr="00B060FC" w:rsidRDefault="000445CB" w:rsidP="000445CB">
      <w:pPr>
        <w:pStyle w:val="Corpodeltesto"/>
        <w:tabs>
          <w:tab w:val="left" w:pos="430"/>
        </w:tabs>
        <w:autoSpaceDE w:val="0"/>
        <w:ind w:right="112"/>
        <w:jc w:val="both"/>
        <w:rPr>
          <w:rFonts w:ascii="Garamond" w:hAnsi="Garamond" w:cs="Times New Roman"/>
          <w:color w:val="002060"/>
          <w:lang w:eastAsia="ar-SA" w:bidi="ar-SA"/>
        </w:rPr>
      </w:pPr>
      <w:r w:rsidRPr="00B060FC">
        <w:rPr>
          <w:rFonts w:ascii="Garamond" w:hAnsi="Garamond" w:cs="Times New Roman"/>
          <w:color w:val="002060"/>
          <w:lang w:eastAsia="ar-SA" w:bidi="ar-SA"/>
        </w:rPr>
        <w:t>2.2</w:t>
      </w:r>
      <w:r w:rsidRPr="00B060FC">
        <w:rPr>
          <w:rFonts w:ascii="Garamond" w:eastAsia="Bookman Old Style" w:hAnsi="Garamond" w:cs="Bookman Old Style"/>
          <w:color w:val="002060"/>
          <w:lang w:eastAsia="ar-SA" w:bidi="ar-SA"/>
        </w:rPr>
        <w:t xml:space="preserve"> Alla manifestazione si applica la regola 90.3(e) RRS, modificata con la sostituzione di “24 ore” con “12 ore”.</w:t>
      </w:r>
    </w:p>
    <w:p w:rsidR="000445CB" w:rsidRPr="00B060FC" w:rsidRDefault="000445CB" w:rsidP="000445CB">
      <w:pPr>
        <w:pStyle w:val="Corpodeltesto"/>
        <w:tabs>
          <w:tab w:val="left" w:pos="430"/>
        </w:tabs>
        <w:autoSpaceDE w:val="0"/>
        <w:ind w:right="112"/>
        <w:jc w:val="both"/>
        <w:rPr>
          <w:rFonts w:ascii="Garamond" w:hAnsi="Garamond" w:cs="Times New Roman"/>
          <w:color w:val="002060"/>
          <w:lang w:eastAsia="ar-SA" w:bidi="ar-SA"/>
        </w:rPr>
      </w:pPr>
      <w:r w:rsidRPr="00B060FC">
        <w:rPr>
          <w:rFonts w:ascii="Garamond" w:hAnsi="Garamond" w:cs="Times New Roman"/>
          <w:color w:val="002060"/>
          <w:lang w:eastAsia="ar-SA" w:bidi="ar-SA"/>
        </w:rPr>
        <w:t>2.3</w:t>
      </w:r>
      <w:r w:rsidRPr="00B060FC">
        <w:rPr>
          <w:rFonts w:ascii="Garamond" w:hAnsi="Garamond" w:cs="Times New Roman"/>
          <w:b/>
          <w:bCs/>
          <w:color w:val="002060"/>
          <w:lang w:eastAsia="ar-SA" w:bidi="ar-SA"/>
        </w:rPr>
        <w:t xml:space="preserve"> Alla manifestazione si applicaIl “PROTOCOLLO DI REGOLAMENTAZIONE DELLE MISURE PER IL CONTRASTO ED IL CONTENIMENTO DELLA DIFFUSIONE DEL COVID-19 NELLE SOCIETÀ E ASSOCIAZIONI SPORTIVE AFFILIATE”, da qui in avanti indicato come “PROTOCOLLO”. </w:t>
      </w:r>
      <w:r w:rsidRPr="00B060FC">
        <w:rPr>
          <w:rFonts w:ascii="Garamond" w:hAnsi="Garamond" w:cs="Times New Roman"/>
          <w:color w:val="002060"/>
          <w:lang w:eastAsia="ar-SA" w:bidi="ar-SA"/>
        </w:rPr>
        <w:t xml:space="preserve">La penalità per una infrazione a questo paragrafo potrà essere al massimo del 10%, a seconda della gravità dell'infrazione commessa. La percentuale sarà calcolata rispetto alla posizione d’arrivo della barca nelle prove della giornata in cui è stata commessa l’infrazione, oppure rispetto alla posizione acquisita nella prova più prossima a quando è stata </w:t>
      </w:r>
      <w:r w:rsidRPr="00B060FC">
        <w:rPr>
          <w:rFonts w:ascii="Garamond" w:hAnsi="Garamond" w:cs="Times New Roman"/>
          <w:color w:val="002060"/>
          <w:lang w:eastAsia="ar-SA" w:bidi="ar-SA"/>
        </w:rPr>
        <w:lastRenderedPageBreak/>
        <w:t>commessa l’infrazione.</w:t>
      </w:r>
    </w:p>
    <w:p w:rsidR="000445CB" w:rsidRPr="00B060FC" w:rsidRDefault="000445CB" w:rsidP="000445CB">
      <w:pPr>
        <w:autoSpaceDE w:val="0"/>
        <w:jc w:val="both"/>
        <w:rPr>
          <w:rFonts w:ascii="Garamond" w:eastAsia="Times New Roman" w:hAnsi="Garamond" w:cs="Times New Roman"/>
          <w:lang w:eastAsia="ar-SA" w:bidi="ar-SA"/>
        </w:rPr>
      </w:pPr>
    </w:p>
    <w:p w:rsidR="000445CB" w:rsidRPr="00B060FC" w:rsidRDefault="000445CB" w:rsidP="000445CB">
      <w:pPr>
        <w:pStyle w:val="Titolo41"/>
        <w:numPr>
          <w:ilvl w:val="0"/>
          <w:numId w:val="0"/>
        </w:numPr>
        <w:tabs>
          <w:tab w:val="left" w:pos="2984"/>
        </w:tabs>
        <w:autoSpaceDE w:val="0"/>
        <w:jc w:val="both"/>
        <w:rPr>
          <w:rFonts w:ascii="Garamond" w:hAnsi="Garamond"/>
          <w:color w:val="002060"/>
          <w:sz w:val="24"/>
          <w:szCs w:val="24"/>
          <w:lang w:eastAsia="ar-SA" w:bidi="ar-SA"/>
        </w:rPr>
      </w:pPr>
      <w:r w:rsidRPr="00B060FC">
        <w:rPr>
          <w:rFonts w:ascii="Garamond" w:hAnsi="Garamond"/>
          <w:b/>
          <w:bCs/>
          <w:color w:val="17365D"/>
          <w:sz w:val="24"/>
          <w:szCs w:val="24"/>
          <w:lang w:eastAsia="ar-SA" w:bidi="ar-SA"/>
        </w:rPr>
        <w:t>3) PUBBLICITA':[DP][NP]</w:t>
      </w:r>
    </w:p>
    <w:p w:rsidR="00223B95" w:rsidRPr="00B060FC" w:rsidRDefault="000445CB" w:rsidP="00B060FC">
      <w:pPr>
        <w:pStyle w:val="Corpodeltesto"/>
        <w:autoSpaceDE w:val="0"/>
        <w:ind w:right="112"/>
        <w:jc w:val="both"/>
        <w:rPr>
          <w:rFonts w:ascii="Garamond" w:eastAsia="Times New Roman" w:hAnsi="Garamond" w:cs="Times New Roman"/>
          <w:lang w:eastAsia="ar-SA" w:bidi="ar-SA"/>
        </w:rPr>
      </w:pPr>
      <w:r w:rsidRPr="00B060FC">
        <w:rPr>
          <w:rFonts w:ascii="Garamond" w:hAnsi="Garamond" w:cs="Times New Roman"/>
          <w:color w:val="002060"/>
          <w:lang w:eastAsia="ar-SA" w:bidi="ar-SA"/>
        </w:rPr>
        <w:t>AnormadellaRegulation 20 World Sailing (Codicedella Pubblicità)</w:t>
      </w:r>
      <w:r w:rsidRPr="00B060FC">
        <w:rPr>
          <w:rFonts w:ascii="Garamond" w:hAnsi="Garamond" w:cs="Times New Roman"/>
          <w:color w:val="002060"/>
          <w:spacing w:val="-2"/>
          <w:lang w:eastAsia="ar-SA" w:bidi="ar-SA"/>
        </w:rPr>
        <w:t>, i</w:t>
      </w:r>
      <w:r w:rsidRPr="00B060FC">
        <w:rPr>
          <w:rFonts w:ascii="Garamond" w:hAnsi="Garamond" w:cs="Times New Roman"/>
          <w:color w:val="002060"/>
          <w:lang w:eastAsia="ar-SA" w:bidi="ar-SA"/>
        </w:rPr>
        <w:t>concorrentilecuiimbarcazioniespongonopubblicitàindividualedovrannoesibire,all’attodelperfezionamentodell’iscrizione,lalicenzaFIVin corsodivalidità.Aiconcorrentipotràessere richiesto diesporreun adesivo aprora,suambedueilatidelloscafo,con imarchi di eventuali sponsorfornitidall' organizzazione.</w:t>
      </w:r>
    </w:p>
    <w:p w:rsidR="000445CB" w:rsidRPr="00B060FC" w:rsidRDefault="000445CB" w:rsidP="000445CB">
      <w:pPr>
        <w:autoSpaceDE w:val="0"/>
        <w:jc w:val="both"/>
        <w:rPr>
          <w:rFonts w:ascii="Garamond" w:eastAsia="Times New Roman" w:hAnsi="Garamond" w:cs="Times New Roman"/>
          <w:lang w:eastAsia="ar-SA" w:bidi="ar-SA"/>
        </w:rPr>
      </w:pPr>
    </w:p>
    <w:p w:rsidR="000445CB" w:rsidRPr="00B060FC" w:rsidRDefault="000445CB" w:rsidP="000445CB">
      <w:pPr>
        <w:pStyle w:val="Titolo41"/>
        <w:numPr>
          <w:ilvl w:val="1"/>
          <w:numId w:val="4"/>
        </w:numPr>
        <w:tabs>
          <w:tab w:val="left" w:pos="284"/>
        </w:tabs>
        <w:autoSpaceDE w:val="0"/>
        <w:jc w:val="both"/>
        <w:rPr>
          <w:rFonts w:ascii="Garamond" w:eastAsia="Times New Roman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b/>
          <w:bCs/>
          <w:color w:val="17365D"/>
          <w:sz w:val="24"/>
          <w:szCs w:val="24"/>
          <w:lang w:eastAsia="ar-SA" w:bidi="ar-SA"/>
        </w:rPr>
        <w:t xml:space="preserve"> ELEGGIBILITÀEDISCRIZIONI:</w:t>
      </w:r>
    </w:p>
    <w:p w:rsidR="000445CB" w:rsidRPr="00B060FC" w:rsidRDefault="000445CB" w:rsidP="000445CB">
      <w:pPr>
        <w:autoSpaceDE w:val="0"/>
        <w:spacing w:line="207" w:lineRule="exact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eastAsia="Times New Roman" w:hAnsi="Garamond" w:cs="Times New Roman"/>
          <w:color w:val="17365D"/>
          <w:lang w:eastAsia="ar-SA" w:bidi="ar-SA"/>
        </w:rPr>
        <w:t>4.1 La Regata è aperta alla Classe Meteor.</w:t>
      </w:r>
    </w:p>
    <w:p w:rsidR="000445CB" w:rsidRPr="00B060FC" w:rsidRDefault="000445CB" w:rsidP="000445CB">
      <w:pPr>
        <w:pStyle w:val="Corpodeltesto"/>
        <w:autoSpaceDE w:val="0"/>
        <w:ind w:right="110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4.2 SarannoammessiallaRegataiconcorrentiitalianiinregolaconiltesseramentoFIVperl’anno2021,completodelleprescrizionisanitarieperl’attivitàsportivaprevisto dallaClasse,e con quello dell’AssociazionediClasse. Eventualiconcorrentistranieridovrannoessere inregola con quantoprevistodall'Autorità Nazionale diappartenenza inmateria ditesseramentoe visita medica. Questi ultimi, però, non concor</w:t>
      </w:r>
      <w:r w:rsidR="00A841C8" w:rsidRPr="00B060FC">
        <w:rPr>
          <w:rFonts w:ascii="Garamond" w:hAnsi="Garamond" w:cs="Times New Roman"/>
          <w:color w:val="17365D"/>
          <w:lang w:eastAsia="ar-SA" w:bidi="ar-SA"/>
        </w:rPr>
        <w:t>r</w:t>
      </w:r>
      <w:r w:rsidRPr="00B060FC">
        <w:rPr>
          <w:rFonts w:ascii="Garamond" w:hAnsi="Garamond" w:cs="Times New Roman"/>
          <w:color w:val="17365D"/>
          <w:lang w:eastAsia="ar-SA" w:bidi="ar-SA"/>
        </w:rPr>
        <w:t>eranno per l’assegnazione del titolo di Campione zonale.</w:t>
      </w:r>
    </w:p>
    <w:p w:rsidR="000445CB" w:rsidRPr="00B060FC" w:rsidRDefault="00B060FC" w:rsidP="000445CB">
      <w:pPr>
        <w:pStyle w:val="Corpodeltesto"/>
        <w:autoSpaceDE w:val="0"/>
        <w:ind w:right="112"/>
        <w:jc w:val="both"/>
        <w:rPr>
          <w:rFonts w:ascii="Garamond" w:hAnsi="Garamond" w:cs="Times New Roman"/>
          <w:color w:val="17365D"/>
          <w:lang w:eastAsia="ar-SA" w:bidi="ar-SA"/>
        </w:rPr>
      </w:pPr>
      <w:r>
        <w:rPr>
          <w:rFonts w:ascii="Garamond" w:hAnsi="Garamond" w:cs="Times New Roman"/>
          <w:b/>
          <w:bCs/>
          <w:noProof/>
          <w:color w:val="17365D"/>
          <w:lang w:eastAsia="it-IT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389255</wp:posOffset>
            </wp:positionV>
            <wp:extent cx="619125" cy="61912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5CB" w:rsidRPr="00B060FC">
        <w:rPr>
          <w:rFonts w:ascii="Garamond" w:hAnsi="Garamond" w:cs="Times New Roman"/>
          <w:color w:val="17365D"/>
          <w:lang w:eastAsia="ar-SA" w:bidi="ar-SA"/>
        </w:rPr>
        <w:t xml:space="preserve">4.3 </w:t>
      </w:r>
      <w:r w:rsidR="007200BF">
        <w:rPr>
          <w:rFonts w:ascii="Garamond" w:hAnsi="Garamond" w:cs="Times New Roman"/>
          <w:color w:val="17365D"/>
          <w:lang w:eastAsia="ar-SA" w:bidi="ar-SA"/>
        </w:rPr>
        <w:t>Le iscrizioni</w:t>
      </w:r>
      <w:r w:rsidR="000445CB" w:rsidRPr="00B060FC">
        <w:rPr>
          <w:rFonts w:ascii="Garamond" w:hAnsi="Garamond" w:cs="Times New Roman"/>
          <w:color w:val="17365D"/>
          <w:lang w:eastAsia="ar-SA" w:bidi="ar-SA"/>
        </w:rPr>
        <w:t>dovrannopervenireallaSegreteriadel</w:t>
      </w:r>
      <w:r w:rsidR="00E558B6" w:rsidRPr="00B060FC">
        <w:rPr>
          <w:rFonts w:ascii="Garamond" w:hAnsi="Garamond" w:cs="Times New Roman"/>
          <w:color w:val="17365D"/>
          <w:lang w:eastAsia="ar-SA" w:bidi="ar-SA"/>
        </w:rPr>
        <w:t>Club Nautico della Vela</w:t>
      </w:r>
      <w:r w:rsidR="000445CB" w:rsidRPr="00B060FC">
        <w:rPr>
          <w:rFonts w:ascii="Garamond" w:hAnsi="Garamond" w:cs="Times New Roman"/>
          <w:color w:val="17365D"/>
          <w:lang w:eastAsia="ar-SA" w:bidi="ar-SA"/>
        </w:rPr>
        <w:t xml:space="preserve"> entroleore 24:00d</w:t>
      </w:r>
      <w:r>
        <w:rPr>
          <w:rFonts w:ascii="Garamond" w:hAnsi="Garamond" w:cs="Times New Roman"/>
          <w:color w:val="17365D"/>
          <w:lang w:eastAsia="ar-SA" w:bidi="ar-SA"/>
        </w:rPr>
        <w:t>i giovedì</w:t>
      </w:r>
      <w:r w:rsidR="000445CB" w:rsidRPr="00B060FC">
        <w:rPr>
          <w:rFonts w:ascii="Garamond" w:hAnsi="Garamond" w:cs="Times New Roman"/>
          <w:color w:val="17365D"/>
          <w:lang w:eastAsia="ar-SA" w:bidi="ar-SA"/>
        </w:rPr>
        <w:t>1</w:t>
      </w:r>
      <w:r w:rsidR="00C0232C" w:rsidRPr="00B060FC">
        <w:rPr>
          <w:rFonts w:ascii="Garamond" w:hAnsi="Garamond" w:cs="Times New Roman"/>
          <w:color w:val="17365D"/>
          <w:lang w:eastAsia="ar-SA" w:bidi="ar-SA"/>
        </w:rPr>
        <w:t>8novem</w:t>
      </w:r>
      <w:r w:rsidR="000445CB" w:rsidRPr="00B060FC">
        <w:rPr>
          <w:rFonts w:ascii="Garamond" w:hAnsi="Garamond" w:cs="Times New Roman"/>
          <w:color w:val="17365D"/>
          <w:lang w:eastAsia="ar-SA" w:bidi="ar-SA"/>
        </w:rPr>
        <w:t>bre 2021ed essere effettuate</w:t>
      </w:r>
      <w:r w:rsidR="00302E23">
        <w:rPr>
          <w:rFonts w:ascii="Garamond" w:hAnsi="Garamond" w:cs="Times New Roman"/>
          <w:color w:val="17365D"/>
          <w:lang w:eastAsia="ar-SA" w:bidi="ar-SA"/>
        </w:rPr>
        <w:t>, oltre che tramite Myfedervela, anche e necessariamente</w:t>
      </w:r>
      <w:r w:rsidR="00D76DF2">
        <w:rPr>
          <w:rFonts w:ascii="Garamond" w:hAnsi="Garamond" w:cs="Times New Roman"/>
          <w:color w:val="17365D"/>
          <w:lang w:eastAsia="ar-SA" w:bidi="ar-SA"/>
        </w:rPr>
        <w:t>compilando, in tutti i suoi campi, il</w:t>
      </w:r>
      <w:r w:rsidR="00302E23">
        <w:rPr>
          <w:rFonts w:ascii="Garamond" w:hAnsi="Garamond" w:cs="Times New Roman"/>
          <w:color w:val="17365D"/>
          <w:lang w:eastAsia="ar-SA" w:bidi="ar-SA"/>
        </w:rPr>
        <w:t>modulo</w:t>
      </w:r>
      <w:r w:rsidR="00C0232C" w:rsidRPr="00B060FC">
        <w:rPr>
          <w:rFonts w:ascii="Garamond" w:hAnsi="Garamond" w:cs="Times New Roman"/>
          <w:color w:val="17365D"/>
          <w:lang w:eastAsia="ar-SA" w:bidi="ar-SA"/>
        </w:rPr>
        <w:t xml:space="preserve"> presente al seguente link:</w:t>
      </w:r>
    </w:p>
    <w:p w:rsidR="00C0232C" w:rsidRPr="00B060FC" w:rsidRDefault="00B060FC" w:rsidP="00B060FC">
      <w:pPr>
        <w:pStyle w:val="Corpodeltesto"/>
        <w:autoSpaceDE w:val="0"/>
        <w:ind w:right="112"/>
        <w:jc w:val="center"/>
        <w:rPr>
          <w:rFonts w:ascii="Garamond" w:hAnsi="Garamond" w:cs="Times New Roman"/>
          <w:b/>
          <w:bCs/>
          <w:color w:val="17365D"/>
          <w:lang w:eastAsia="ar-SA" w:bidi="ar-SA"/>
        </w:rPr>
      </w:pPr>
      <w:r w:rsidRPr="00B060FC">
        <w:rPr>
          <w:rFonts w:ascii="Garamond" w:hAnsi="Garamond" w:cs="Times New Roman"/>
          <w:b/>
          <w:bCs/>
          <w:color w:val="17365D"/>
          <w:lang w:eastAsia="ar-SA" w:bidi="ar-SA"/>
        </w:rPr>
        <w:t>https://form.jotform.com/212904471137351</w:t>
      </w:r>
    </w:p>
    <w:p w:rsidR="00C0232C" w:rsidRPr="00B060FC" w:rsidRDefault="00C0232C" w:rsidP="000445CB">
      <w:pPr>
        <w:pStyle w:val="Corpodeltesto"/>
        <w:autoSpaceDE w:val="0"/>
        <w:ind w:right="112"/>
        <w:jc w:val="both"/>
        <w:rPr>
          <w:rFonts w:ascii="Garamond" w:hAnsi="Garamond" w:cs="Times New Roman"/>
          <w:color w:val="17365D"/>
          <w:lang w:eastAsia="ar-SA" w:bidi="ar-SA"/>
        </w:rPr>
      </w:pPr>
    </w:p>
    <w:p w:rsidR="000445CB" w:rsidRDefault="007200BF" w:rsidP="000445CB">
      <w:pPr>
        <w:pStyle w:val="Corpodeltesto"/>
        <w:autoSpaceDE w:val="0"/>
        <w:ind w:right="112"/>
        <w:jc w:val="both"/>
        <w:rPr>
          <w:rFonts w:ascii="Garamond" w:hAnsi="Garamond" w:cs="Times New Roman"/>
          <w:color w:val="17365D"/>
          <w:lang w:eastAsia="ar-SA" w:bidi="ar-SA"/>
        </w:rPr>
      </w:pPr>
      <w:r>
        <w:rPr>
          <w:rFonts w:ascii="Garamond" w:hAnsi="Garamond" w:cs="Times New Roman"/>
          <w:color w:val="17365D"/>
          <w:lang w:eastAsia="ar-SA" w:bidi="ar-SA"/>
        </w:rPr>
        <w:t>4.4</w:t>
      </w:r>
      <w:r w:rsidR="00302E23">
        <w:rPr>
          <w:rFonts w:ascii="Garamond" w:hAnsi="Garamond" w:cs="Times New Roman"/>
          <w:color w:val="17365D"/>
          <w:lang w:eastAsia="ar-SA" w:bidi="ar-SA"/>
        </w:rPr>
        <w:t xml:space="preserve">. </w:t>
      </w:r>
      <w:r w:rsidR="00D76DF2">
        <w:rPr>
          <w:rFonts w:ascii="Garamond" w:hAnsi="Garamond" w:cs="Times New Roman"/>
          <w:color w:val="17365D"/>
          <w:lang w:eastAsia="ar-SA" w:bidi="ar-SA"/>
        </w:rPr>
        <w:t xml:space="preserve">Qualora non si riuscisse a </w:t>
      </w:r>
      <w:r w:rsidR="00302E23">
        <w:rPr>
          <w:rFonts w:ascii="Garamond" w:hAnsi="Garamond" w:cs="Times New Roman"/>
          <w:color w:val="17365D"/>
          <w:lang w:eastAsia="ar-SA" w:bidi="ar-SA"/>
        </w:rPr>
        <w:t>compilare</w:t>
      </w:r>
      <w:r w:rsidR="00D76DF2">
        <w:rPr>
          <w:rFonts w:ascii="Garamond" w:hAnsi="Garamond" w:cs="Times New Roman"/>
          <w:color w:val="17365D"/>
          <w:lang w:eastAsia="ar-SA" w:bidi="ar-SA"/>
        </w:rPr>
        <w:t xml:space="preserve"> tutti i campi del precedente </w:t>
      </w:r>
      <w:r w:rsidR="00302E23">
        <w:rPr>
          <w:rFonts w:ascii="Garamond" w:hAnsi="Garamond" w:cs="Times New Roman"/>
          <w:color w:val="17365D"/>
          <w:lang w:eastAsia="ar-SA" w:bidi="ar-SA"/>
        </w:rPr>
        <w:t>modulo,</w:t>
      </w:r>
      <w:r w:rsidR="00D76DF2">
        <w:rPr>
          <w:rFonts w:ascii="Garamond" w:hAnsi="Garamond" w:cs="Times New Roman"/>
          <w:color w:val="17365D"/>
          <w:lang w:eastAsia="ar-SA" w:bidi="ar-SA"/>
        </w:rPr>
        <w:t xml:space="preserve"> le</w:t>
      </w:r>
      <w:r w:rsidR="000445CB" w:rsidRPr="00B060FC">
        <w:rPr>
          <w:rFonts w:ascii="Garamond" w:hAnsi="Garamond" w:cs="Times New Roman"/>
          <w:color w:val="17365D"/>
          <w:lang w:eastAsia="ar-SA" w:bidi="ar-SA"/>
        </w:rPr>
        <w:t>iscrizioni</w:t>
      </w:r>
      <w:r w:rsidR="00D76DF2">
        <w:rPr>
          <w:rFonts w:ascii="Garamond" w:hAnsi="Garamond" w:cs="Times New Roman"/>
          <w:color w:val="17365D"/>
          <w:lang w:eastAsia="ar-SA" w:bidi="ar-SA"/>
        </w:rPr>
        <w:t>potranno</w:t>
      </w:r>
      <w:r w:rsidR="000445CB" w:rsidRPr="00B060FC">
        <w:rPr>
          <w:rFonts w:ascii="Garamond" w:hAnsi="Garamond" w:cs="Times New Roman"/>
          <w:color w:val="17365D"/>
          <w:lang w:eastAsia="ar-SA" w:bidi="ar-SA"/>
        </w:rPr>
        <w:t>essereperfezionateesclusivamenteconl’invio</w:t>
      </w:r>
      <w:r w:rsidR="000445CB" w:rsidRPr="00B060FC">
        <w:rPr>
          <w:rFonts w:ascii="Garamond" w:hAnsi="Garamond" w:cs="Times New Roman"/>
          <w:color w:val="17365D"/>
          <w:spacing w:val="38"/>
          <w:lang w:eastAsia="ar-SA" w:bidi="ar-SA"/>
        </w:rPr>
        <w:t xml:space="preserve"> di una </w:t>
      </w:r>
      <w:r w:rsidR="00A841C8" w:rsidRPr="00B060FC">
        <w:rPr>
          <w:rFonts w:ascii="Garamond" w:hAnsi="Garamond" w:cs="Times New Roman"/>
          <w:color w:val="17365D"/>
          <w:spacing w:val="38"/>
          <w:lang w:eastAsia="ar-SA" w:bidi="ar-SA"/>
        </w:rPr>
        <w:t>e-mail</w:t>
      </w:r>
      <w:r w:rsidR="000445CB" w:rsidRPr="00B060FC">
        <w:rPr>
          <w:rFonts w:ascii="Garamond" w:hAnsi="Garamond" w:cs="Times New Roman"/>
          <w:color w:val="17365D"/>
          <w:lang w:eastAsia="ar-SA" w:bidi="ar-SA"/>
        </w:rPr>
        <w:t>all’indirizzo</w:t>
      </w:r>
      <w:r w:rsidR="00006FC9" w:rsidRPr="00B060FC">
        <w:rPr>
          <w:rFonts w:ascii="Garamond" w:hAnsi="Garamond" w:cs="Times New Roman"/>
          <w:b/>
          <w:bCs/>
          <w:color w:val="17365D"/>
          <w:spacing w:val="31"/>
          <w:lang w:eastAsia="ar-SA" w:bidi="ar-SA"/>
        </w:rPr>
        <w:t>info@clubnauticodellavela.it</w:t>
      </w:r>
      <w:r w:rsidR="000445CB" w:rsidRPr="00B060FC">
        <w:rPr>
          <w:rFonts w:ascii="Garamond" w:hAnsi="Garamond" w:cs="Times New Roman"/>
          <w:color w:val="17365D"/>
          <w:lang w:eastAsia="ar-SA" w:bidi="ar-SA"/>
        </w:rPr>
        <w:t>dituttaladocumentazione</w:t>
      </w:r>
      <w:r w:rsidR="00D76DF2">
        <w:rPr>
          <w:rFonts w:ascii="Garamond" w:hAnsi="Garamond" w:cs="Times New Roman"/>
          <w:color w:val="17365D"/>
          <w:lang w:eastAsia="ar-SA" w:bidi="ar-SA"/>
        </w:rPr>
        <w:t xml:space="preserve"> mancante</w:t>
      </w:r>
      <w:r w:rsidR="000445CB" w:rsidRPr="00B060FC">
        <w:rPr>
          <w:rFonts w:ascii="Garamond" w:hAnsi="Garamond" w:cs="Times New Roman"/>
          <w:color w:val="17365D"/>
          <w:lang w:eastAsia="ar-SA" w:bidi="ar-SA"/>
        </w:rPr>
        <w:t>entroleore 20,00 del</w:t>
      </w:r>
      <w:r w:rsidR="00B060FC">
        <w:rPr>
          <w:rFonts w:ascii="Garamond" w:hAnsi="Garamond" w:cs="Times New Roman"/>
          <w:color w:val="17365D"/>
          <w:spacing w:val="-2"/>
          <w:lang w:eastAsia="ar-SA" w:bidi="ar-SA"/>
        </w:rPr>
        <w:t>19</w:t>
      </w:r>
      <w:r w:rsidR="00B060FC">
        <w:rPr>
          <w:rFonts w:ascii="Garamond" w:hAnsi="Garamond" w:cs="Times New Roman"/>
          <w:color w:val="17365D"/>
          <w:lang w:eastAsia="ar-SA" w:bidi="ar-SA"/>
        </w:rPr>
        <w:t>novembre</w:t>
      </w:r>
      <w:r w:rsidR="000445CB" w:rsidRPr="00B060FC">
        <w:rPr>
          <w:rFonts w:ascii="Garamond" w:hAnsi="Garamond" w:cs="Times New Roman"/>
          <w:color w:val="17365D"/>
          <w:lang w:eastAsia="ar-SA" w:bidi="ar-SA"/>
        </w:rPr>
        <w:t xml:space="preserve"> 2021, indicando nell’ oggetto “Iscrizione </w:t>
      </w:r>
      <w:r>
        <w:rPr>
          <w:rFonts w:ascii="Garamond" w:hAnsi="Garamond" w:cs="Times New Roman"/>
          <w:color w:val="17365D"/>
          <w:lang w:eastAsia="ar-SA" w:bidi="ar-SA"/>
        </w:rPr>
        <w:t>2</w:t>
      </w:r>
      <w:r w:rsidR="000445CB" w:rsidRPr="00B060FC">
        <w:rPr>
          <w:rFonts w:ascii="Garamond" w:hAnsi="Garamond" w:cs="Times New Roman"/>
          <w:color w:val="17365D"/>
          <w:lang w:eastAsia="ar-SA" w:bidi="ar-SA"/>
        </w:rPr>
        <w:t>^ Tappa Meteor</w:t>
      </w:r>
      <w:r w:rsidR="00302E23">
        <w:rPr>
          <w:rFonts w:ascii="Garamond" w:hAnsi="Garamond" w:cs="Times New Roman"/>
          <w:color w:val="17365D"/>
          <w:lang w:eastAsia="ar-SA" w:bidi="ar-SA"/>
        </w:rPr>
        <w:t>”</w:t>
      </w:r>
      <w:r>
        <w:rPr>
          <w:rFonts w:ascii="Garamond" w:hAnsi="Garamond" w:cs="Times New Roman"/>
          <w:color w:val="17365D"/>
          <w:lang w:eastAsia="ar-SA" w:bidi="ar-SA"/>
        </w:rPr>
        <w:t xml:space="preserve"> seguito dal Numero velico e nome barca.</w:t>
      </w:r>
    </w:p>
    <w:p w:rsidR="007200BF" w:rsidRPr="00B060FC" w:rsidRDefault="007200BF" w:rsidP="000445CB">
      <w:pPr>
        <w:pStyle w:val="Corpodeltesto"/>
        <w:autoSpaceDE w:val="0"/>
        <w:ind w:right="112"/>
        <w:jc w:val="both"/>
        <w:rPr>
          <w:rFonts w:ascii="Garamond" w:hAnsi="Garamond" w:cs="Times New Roman"/>
          <w:color w:val="17365D"/>
          <w:lang w:eastAsia="ar-SA" w:bidi="ar-SA"/>
        </w:rPr>
      </w:pPr>
      <w:r>
        <w:rPr>
          <w:rFonts w:ascii="Garamond" w:hAnsi="Garamond" w:cs="Times New Roman"/>
          <w:color w:val="17365D"/>
          <w:lang w:eastAsia="ar-SA" w:bidi="ar-SA"/>
        </w:rPr>
        <w:t xml:space="preserve">4.5 </w:t>
      </w:r>
      <w:r w:rsidRPr="007200BF">
        <w:rPr>
          <w:rFonts w:ascii="Garamond" w:hAnsi="Garamond" w:cs="Times New Roman"/>
          <w:color w:val="17365D"/>
          <w:lang w:eastAsia="ar-SA" w:bidi="ar-SA"/>
        </w:rPr>
        <w:t>I requisiti necessari affinché una iscrizione sia considerata valida e perfezionata</w:t>
      </w:r>
      <w:r w:rsidR="00111DFF">
        <w:rPr>
          <w:rFonts w:ascii="Garamond" w:hAnsi="Garamond" w:cs="Times New Roman"/>
          <w:color w:val="17365D"/>
          <w:lang w:eastAsia="ar-SA" w:bidi="ar-SA"/>
        </w:rPr>
        <w:t>, da documentare a cura di chi si iscrive,</w:t>
      </w:r>
      <w:r w:rsidRPr="007200BF">
        <w:rPr>
          <w:rFonts w:ascii="Garamond" w:hAnsi="Garamond" w:cs="Times New Roman"/>
          <w:color w:val="17365D"/>
          <w:lang w:eastAsia="ar-SA" w:bidi="ar-SA"/>
        </w:rPr>
        <w:t xml:space="preserve"> sono i seguenti:</w:t>
      </w:r>
    </w:p>
    <w:p w:rsidR="000445CB" w:rsidRPr="00B060FC" w:rsidRDefault="000445CB" w:rsidP="000445CB">
      <w:pPr>
        <w:pStyle w:val="Corpodeltesto"/>
        <w:numPr>
          <w:ilvl w:val="0"/>
          <w:numId w:val="2"/>
        </w:numPr>
        <w:tabs>
          <w:tab w:val="clear" w:pos="1211"/>
          <w:tab w:val="left" w:pos="284"/>
        </w:tabs>
        <w:autoSpaceDE w:val="0"/>
        <w:spacing w:line="206" w:lineRule="exact"/>
        <w:ind w:left="426" w:firstLine="0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 xml:space="preserve"> Lista equipaggio comprovante che i concorrenti italiani siano in possesso della tessera FIV valida per l’anno in corso con indicazione dell’idoneità sanitaria e siano in età non inferiore ad anni dodici, con allegate tessere FIV dei componenti;</w:t>
      </w:r>
    </w:p>
    <w:p w:rsidR="000445CB" w:rsidRPr="00B060FC" w:rsidRDefault="000445CB" w:rsidP="000445CB">
      <w:pPr>
        <w:pStyle w:val="Corpodeltesto"/>
        <w:numPr>
          <w:ilvl w:val="0"/>
          <w:numId w:val="2"/>
        </w:numPr>
        <w:tabs>
          <w:tab w:val="clear" w:pos="1211"/>
          <w:tab w:val="left" w:pos="284"/>
        </w:tabs>
        <w:autoSpaceDE w:val="0"/>
        <w:spacing w:line="206" w:lineRule="exact"/>
        <w:ind w:left="426" w:firstLine="0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Tessera di Classe dell’armatore e timoniere incorsodivalidità;</w:t>
      </w:r>
    </w:p>
    <w:p w:rsidR="000445CB" w:rsidRPr="00B060FC" w:rsidRDefault="000445CB" w:rsidP="000445CB">
      <w:pPr>
        <w:pStyle w:val="Corpodeltesto"/>
        <w:numPr>
          <w:ilvl w:val="0"/>
          <w:numId w:val="2"/>
        </w:numPr>
        <w:tabs>
          <w:tab w:val="clear" w:pos="1211"/>
          <w:tab w:val="left" w:pos="284"/>
        </w:tabs>
        <w:autoSpaceDE w:val="0"/>
        <w:spacing w:line="207" w:lineRule="exact"/>
        <w:ind w:left="0" w:firstLine="426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Certificato di stazza o di conformità;</w:t>
      </w:r>
    </w:p>
    <w:p w:rsidR="000445CB" w:rsidRPr="00B060FC" w:rsidRDefault="000445CB" w:rsidP="000445CB">
      <w:pPr>
        <w:pStyle w:val="Corpodeltesto"/>
        <w:numPr>
          <w:ilvl w:val="0"/>
          <w:numId w:val="2"/>
        </w:numPr>
        <w:tabs>
          <w:tab w:val="clear" w:pos="1211"/>
          <w:tab w:val="left" w:pos="284"/>
        </w:tabs>
        <w:autoSpaceDE w:val="0"/>
        <w:spacing w:before="2" w:after="0" w:line="207" w:lineRule="exact"/>
        <w:ind w:left="426" w:firstLine="0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Certificato assicurativo conforme ai massimali di cui alla Normativa federale;</w:t>
      </w:r>
    </w:p>
    <w:p w:rsidR="000445CB" w:rsidRPr="00B060FC" w:rsidRDefault="000445CB" w:rsidP="000445CB">
      <w:pPr>
        <w:pStyle w:val="Corpodeltesto"/>
        <w:numPr>
          <w:ilvl w:val="0"/>
          <w:numId w:val="2"/>
        </w:numPr>
        <w:tabs>
          <w:tab w:val="clear" w:pos="1211"/>
          <w:tab w:val="left" w:pos="284"/>
        </w:tabs>
        <w:autoSpaceDE w:val="0"/>
        <w:spacing w:line="206" w:lineRule="exact"/>
        <w:ind w:left="426" w:firstLine="0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Eventuale licenza per l’esposizionedella pubblicità inusoal concorrente;</w:t>
      </w:r>
    </w:p>
    <w:p w:rsidR="000445CB" w:rsidRPr="00B060FC" w:rsidRDefault="000445CB" w:rsidP="000445CB">
      <w:pPr>
        <w:pStyle w:val="Corpodeltesto"/>
        <w:numPr>
          <w:ilvl w:val="0"/>
          <w:numId w:val="2"/>
        </w:numPr>
        <w:tabs>
          <w:tab w:val="clear" w:pos="1211"/>
          <w:tab w:val="left" w:pos="284"/>
        </w:tabs>
        <w:autoSpaceDE w:val="0"/>
        <w:spacing w:line="206" w:lineRule="exact"/>
        <w:ind w:left="426" w:firstLine="0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 xml:space="preserve"> Copia del certificato di assicurazione RC con massimali di almeno 1.500.000,00 euro, come da punto “D1” della Normativa FIV per l’Attività Sportiva Nazionale 2021.</w:t>
      </w:r>
    </w:p>
    <w:p w:rsidR="000445CB" w:rsidRPr="00B060FC" w:rsidRDefault="000445CB" w:rsidP="000445CB">
      <w:pPr>
        <w:pStyle w:val="Corpodeltesto"/>
        <w:autoSpaceDE w:val="0"/>
        <w:spacing w:line="206" w:lineRule="exact"/>
        <w:ind w:left="426"/>
        <w:jc w:val="both"/>
        <w:rPr>
          <w:rFonts w:ascii="Garamond" w:eastAsia="Arial" w:hAnsi="Garamond" w:cs="Arial"/>
          <w:color w:val="000000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g) Contabile de</w:t>
      </w:r>
      <w:r w:rsidRPr="00B060FC">
        <w:rPr>
          <w:rFonts w:ascii="Garamond" w:hAnsi="Garamond" w:cs="Times New Roman"/>
          <w:color w:val="17365D"/>
          <w:spacing w:val="-2"/>
          <w:lang w:eastAsia="ar-SA" w:bidi="ar-SA"/>
        </w:rPr>
        <w:t>l</w:t>
      </w:r>
      <w:r w:rsidRPr="00B060FC">
        <w:rPr>
          <w:rFonts w:ascii="Garamond" w:hAnsi="Garamond" w:cs="Times New Roman"/>
          <w:color w:val="17365D"/>
          <w:lang w:eastAsia="ar-SA" w:bidi="ar-SA"/>
        </w:rPr>
        <w:t xml:space="preserve"> bonifico effettuat</w:t>
      </w:r>
      <w:r w:rsidRPr="00B060FC">
        <w:rPr>
          <w:rFonts w:ascii="Garamond" w:hAnsi="Garamond" w:cs="Times New Roman"/>
          <w:color w:val="17365D"/>
          <w:spacing w:val="1"/>
          <w:lang w:eastAsia="ar-SA" w:bidi="ar-SA"/>
        </w:rPr>
        <w:t>o</w:t>
      </w:r>
      <w:r w:rsidRPr="00B060FC">
        <w:rPr>
          <w:rFonts w:ascii="Garamond" w:hAnsi="Garamond" w:cs="Times New Roman"/>
          <w:color w:val="17365D"/>
          <w:lang w:eastAsia="ar-SA" w:bidi="ar-SA"/>
        </w:rPr>
        <w:t xml:space="preserve"> alle coordinate bancarie del Circolo organizzatore</w:t>
      </w:r>
      <w:r w:rsidR="001572AE">
        <w:rPr>
          <w:rFonts w:ascii="Garamond" w:hAnsi="Garamond" w:cs="Times New Roman"/>
          <w:color w:val="17365D"/>
          <w:lang w:eastAsia="ar-SA" w:bidi="ar-SA"/>
        </w:rPr>
        <w:t>, qualora si scegliesse il pagamento come dal punto 5.a) delle presenti Istruzioni</w:t>
      </w:r>
      <w:r w:rsidRPr="00B060FC">
        <w:rPr>
          <w:rFonts w:ascii="Garamond" w:eastAsia="Arial" w:hAnsi="Garamond" w:cs="Arial"/>
          <w:color w:val="17365D"/>
          <w:lang w:eastAsia="ar-SA" w:bidi="ar-SA"/>
        </w:rPr>
        <w:t>.</w:t>
      </w:r>
    </w:p>
    <w:p w:rsidR="000445CB" w:rsidRPr="00B060FC" w:rsidRDefault="000445CB" w:rsidP="000445CB">
      <w:pPr>
        <w:pStyle w:val="Default"/>
        <w:jc w:val="both"/>
        <w:rPr>
          <w:rFonts w:ascii="Garamond" w:eastAsia="Arial" w:hAnsi="Garamond" w:cs="Arial"/>
        </w:rPr>
      </w:pPr>
    </w:p>
    <w:p w:rsidR="000445CB" w:rsidRPr="00B060FC" w:rsidRDefault="000445CB" w:rsidP="00223B95">
      <w:pPr>
        <w:pStyle w:val="Titolo41"/>
        <w:numPr>
          <w:ilvl w:val="0"/>
          <w:numId w:val="5"/>
        </w:numPr>
        <w:tabs>
          <w:tab w:val="left" w:pos="284"/>
        </w:tabs>
        <w:autoSpaceDE w:val="0"/>
        <w:ind w:left="284" w:firstLine="0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b/>
          <w:bCs/>
          <w:color w:val="17365D"/>
          <w:sz w:val="24"/>
          <w:szCs w:val="24"/>
          <w:lang w:eastAsia="ar-SA" w:bidi="ar-SA"/>
        </w:rPr>
        <w:t>TASSADIISCRIZIONE</w:t>
      </w:r>
      <w:r w:rsidRPr="00B060FC">
        <w:rPr>
          <w:rFonts w:ascii="Garamond" w:hAnsi="Garamond"/>
          <w:color w:val="17365D"/>
          <w:sz w:val="24"/>
          <w:szCs w:val="24"/>
          <w:lang w:eastAsia="ar-SA" w:bidi="ar-SA"/>
        </w:rPr>
        <w:t>:</w:t>
      </w:r>
    </w:p>
    <w:p w:rsidR="000445CB" w:rsidRPr="00B060FC" w:rsidRDefault="000445CB" w:rsidP="000445CB">
      <w:pPr>
        <w:pStyle w:val="Corpodeltesto"/>
        <w:tabs>
          <w:tab w:val="left" w:pos="3773"/>
          <w:tab w:val="left" w:pos="6379"/>
        </w:tabs>
        <w:autoSpaceDE w:val="0"/>
        <w:ind w:left="232" w:right="776"/>
        <w:jc w:val="both"/>
        <w:rPr>
          <w:rFonts w:ascii="Garamond" w:eastAsia="Times New Roman" w:hAnsi="Garamond" w:cs="Times New Roman"/>
          <w:b/>
          <w:bCs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 xml:space="preserve">Quota </w:t>
      </w:r>
      <w:r w:rsidR="001572AE" w:rsidRPr="00B060FC">
        <w:rPr>
          <w:rFonts w:ascii="Garamond" w:hAnsi="Garamond" w:cs="Times New Roman"/>
          <w:color w:val="17365D"/>
          <w:lang w:eastAsia="ar-SA" w:bidi="ar-SA"/>
        </w:rPr>
        <w:t xml:space="preserve">partecipazione: </w:t>
      </w:r>
      <w:r w:rsidR="001572AE" w:rsidRPr="001572AE">
        <w:rPr>
          <w:rFonts w:ascii="Garamond" w:hAnsi="Garamond" w:cs="Times New Roman"/>
          <w:b/>
          <w:bCs/>
          <w:color w:val="17365D"/>
          <w:lang w:eastAsia="ar-SA" w:bidi="ar-SA"/>
        </w:rPr>
        <w:t>€</w:t>
      </w:r>
      <w:r w:rsidRPr="001572AE">
        <w:rPr>
          <w:rFonts w:ascii="Garamond" w:hAnsi="Garamond" w:cs="Times New Roman"/>
          <w:b/>
          <w:bCs/>
          <w:color w:val="17365D"/>
          <w:lang w:eastAsia="ar-SA" w:bidi="ar-SA"/>
        </w:rPr>
        <w:t xml:space="preserve"> 50,00</w:t>
      </w:r>
    </w:p>
    <w:p w:rsidR="000445CB" w:rsidRPr="00111DFF" w:rsidRDefault="000445CB" w:rsidP="00111DFF">
      <w:pPr>
        <w:autoSpaceDE w:val="0"/>
        <w:spacing w:before="76"/>
        <w:ind w:left="284" w:right="112"/>
        <w:jc w:val="both"/>
        <w:rPr>
          <w:rFonts w:ascii="Garamond" w:eastAsia="Times New Roman" w:hAnsi="Garamond" w:cs="Times New Roman"/>
          <w:b/>
          <w:bCs/>
          <w:color w:val="17365D"/>
          <w:lang w:eastAsia="ar-SA" w:bidi="ar-SA"/>
        </w:rPr>
      </w:pPr>
      <w:r w:rsidRPr="001572AE">
        <w:rPr>
          <w:rFonts w:ascii="Garamond" w:eastAsia="Times New Roman" w:hAnsi="Garamond" w:cs="Times New Roman"/>
          <w:b/>
          <w:bCs/>
          <w:color w:val="17365D"/>
          <w:lang w:eastAsia="ar-SA" w:bidi="ar-SA"/>
        </w:rPr>
        <w:t>Ilpagamento</w:t>
      </w:r>
      <w:r w:rsidR="006176AB" w:rsidRPr="001572AE">
        <w:rPr>
          <w:rFonts w:ascii="Garamond" w:eastAsia="Times New Roman" w:hAnsi="Garamond" w:cs="Times New Roman"/>
          <w:b/>
          <w:bCs/>
          <w:color w:val="17365D"/>
          <w:lang w:eastAsia="ar-SA" w:bidi="ar-SA"/>
        </w:rPr>
        <w:t xml:space="preserve"> di suddetta quota </w:t>
      </w:r>
      <w:r w:rsidR="000909BA">
        <w:rPr>
          <w:rFonts w:ascii="Garamond" w:eastAsia="Times New Roman" w:hAnsi="Garamond" w:cs="Times New Roman"/>
          <w:b/>
          <w:bCs/>
          <w:color w:val="17365D"/>
          <w:lang w:eastAsia="ar-SA" w:bidi="ar-SA"/>
        </w:rPr>
        <w:t>– da documentarsi all’iscrizione,</w:t>
      </w:r>
      <w:bookmarkStart w:id="0" w:name="_GoBack"/>
      <w:bookmarkEnd w:id="0"/>
      <w:r w:rsidR="000909BA">
        <w:rPr>
          <w:rFonts w:ascii="Garamond" w:eastAsia="Times New Roman" w:hAnsi="Garamond" w:cs="Times New Roman"/>
          <w:b/>
          <w:bCs/>
          <w:color w:val="17365D"/>
          <w:lang w:eastAsia="ar-SA" w:bidi="ar-SA"/>
        </w:rPr>
        <w:t xml:space="preserve"> come da punto 4.5 – dovrà essere </w:t>
      </w:r>
      <w:r w:rsidR="001572AE" w:rsidRPr="00111DFF">
        <w:rPr>
          <w:rFonts w:ascii="Garamond" w:eastAsia="Times New Roman" w:hAnsi="Garamond" w:cs="Times New Roman"/>
          <w:b/>
          <w:bCs/>
          <w:color w:val="17365D"/>
          <w:spacing w:val="3"/>
          <w:lang w:eastAsia="ar-SA" w:bidi="ar-SA"/>
        </w:rPr>
        <w:t>effettua</w:t>
      </w:r>
      <w:r w:rsidR="000909BA">
        <w:rPr>
          <w:rFonts w:ascii="Garamond" w:eastAsia="Times New Roman" w:hAnsi="Garamond" w:cs="Times New Roman"/>
          <w:b/>
          <w:bCs/>
          <w:color w:val="17365D"/>
          <w:spacing w:val="3"/>
          <w:lang w:eastAsia="ar-SA" w:bidi="ar-SA"/>
        </w:rPr>
        <w:t xml:space="preserve">totramite bonifico </w:t>
      </w:r>
      <w:r w:rsidR="001572AE" w:rsidRPr="00111DFF">
        <w:rPr>
          <w:rFonts w:ascii="Garamond" w:eastAsia="Times New Roman" w:hAnsi="Garamond" w:cs="Times New Roman"/>
          <w:b/>
          <w:bCs/>
          <w:color w:val="17365D"/>
          <w:spacing w:val="3"/>
          <w:lang w:eastAsia="ar-SA" w:bidi="ar-SA"/>
        </w:rPr>
        <w:t>alle</w:t>
      </w:r>
      <w:r w:rsidRPr="00111DFF">
        <w:rPr>
          <w:rFonts w:ascii="Garamond" w:eastAsia="Times New Roman" w:hAnsi="Garamond" w:cs="Times New Roman"/>
          <w:b/>
          <w:bCs/>
          <w:color w:val="17365D"/>
          <w:spacing w:val="3"/>
          <w:lang w:eastAsia="ar-SA" w:bidi="ar-SA"/>
        </w:rPr>
        <w:t xml:space="preserve"> coordinate bancarie:</w:t>
      </w:r>
    </w:p>
    <w:p w:rsidR="006176AB" w:rsidRPr="001572AE" w:rsidRDefault="006176AB" w:rsidP="006176AB">
      <w:pPr>
        <w:pStyle w:val="Paragrafoelenco"/>
        <w:autoSpaceDE w:val="0"/>
        <w:spacing w:before="76"/>
        <w:ind w:right="112"/>
        <w:jc w:val="both"/>
        <w:rPr>
          <w:rFonts w:ascii="Garamond" w:eastAsia="Times New Roman" w:hAnsi="Garamond" w:cs="Times New Roman"/>
          <w:b/>
          <w:bCs/>
          <w:color w:val="17365D"/>
          <w:spacing w:val="3"/>
          <w:lang w:eastAsia="ar-SA" w:bidi="ar-SA"/>
        </w:rPr>
      </w:pPr>
      <w:r w:rsidRPr="001572AE">
        <w:rPr>
          <w:rFonts w:ascii="Garamond" w:eastAsia="Times New Roman" w:hAnsi="Garamond" w:cs="Times New Roman"/>
          <w:b/>
          <w:bCs/>
          <w:color w:val="17365D"/>
          <w:spacing w:val="3"/>
          <w:lang w:eastAsia="ar-SA" w:bidi="ar-SA"/>
        </w:rPr>
        <w:t xml:space="preserve">Banca: BANCA POPOLARE DI BARI </w:t>
      </w:r>
    </w:p>
    <w:p w:rsidR="006176AB" w:rsidRPr="001572AE" w:rsidRDefault="006176AB" w:rsidP="006176AB">
      <w:pPr>
        <w:pStyle w:val="Paragrafoelenco"/>
        <w:autoSpaceDE w:val="0"/>
        <w:spacing w:before="76"/>
        <w:ind w:right="112"/>
        <w:jc w:val="both"/>
        <w:rPr>
          <w:rFonts w:ascii="Garamond" w:eastAsia="Times New Roman" w:hAnsi="Garamond" w:cs="Times New Roman"/>
          <w:b/>
          <w:bCs/>
          <w:color w:val="17365D"/>
          <w:spacing w:val="3"/>
          <w:lang w:eastAsia="ar-SA" w:bidi="ar-SA"/>
        </w:rPr>
      </w:pPr>
      <w:r w:rsidRPr="001572AE">
        <w:rPr>
          <w:rFonts w:ascii="Garamond" w:eastAsia="Times New Roman" w:hAnsi="Garamond" w:cs="Times New Roman"/>
          <w:b/>
          <w:bCs/>
          <w:color w:val="17365D"/>
          <w:spacing w:val="3"/>
          <w:lang w:eastAsia="ar-SA" w:bidi="ar-SA"/>
        </w:rPr>
        <w:t xml:space="preserve">IBAN: IT07 N054 2403 4020 0000 1101 462 </w:t>
      </w:r>
    </w:p>
    <w:p w:rsidR="001572AE" w:rsidRPr="001572AE" w:rsidRDefault="006176AB" w:rsidP="006176AB">
      <w:pPr>
        <w:pStyle w:val="Paragrafoelenco"/>
        <w:autoSpaceDE w:val="0"/>
        <w:spacing w:before="76"/>
        <w:ind w:right="112"/>
        <w:jc w:val="both"/>
        <w:rPr>
          <w:rFonts w:ascii="Garamond" w:eastAsia="Times New Roman" w:hAnsi="Garamond" w:cs="Times New Roman"/>
          <w:b/>
          <w:bCs/>
          <w:color w:val="17365D"/>
          <w:spacing w:val="3"/>
          <w:lang w:eastAsia="ar-SA" w:bidi="ar-SA"/>
        </w:rPr>
      </w:pPr>
      <w:r w:rsidRPr="001572AE">
        <w:rPr>
          <w:rFonts w:ascii="Garamond" w:eastAsia="Times New Roman" w:hAnsi="Garamond" w:cs="Times New Roman"/>
          <w:b/>
          <w:bCs/>
          <w:color w:val="17365D"/>
          <w:spacing w:val="3"/>
          <w:lang w:eastAsia="ar-SA" w:bidi="ar-SA"/>
        </w:rPr>
        <w:t xml:space="preserve">Causale: </w:t>
      </w:r>
      <w:r w:rsidR="00111DFF">
        <w:rPr>
          <w:rFonts w:ascii="Garamond" w:eastAsia="Times New Roman" w:hAnsi="Garamond" w:cs="Times New Roman"/>
          <w:b/>
          <w:bCs/>
          <w:color w:val="17365D"/>
          <w:spacing w:val="3"/>
          <w:lang w:eastAsia="ar-SA" w:bidi="ar-SA"/>
        </w:rPr>
        <w:t>I</w:t>
      </w:r>
      <w:r w:rsidRPr="001572AE">
        <w:rPr>
          <w:rFonts w:ascii="Garamond" w:eastAsia="Times New Roman" w:hAnsi="Garamond" w:cs="Times New Roman"/>
          <w:b/>
          <w:bCs/>
          <w:color w:val="17365D"/>
          <w:spacing w:val="3"/>
          <w:lang w:eastAsia="ar-SA" w:bidi="ar-SA"/>
        </w:rPr>
        <w:t xml:space="preserve">ndicazione del nome della barca e </w:t>
      </w:r>
      <w:r w:rsidR="00111DFF">
        <w:rPr>
          <w:rFonts w:ascii="Garamond" w:eastAsia="Times New Roman" w:hAnsi="Garamond" w:cs="Times New Roman"/>
          <w:b/>
          <w:bCs/>
          <w:color w:val="17365D"/>
          <w:spacing w:val="3"/>
          <w:lang w:eastAsia="ar-SA" w:bidi="ar-SA"/>
        </w:rPr>
        <w:t>“</w:t>
      </w:r>
      <w:r w:rsidR="001572AE" w:rsidRPr="001572AE">
        <w:rPr>
          <w:rFonts w:ascii="Garamond" w:eastAsia="Times New Roman" w:hAnsi="Garamond" w:cs="Times New Roman"/>
          <w:b/>
          <w:bCs/>
          <w:color w:val="17365D"/>
          <w:spacing w:val="3"/>
          <w:lang w:eastAsia="ar-SA" w:bidi="ar-SA"/>
        </w:rPr>
        <w:t>Trofei Chiodo e Albanesi</w:t>
      </w:r>
      <w:r w:rsidRPr="001572AE">
        <w:rPr>
          <w:rFonts w:ascii="Garamond" w:eastAsia="Times New Roman" w:hAnsi="Garamond" w:cs="Times New Roman"/>
          <w:b/>
          <w:bCs/>
          <w:color w:val="17365D"/>
          <w:spacing w:val="3"/>
          <w:lang w:eastAsia="ar-SA" w:bidi="ar-SA"/>
        </w:rPr>
        <w:t>. "</w:t>
      </w:r>
    </w:p>
    <w:p w:rsidR="001572AE" w:rsidRDefault="001572AE" w:rsidP="001572AE">
      <w:pPr>
        <w:pStyle w:val="Paragrafoelenco"/>
        <w:autoSpaceDE w:val="0"/>
        <w:spacing w:before="76"/>
        <w:ind w:right="112"/>
        <w:jc w:val="both"/>
        <w:rPr>
          <w:rFonts w:ascii="Garamond" w:eastAsia="Times New Roman" w:hAnsi="Garamond" w:cs="Times New Roman"/>
          <w:b/>
          <w:bCs/>
          <w:color w:val="17365D"/>
          <w:spacing w:val="3"/>
          <w:highlight w:val="yellow"/>
          <w:lang w:eastAsia="ar-SA" w:bidi="ar-SA"/>
        </w:rPr>
      </w:pPr>
    </w:p>
    <w:p w:rsidR="001572AE" w:rsidRDefault="001572AE" w:rsidP="001572AE">
      <w:pPr>
        <w:pStyle w:val="Paragrafoelenco"/>
        <w:autoSpaceDE w:val="0"/>
        <w:spacing w:before="76"/>
        <w:ind w:right="112"/>
        <w:jc w:val="both"/>
        <w:rPr>
          <w:rFonts w:ascii="Garamond" w:eastAsia="Times New Roman" w:hAnsi="Garamond" w:cs="Times New Roman"/>
          <w:b/>
          <w:bCs/>
          <w:color w:val="17365D"/>
          <w:spacing w:val="3"/>
          <w:highlight w:val="yellow"/>
          <w:lang w:eastAsia="ar-SA" w:bidi="ar-SA"/>
        </w:rPr>
      </w:pPr>
    </w:p>
    <w:p w:rsidR="001572AE" w:rsidRPr="006176AB" w:rsidRDefault="001572AE" w:rsidP="001572AE">
      <w:pPr>
        <w:pStyle w:val="Paragrafoelenco"/>
        <w:autoSpaceDE w:val="0"/>
        <w:spacing w:before="76"/>
        <w:ind w:right="112"/>
        <w:jc w:val="both"/>
        <w:rPr>
          <w:rFonts w:ascii="Garamond" w:eastAsia="Times New Roman" w:hAnsi="Garamond" w:cs="Times New Roman"/>
          <w:b/>
          <w:bCs/>
          <w:color w:val="17365D"/>
          <w:spacing w:val="3"/>
          <w:highlight w:val="yellow"/>
          <w:lang w:eastAsia="ar-SA" w:bidi="ar-SA"/>
        </w:rPr>
      </w:pPr>
    </w:p>
    <w:p w:rsidR="00006FC9" w:rsidRPr="00B060FC" w:rsidRDefault="000445CB" w:rsidP="000445CB">
      <w:pPr>
        <w:pStyle w:val="Default"/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Garamond" w:eastAsia="Arial" w:hAnsi="Garamond"/>
          <w:color w:val="002060"/>
        </w:rPr>
      </w:pPr>
      <w:r w:rsidRPr="00B060FC">
        <w:rPr>
          <w:rFonts w:ascii="Garamond" w:eastAsia="Arial" w:hAnsi="Garamond"/>
          <w:b/>
          <w:bCs/>
          <w:color w:val="002060"/>
        </w:rPr>
        <w:t xml:space="preserve"> LISTA EQUIPAGGIO. </w:t>
      </w:r>
    </w:p>
    <w:p w:rsidR="000445CB" w:rsidRPr="00B060FC" w:rsidRDefault="000445CB" w:rsidP="00006FC9">
      <w:pPr>
        <w:pStyle w:val="Default"/>
        <w:tabs>
          <w:tab w:val="left" w:pos="284"/>
        </w:tabs>
        <w:ind w:left="284"/>
        <w:jc w:val="both"/>
        <w:rPr>
          <w:rFonts w:ascii="Garamond" w:eastAsia="Arial" w:hAnsi="Garamond"/>
          <w:color w:val="002060"/>
        </w:rPr>
      </w:pPr>
      <w:r w:rsidRPr="00B060FC">
        <w:rPr>
          <w:rFonts w:ascii="Garamond" w:eastAsia="Arial" w:hAnsi="Garamond"/>
          <w:color w:val="002060"/>
        </w:rPr>
        <w:t xml:space="preserve">La lista equipaggio, </w:t>
      </w:r>
      <w:r w:rsidR="00006FC9" w:rsidRPr="00B060FC">
        <w:rPr>
          <w:rFonts w:ascii="Garamond" w:eastAsia="Arial" w:hAnsi="Garamond"/>
          <w:color w:val="002060"/>
        </w:rPr>
        <w:t>presente nel suddetto form d’iscrizione</w:t>
      </w:r>
      <w:r w:rsidR="001572AE">
        <w:rPr>
          <w:rFonts w:ascii="Garamond" w:eastAsia="Arial" w:hAnsi="Garamond"/>
          <w:color w:val="002060"/>
        </w:rPr>
        <w:t>,</w:t>
      </w:r>
      <w:r w:rsidRPr="00B060FC">
        <w:rPr>
          <w:rFonts w:ascii="Garamond" w:eastAsia="Arial" w:hAnsi="Garamond"/>
          <w:color w:val="002060"/>
        </w:rPr>
        <w:t xml:space="preserve"> dovrà essere compilata in ogni sua parte.</w:t>
      </w:r>
    </w:p>
    <w:p w:rsidR="000445CB" w:rsidRPr="00B060FC" w:rsidRDefault="000445CB" w:rsidP="000445CB">
      <w:pPr>
        <w:pStyle w:val="Default"/>
        <w:ind w:left="284"/>
        <w:jc w:val="both"/>
        <w:rPr>
          <w:rFonts w:ascii="Garamond" w:eastAsia="Arial" w:hAnsi="Garamond"/>
          <w:color w:val="002060"/>
        </w:rPr>
      </w:pPr>
      <w:r w:rsidRPr="00B060FC">
        <w:rPr>
          <w:rFonts w:ascii="Garamond" w:eastAsia="Arial" w:hAnsi="Garamond"/>
          <w:color w:val="002060"/>
        </w:rPr>
        <w:t xml:space="preserve">Per qualsiasi sostituzione dell'equipaggio valgono le regole dettate dal regolamento di classe Meteor valide per l'anno 2021, con l'obbligo che dovrà essere compilata una </w:t>
      </w:r>
      <w:r w:rsidRPr="00457C3B">
        <w:rPr>
          <w:rFonts w:ascii="Garamond" w:eastAsia="Arial" w:hAnsi="Garamond"/>
          <w:color w:val="002060"/>
        </w:rPr>
        <w:t>richiesta apposita</w:t>
      </w:r>
      <w:r w:rsidR="00457C3B">
        <w:rPr>
          <w:rFonts w:ascii="Garamond" w:eastAsia="Arial" w:hAnsi="Garamond"/>
          <w:color w:val="002060"/>
        </w:rPr>
        <w:t xml:space="preserve"> utilizzando il </w:t>
      </w:r>
      <w:r w:rsidR="00111DFF">
        <w:rPr>
          <w:rFonts w:ascii="Garamond" w:eastAsia="Arial" w:hAnsi="Garamond"/>
          <w:color w:val="002060"/>
        </w:rPr>
        <w:t>modulo</w:t>
      </w:r>
      <w:r w:rsidR="00006FC9" w:rsidRPr="00457C3B">
        <w:rPr>
          <w:rFonts w:ascii="Garamond" w:eastAsia="Arial" w:hAnsi="Garamond"/>
          <w:color w:val="002060"/>
        </w:rPr>
        <w:t xml:space="preserve"> al link: </w:t>
      </w:r>
      <w:hyperlink r:id="rId10" w:history="1">
        <w:r w:rsidR="00457C3B" w:rsidRPr="009D6769">
          <w:rPr>
            <w:rStyle w:val="Collegamentoipertestuale"/>
            <w:rFonts w:ascii="Garamond" w:eastAsia="Arial" w:hAnsi="Garamond"/>
          </w:rPr>
          <w:t>https://www.racingrulesofsailing.org/crew_substitutions/2920/event</w:t>
        </w:r>
      </w:hyperlink>
      <w:r w:rsidR="00457C3B">
        <w:rPr>
          <w:rFonts w:ascii="Garamond" w:eastAsia="Arial" w:hAnsi="Garamond"/>
          <w:color w:val="002060"/>
        </w:rPr>
        <w:t xml:space="preserve"> cliccando sul bottone blu con il segno + di colore bianco e selezionare la voce “Cambio Equipaggio”,</w:t>
      </w:r>
      <w:r w:rsidRPr="00B060FC">
        <w:rPr>
          <w:rFonts w:ascii="Garamond" w:eastAsia="Arial" w:hAnsi="Garamond"/>
          <w:color w:val="002060"/>
        </w:rPr>
        <w:t xml:space="preserve"> indicando il soggetto o i soggetti  da sostituire con tutti le relative informazioni richieste dalla normativa e dal presente Bando, da presentare al Circolo organizzatore, almeno 2 ore prima dell'inizio della prova cui si riferisce la sostituzione per ottenere l’autorizzazione da parte del CdR.</w:t>
      </w:r>
    </w:p>
    <w:p w:rsidR="000445CB" w:rsidRPr="00B060FC" w:rsidRDefault="000445CB" w:rsidP="000445CB">
      <w:pPr>
        <w:pStyle w:val="Default"/>
        <w:ind w:left="284"/>
        <w:jc w:val="both"/>
        <w:rPr>
          <w:rFonts w:ascii="Garamond" w:eastAsia="Arial" w:hAnsi="Garamond"/>
          <w:b/>
          <w:bCs/>
          <w:i/>
          <w:iCs/>
          <w:color w:val="002060"/>
        </w:rPr>
      </w:pPr>
      <w:r w:rsidRPr="00B060FC">
        <w:rPr>
          <w:rFonts w:ascii="Garamond" w:eastAsia="Arial" w:hAnsi="Garamond"/>
          <w:color w:val="002060"/>
        </w:rPr>
        <w:t>Si avverte che in caso di mancata richiesta ed autorizzazione alla sostituzione rilasciata dal CdR, l'imbarcazione sarà considerata DNC per la prova ove si è verificata la sostituzione. Il Regolamento di Classe vigente recita testualmente:</w:t>
      </w:r>
    </w:p>
    <w:p w:rsidR="000445CB" w:rsidRPr="00B060FC" w:rsidRDefault="000445CB" w:rsidP="000445CB">
      <w:pPr>
        <w:pStyle w:val="Default"/>
        <w:ind w:left="284"/>
        <w:jc w:val="both"/>
        <w:rPr>
          <w:rFonts w:ascii="Garamond" w:eastAsia="Arial" w:hAnsi="Garamond"/>
          <w:b/>
          <w:bCs/>
          <w:i/>
          <w:iCs/>
          <w:color w:val="002060"/>
        </w:rPr>
      </w:pPr>
      <w:r w:rsidRPr="00B060FC">
        <w:rPr>
          <w:rFonts w:ascii="Garamond" w:eastAsia="Arial" w:hAnsi="Garamond"/>
          <w:b/>
          <w:bCs/>
          <w:i/>
          <w:iCs/>
          <w:color w:val="002060"/>
        </w:rPr>
        <w:t xml:space="preserve">             -5.2 Un equipaggio designato od elencato per una manifestazione o per una serie di regate da disputare in giorni consecutivi deve rimanere invariato per tutta la manifestazione, </w:t>
      </w:r>
      <w:r w:rsidRPr="00B060FC">
        <w:rPr>
          <w:rFonts w:ascii="Garamond" w:eastAsia="Arial" w:hAnsi="Garamond"/>
          <w:b/>
          <w:bCs/>
          <w:i/>
          <w:iCs/>
          <w:color w:val="002060"/>
          <w:u w:val="single"/>
        </w:rPr>
        <w:t>salvo sostituzioni motivate ed autorizzate dal Comitato di Regata</w:t>
      </w:r>
      <w:r w:rsidRPr="00B060FC">
        <w:rPr>
          <w:rFonts w:ascii="Garamond" w:eastAsia="Arial" w:hAnsi="Garamond"/>
          <w:b/>
          <w:bCs/>
          <w:i/>
          <w:iCs/>
          <w:color w:val="002060"/>
        </w:rPr>
        <w:t>;</w:t>
      </w:r>
    </w:p>
    <w:p w:rsidR="000445CB" w:rsidRPr="00B060FC" w:rsidRDefault="000445CB" w:rsidP="000445CB">
      <w:pPr>
        <w:pStyle w:val="Default"/>
        <w:ind w:left="284"/>
        <w:jc w:val="both"/>
        <w:rPr>
          <w:rFonts w:ascii="Garamond" w:eastAsia="Arial" w:hAnsi="Garamond"/>
          <w:color w:val="002060"/>
        </w:rPr>
      </w:pPr>
      <w:r w:rsidRPr="00B060FC">
        <w:rPr>
          <w:rFonts w:ascii="Garamond" w:eastAsia="Arial" w:hAnsi="Garamond"/>
          <w:b/>
          <w:bCs/>
          <w:i/>
          <w:iCs/>
          <w:color w:val="002060"/>
        </w:rPr>
        <w:t xml:space="preserve">            -5.3 Non </w:t>
      </w:r>
      <w:r w:rsidR="00A841C8" w:rsidRPr="00B060FC">
        <w:rPr>
          <w:rFonts w:ascii="Garamond" w:eastAsia="Arial" w:hAnsi="Garamond"/>
          <w:b/>
          <w:bCs/>
          <w:i/>
          <w:iCs/>
          <w:color w:val="002060"/>
        </w:rPr>
        <w:t>è,</w:t>
      </w:r>
      <w:r w:rsidRPr="00B060FC">
        <w:rPr>
          <w:rFonts w:ascii="Garamond" w:eastAsia="Arial" w:hAnsi="Garamond"/>
          <w:b/>
          <w:bCs/>
          <w:i/>
          <w:iCs/>
          <w:color w:val="002060"/>
        </w:rPr>
        <w:t xml:space="preserve"> comunque, consentito modificare il numero dei componenti dell’equipaggio, né sostituire il timoniere con un timoniere che abbia regatato nella stessa manifestazione su un’altra imbarcazione. </w:t>
      </w:r>
    </w:p>
    <w:p w:rsidR="000445CB" w:rsidRPr="00B060FC" w:rsidRDefault="000445CB" w:rsidP="000445CB">
      <w:pPr>
        <w:pStyle w:val="Default"/>
        <w:ind w:left="284"/>
        <w:jc w:val="both"/>
        <w:rPr>
          <w:rFonts w:ascii="Garamond" w:eastAsia="Arial" w:hAnsi="Garamond"/>
          <w:b/>
          <w:bCs/>
          <w:color w:val="002060"/>
        </w:rPr>
      </w:pPr>
      <w:r w:rsidRPr="00B060FC">
        <w:rPr>
          <w:rFonts w:ascii="Garamond" w:eastAsia="Arial" w:hAnsi="Garamond"/>
          <w:color w:val="002060"/>
        </w:rPr>
        <w:t xml:space="preserve"> Eventuali concorrenti minorenni dovranno consegnare il modulo di iscrizione firmato in calce dal genitore, tutore o </w:t>
      </w:r>
      <w:r w:rsidRPr="00B060FC">
        <w:rPr>
          <w:rFonts w:ascii="Garamond" w:eastAsia="Arial" w:hAnsi="Garamond"/>
          <w:i/>
          <w:iCs/>
          <w:color w:val="002060"/>
        </w:rPr>
        <w:t xml:space="preserve">persona di supporto </w:t>
      </w:r>
      <w:r w:rsidRPr="00B060FC">
        <w:rPr>
          <w:rFonts w:ascii="Garamond" w:eastAsia="Arial" w:hAnsi="Garamond"/>
          <w:color w:val="002060"/>
        </w:rPr>
        <w:t xml:space="preserve">che gli consentono di assoggettarsi alle Regole (RRS 3.1(b)) e che, durante la manifestazione, si assume la responsabilità di farlo scendere in acqua a regatare. </w:t>
      </w:r>
    </w:p>
    <w:p w:rsidR="000445CB" w:rsidRPr="00B060FC" w:rsidRDefault="000445CB" w:rsidP="000445CB">
      <w:pPr>
        <w:pStyle w:val="Default"/>
        <w:tabs>
          <w:tab w:val="center" w:pos="3261"/>
        </w:tabs>
        <w:ind w:left="567"/>
        <w:jc w:val="both"/>
        <w:rPr>
          <w:rFonts w:ascii="Garamond" w:eastAsia="Arial" w:hAnsi="Garamond"/>
          <w:b/>
          <w:bCs/>
          <w:color w:val="002060"/>
        </w:rPr>
      </w:pPr>
    </w:p>
    <w:p w:rsidR="000445CB" w:rsidRPr="00B060FC" w:rsidRDefault="000445CB" w:rsidP="000445CB">
      <w:pPr>
        <w:pStyle w:val="Titolo41"/>
        <w:numPr>
          <w:ilvl w:val="0"/>
          <w:numId w:val="0"/>
        </w:numPr>
        <w:autoSpaceDE w:val="0"/>
        <w:ind w:left="232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b/>
          <w:color w:val="17365D"/>
          <w:sz w:val="24"/>
          <w:szCs w:val="24"/>
          <w:lang w:eastAsia="ar-SA" w:bidi="ar-SA"/>
        </w:rPr>
        <w:t>7.)</w:t>
      </w:r>
      <w:r w:rsidRPr="00B060FC">
        <w:rPr>
          <w:rFonts w:ascii="Garamond" w:hAnsi="Garamond"/>
          <w:b/>
          <w:bCs/>
          <w:color w:val="17365D"/>
          <w:sz w:val="24"/>
          <w:szCs w:val="24"/>
          <w:lang w:eastAsia="ar-SA" w:bidi="ar-SA"/>
        </w:rPr>
        <w:t>PROGRAMMA</w:t>
      </w:r>
      <w:r w:rsidRPr="00B060FC">
        <w:rPr>
          <w:rFonts w:ascii="Garamond" w:hAnsi="Garamond"/>
          <w:color w:val="17365D"/>
          <w:sz w:val="24"/>
          <w:szCs w:val="24"/>
          <w:lang w:eastAsia="ar-SA" w:bidi="ar-SA"/>
        </w:rPr>
        <w:t>:</w:t>
      </w:r>
    </w:p>
    <w:p w:rsidR="000445CB" w:rsidRPr="00B060FC" w:rsidRDefault="000445CB" w:rsidP="000445CB">
      <w:pPr>
        <w:pStyle w:val="Corpodeltesto"/>
        <w:autoSpaceDE w:val="0"/>
        <w:ind w:left="232" w:right="67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7.1 È previsto unmassimo din°6(sei)con un massimo di 3 prove al giorno.</w:t>
      </w:r>
    </w:p>
    <w:p w:rsidR="000445CB" w:rsidRPr="00B060FC" w:rsidRDefault="000445CB" w:rsidP="000445CB">
      <w:pPr>
        <w:pStyle w:val="Corpodeltesto"/>
        <w:autoSpaceDE w:val="0"/>
        <w:ind w:left="232" w:right="67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 xml:space="preserve">7.2 La manifestazione sarà valida anche con una solaprova completata. La validità o meno per il Campionato Zonale è stabilita dal relativo Regolamento. </w:t>
      </w:r>
    </w:p>
    <w:p w:rsidR="000445CB" w:rsidRPr="00B060FC" w:rsidRDefault="000445CB" w:rsidP="000445CB">
      <w:pPr>
        <w:pStyle w:val="Corpodeltesto"/>
        <w:autoSpaceDE w:val="0"/>
        <w:ind w:left="232" w:right="67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 xml:space="preserve">7.3 Sabato </w:t>
      </w:r>
      <w:r w:rsidR="00006FC9" w:rsidRPr="00B060FC">
        <w:rPr>
          <w:rFonts w:ascii="Garamond" w:hAnsi="Garamond" w:cs="Times New Roman"/>
          <w:color w:val="17365D"/>
          <w:lang w:eastAsia="ar-SA" w:bidi="ar-SA"/>
        </w:rPr>
        <w:t>20novembre</w:t>
      </w:r>
      <w:r w:rsidRPr="00B060FC">
        <w:rPr>
          <w:rFonts w:ascii="Garamond" w:hAnsi="Garamond" w:cs="Times New Roman"/>
          <w:color w:val="17365D"/>
          <w:lang w:eastAsia="ar-SA" w:bidi="ar-SA"/>
        </w:rPr>
        <w:t xml:space="preserve"> e Domenica </w:t>
      </w:r>
      <w:r w:rsidR="00006FC9" w:rsidRPr="00B060FC">
        <w:rPr>
          <w:rFonts w:ascii="Garamond" w:hAnsi="Garamond" w:cs="Times New Roman"/>
          <w:color w:val="17365D"/>
          <w:lang w:eastAsia="ar-SA" w:bidi="ar-SA"/>
        </w:rPr>
        <w:t>21</w:t>
      </w:r>
      <w:r w:rsidR="00006FC9" w:rsidRPr="00B060FC">
        <w:rPr>
          <w:rFonts w:ascii="Garamond" w:hAnsi="Garamond" w:cs="Times New Roman"/>
          <w:color w:val="17365D"/>
          <w:spacing w:val="1"/>
          <w:lang w:eastAsia="ar-SA" w:bidi="ar-SA"/>
        </w:rPr>
        <w:t>novembre</w:t>
      </w:r>
      <w:r w:rsidRPr="00B060FC">
        <w:rPr>
          <w:rFonts w:ascii="Garamond" w:hAnsi="Garamond" w:cs="Times New Roman"/>
          <w:color w:val="17365D"/>
          <w:lang w:eastAsia="ar-SA" w:bidi="ar-SA"/>
        </w:rPr>
        <w:t>2021 -Il segnale diavviso della prima provasarà datoalle ore</w:t>
      </w:r>
      <w:r w:rsidRPr="00B060FC">
        <w:rPr>
          <w:rFonts w:ascii="Garamond" w:hAnsi="Garamond" w:cs="Times New Roman"/>
          <w:color w:val="17365D"/>
          <w:spacing w:val="-3"/>
          <w:lang w:eastAsia="ar-SA" w:bidi="ar-SA"/>
        </w:rPr>
        <w:t xml:space="preserve"> 11</w:t>
      </w:r>
      <w:r w:rsidR="00006FC9" w:rsidRPr="00B060FC">
        <w:rPr>
          <w:rFonts w:ascii="Garamond" w:hAnsi="Garamond" w:cs="Times New Roman"/>
          <w:color w:val="17365D"/>
          <w:spacing w:val="-3"/>
          <w:lang w:eastAsia="ar-SA" w:bidi="ar-SA"/>
        </w:rPr>
        <w:t>.</w:t>
      </w:r>
      <w:r w:rsidRPr="00B060FC">
        <w:rPr>
          <w:rFonts w:ascii="Garamond" w:hAnsi="Garamond" w:cs="Times New Roman"/>
          <w:color w:val="17365D"/>
          <w:spacing w:val="-3"/>
          <w:lang w:eastAsia="ar-SA" w:bidi="ar-SA"/>
        </w:rPr>
        <w:t xml:space="preserve">55. </w:t>
      </w:r>
      <w:r w:rsidRPr="00B060FC">
        <w:rPr>
          <w:rFonts w:ascii="Garamond" w:hAnsi="Garamond" w:cs="Times New Roman"/>
          <w:color w:val="17365D"/>
          <w:lang w:eastAsia="ar-SA" w:bidi="ar-SA"/>
        </w:rPr>
        <w:t>Nella giornatadidomenica,nessunsegnale di avvisopotrà essere datodopo leore 16,00.</w:t>
      </w:r>
    </w:p>
    <w:p w:rsidR="000445CB" w:rsidRPr="00B060FC" w:rsidRDefault="000445CB" w:rsidP="000445CB">
      <w:pPr>
        <w:pStyle w:val="Corpodeltesto"/>
        <w:autoSpaceDE w:val="0"/>
        <w:spacing w:line="206" w:lineRule="exact"/>
        <w:ind w:left="232"/>
        <w:jc w:val="both"/>
        <w:rPr>
          <w:rFonts w:ascii="Garamond" w:eastAsia="Times New Roman" w:hAnsi="Garamond" w:cs="Times New Roman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7.4 La premiazione de</w:t>
      </w:r>
      <w:r w:rsidR="005809B3" w:rsidRPr="00B060FC">
        <w:rPr>
          <w:rFonts w:ascii="Garamond" w:hAnsi="Garamond" w:cs="Times New Roman"/>
          <w:color w:val="17365D"/>
          <w:lang w:eastAsia="ar-SA" w:bidi="ar-SA"/>
        </w:rPr>
        <w:t>i</w:t>
      </w:r>
      <w:r w:rsidRPr="00B060FC">
        <w:rPr>
          <w:rFonts w:ascii="Garamond" w:hAnsi="Garamond" w:cs="Times New Roman"/>
          <w:color w:val="17365D"/>
          <w:lang w:eastAsia="ar-SA" w:bidi="ar-SA"/>
        </w:rPr>
        <w:t xml:space="preserve"> Trofe</w:t>
      </w:r>
      <w:r w:rsidR="005809B3" w:rsidRPr="00B060FC">
        <w:rPr>
          <w:rFonts w:ascii="Garamond" w:hAnsi="Garamond" w:cs="Times New Roman"/>
          <w:color w:val="17365D"/>
          <w:lang w:eastAsia="ar-SA" w:bidi="ar-SA"/>
        </w:rPr>
        <w:t>i</w:t>
      </w:r>
      <w:r w:rsidRPr="00B060FC">
        <w:rPr>
          <w:rFonts w:ascii="Garamond" w:hAnsi="Garamond" w:cs="Times New Roman"/>
          <w:color w:val="17365D"/>
          <w:lang w:eastAsia="ar-SA" w:bidi="ar-SA"/>
        </w:rPr>
        <w:t xml:space="preserve"> “</w:t>
      </w:r>
      <w:r w:rsidR="005809B3" w:rsidRPr="00B060FC">
        <w:rPr>
          <w:rFonts w:ascii="Garamond" w:hAnsi="Garamond" w:cs="Times New Roman"/>
          <w:color w:val="17365D"/>
          <w:lang w:eastAsia="ar-SA" w:bidi="ar-SA"/>
        </w:rPr>
        <w:t>Alessandro Chiodo e Oreste Albanesi</w:t>
      </w:r>
      <w:r w:rsidRPr="00B060FC">
        <w:rPr>
          <w:rFonts w:ascii="Garamond" w:hAnsi="Garamond" w:cs="Times New Roman"/>
          <w:color w:val="17365D"/>
          <w:lang w:eastAsia="ar-SA" w:bidi="ar-SA"/>
        </w:rPr>
        <w:t xml:space="preserve">” avrà luogo al termine </w:t>
      </w:r>
      <w:r w:rsidRPr="00111DFF">
        <w:rPr>
          <w:rFonts w:ascii="Garamond" w:hAnsi="Garamond" w:cs="Times New Roman"/>
          <w:color w:val="17365D"/>
          <w:lang w:eastAsia="ar-SA" w:bidi="ar-SA"/>
        </w:rPr>
        <w:t xml:space="preserve">dell’ ultima prova della giornata di domenica </w:t>
      </w:r>
      <w:r w:rsidR="005809B3" w:rsidRPr="00111DFF">
        <w:rPr>
          <w:rFonts w:ascii="Garamond" w:hAnsi="Garamond" w:cs="Times New Roman"/>
          <w:color w:val="17365D"/>
          <w:lang w:eastAsia="ar-SA" w:bidi="ar-SA"/>
        </w:rPr>
        <w:t>21novembre</w:t>
      </w:r>
      <w:r w:rsidRPr="00111DFF">
        <w:rPr>
          <w:rFonts w:ascii="Garamond" w:hAnsi="Garamond" w:cs="Times New Roman"/>
          <w:color w:val="17365D"/>
          <w:lang w:eastAsia="ar-SA" w:bidi="ar-SA"/>
        </w:rPr>
        <w:t>, m</w:t>
      </w:r>
      <w:r w:rsidRPr="00B060FC">
        <w:rPr>
          <w:rFonts w:ascii="Garamond" w:hAnsi="Garamond" w:cs="Times New Roman"/>
          <w:color w:val="17365D"/>
          <w:lang w:eastAsia="ar-SA" w:bidi="ar-SA"/>
        </w:rPr>
        <w:t>entre quella relativa al Campionato zonale in  data da comunicarsi in conformità del Regolamento per i Campionati zonali della V Zona FIV.</w:t>
      </w:r>
    </w:p>
    <w:p w:rsidR="000445CB" w:rsidRPr="00B060FC" w:rsidRDefault="000445CB" w:rsidP="000445CB">
      <w:pPr>
        <w:autoSpaceDE w:val="0"/>
        <w:jc w:val="both"/>
        <w:rPr>
          <w:rFonts w:ascii="Garamond" w:eastAsia="Times New Roman" w:hAnsi="Garamond" w:cs="Times New Roman"/>
          <w:lang w:eastAsia="ar-SA" w:bidi="ar-SA"/>
        </w:rPr>
      </w:pPr>
    </w:p>
    <w:p w:rsidR="000445CB" w:rsidRPr="00B060FC" w:rsidRDefault="000445CB" w:rsidP="000445CB">
      <w:pPr>
        <w:pStyle w:val="Titolo41"/>
        <w:numPr>
          <w:ilvl w:val="0"/>
          <w:numId w:val="6"/>
        </w:numPr>
        <w:autoSpaceDE w:val="0"/>
        <w:ind w:left="567" w:hanging="335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b/>
          <w:bCs/>
          <w:color w:val="17365D"/>
          <w:sz w:val="24"/>
          <w:szCs w:val="24"/>
          <w:lang w:eastAsia="ar-SA" w:bidi="ar-SA"/>
        </w:rPr>
        <w:t>ISTRUZIONIDIREGATA:</w:t>
      </w:r>
    </w:p>
    <w:p w:rsidR="000445CB" w:rsidRPr="00B060FC" w:rsidRDefault="000445CB" w:rsidP="000445CB">
      <w:pPr>
        <w:pStyle w:val="Corpodeltesto"/>
        <w:autoSpaceDE w:val="0"/>
        <w:ind w:left="232"/>
        <w:jc w:val="both"/>
        <w:rPr>
          <w:rFonts w:ascii="Garamond" w:eastAsia="Times New Roman" w:hAnsi="Garamond" w:cs="Times New Roman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Le istruzionidi regata saranno disponibili</w:t>
      </w:r>
      <w:r w:rsidR="005809B3" w:rsidRPr="00B060FC">
        <w:rPr>
          <w:rFonts w:ascii="Garamond" w:hAnsi="Garamond" w:cs="Times New Roman"/>
          <w:color w:val="17365D"/>
          <w:lang w:eastAsia="ar-SA" w:bidi="ar-SA"/>
        </w:rPr>
        <w:t xml:space="preserve"> all’albo ufficiale online</w:t>
      </w:r>
      <w:r w:rsidR="00111DFF">
        <w:rPr>
          <w:rFonts w:ascii="Garamond" w:hAnsi="Garamond" w:cs="Times New Roman"/>
          <w:color w:val="17365D"/>
          <w:lang w:eastAsia="ar-SA" w:bidi="ar-SA"/>
        </w:rPr>
        <w:t xml:space="preserve"> entro le ore 18 del giorno 19 novembre 2021</w:t>
      </w:r>
      <w:r w:rsidR="005809B3" w:rsidRPr="00B060FC">
        <w:rPr>
          <w:rFonts w:ascii="Garamond" w:hAnsi="Garamond" w:cs="Times New Roman"/>
          <w:color w:val="17365D"/>
          <w:lang w:eastAsia="ar-SA" w:bidi="ar-SA"/>
        </w:rPr>
        <w:t>.</w:t>
      </w:r>
    </w:p>
    <w:p w:rsidR="000445CB" w:rsidRPr="00B060FC" w:rsidRDefault="000445CB" w:rsidP="000445CB">
      <w:pPr>
        <w:autoSpaceDE w:val="0"/>
        <w:jc w:val="both"/>
        <w:rPr>
          <w:rFonts w:ascii="Garamond" w:eastAsia="Times New Roman" w:hAnsi="Garamond" w:cs="Times New Roman"/>
          <w:lang w:eastAsia="ar-SA" w:bidi="ar-SA"/>
        </w:rPr>
      </w:pPr>
    </w:p>
    <w:p w:rsidR="000445CB" w:rsidRPr="00B060FC" w:rsidRDefault="000445CB" w:rsidP="000445CB">
      <w:pPr>
        <w:pStyle w:val="Titolo41"/>
        <w:numPr>
          <w:ilvl w:val="0"/>
          <w:numId w:val="6"/>
        </w:numPr>
        <w:tabs>
          <w:tab w:val="left" w:pos="567"/>
        </w:tabs>
        <w:autoSpaceDE w:val="0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b/>
          <w:bCs/>
          <w:color w:val="17365D"/>
          <w:sz w:val="24"/>
          <w:szCs w:val="24"/>
          <w:lang w:eastAsia="ar-SA" w:bidi="ar-SA"/>
        </w:rPr>
        <w:t>PUNTEGGIO:</w:t>
      </w:r>
    </w:p>
    <w:p w:rsidR="000445CB" w:rsidRPr="00B060FC" w:rsidRDefault="000445CB" w:rsidP="000445CB">
      <w:pPr>
        <w:pStyle w:val="Corpodeltesto"/>
        <w:autoSpaceDE w:val="0"/>
        <w:spacing w:line="206" w:lineRule="exact"/>
        <w:ind w:left="232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9.1 Quandosiano statecompletate menodi 4 prove, il punteggio diuna barca nella manifestazione sarà pari al punteggio di tutte leprove effettuate.</w:t>
      </w:r>
    </w:p>
    <w:p w:rsidR="000445CB" w:rsidRPr="00B060FC" w:rsidRDefault="000445CB" w:rsidP="000445CB">
      <w:pPr>
        <w:pStyle w:val="Corpodeltesto"/>
        <w:autoSpaceDE w:val="0"/>
        <w:ind w:left="232" w:right="112"/>
        <w:jc w:val="both"/>
        <w:rPr>
          <w:rFonts w:ascii="Garamond" w:hAnsi="Garamond" w:cs="Times New Roman"/>
          <w:b/>
          <w:bCs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9.2 Quandosianostatecompletateintotale4opiùproveilpunteggiodiunabarcanella manifestazione saràiltotaledeipunteggidelleproveeffettuatescartandoil risultatopeggiore. Gli scarti validi ai fini della classifica del campionato zonale sono stabiliti da</w:t>
      </w:r>
      <w:r w:rsidR="00111DFF">
        <w:rPr>
          <w:rFonts w:ascii="Garamond" w:hAnsi="Garamond" w:cs="Times New Roman"/>
          <w:color w:val="17365D"/>
          <w:lang w:eastAsia="ar-SA" w:bidi="ar-SA"/>
        </w:rPr>
        <w:t>l</w:t>
      </w:r>
      <w:r w:rsidRPr="00B060FC">
        <w:rPr>
          <w:rFonts w:ascii="Garamond" w:hAnsi="Garamond" w:cs="Times New Roman"/>
          <w:color w:val="17365D"/>
          <w:lang w:eastAsia="ar-SA" w:bidi="ar-SA"/>
        </w:rPr>
        <w:t xml:space="preserve"> relativ</w:t>
      </w:r>
      <w:r w:rsidR="00111DFF">
        <w:rPr>
          <w:rFonts w:ascii="Garamond" w:hAnsi="Garamond" w:cs="Times New Roman"/>
          <w:color w:val="17365D"/>
          <w:lang w:eastAsia="ar-SA" w:bidi="ar-SA"/>
        </w:rPr>
        <w:t>oR</w:t>
      </w:r>
      <w:r w:rsidRPr="00B060FC">
        <w:rPr>
          <w:rFonts w:ascii="Garamond" w:hAnsi="Garamond" w:cs="Times New Roman"/>
          <w:color w:val="17365D"/>
          <w:lang w:eastAsia="ar-SA" w:bidi="ar-SA"/>
        </w:rPr>
        <w:t>egolament</w:t>
      </w:r>
      <w:r w:rsidR="00111DFF">
        <w:rPr>
          <w:rFonts w:ascii="Garamond" w:hAnsi="Garamond" w:cs="Times New Roman"/>
          <w:color w:val="17365D"/>
          <w:lang w:eastAsia="ar-SA" w:bidi="ar-SA"/>
        </w:rPr>
        <w:t>o</w:t>
      </w:r>
      <w:r w:rsidRPr="00B060FC">
        <w:rPr>
          <w:rFonts w:ascii="Garamond" w:hAnsi="Garamond" w:cs="Times New Roman"/>
          <w:color w:val="17365D"/>
          <w:lang w:eastAsia="ar-SA" w:bidi="ar-SA"/>
        </w:rPr>
        <w:t>.</w:t>
      </w:r>
    </w:p>
    <w:p w:rsidR="000445CB" w:rsidRPr="00B060FC" w:rsidRDefault="000445CB" w:rsidP="000445CB">
      <w:pPr>
        <w:pStyle w:val="Titolo41"/>
        <w:numPr>
          <w:ilvl w:val="0"/>
          <w:numId w:val="0"/>
        </w:numPr>
        <w:autoSpaceDE w:val="0"/>
        <w:ind w:left="232"/>
        <w:jc w:val="both"/>
        <w:rPr>
          <w:rFonts w:ascii="Garamond" w:hAnsi="Garamond"/>
          <w:b/>
          <w:bCs/>
          <w:sz w:val="24"/>
          <w:szCs w:val="24"/>
          <w:lang w:eastAsia="ar-SA" w:bidi="ar-SA"/>
        </w:rPr>
      </w:pPr>
    </w:p>
    <w:p w:rsidR="000445CB" w:rsidRPr="00B060FC" w:rsidRDefault="000445CB" w:rsidP="000445CB">
      <w:pPr>
        <w:pStyle w:val="Titolo41"/>
        <w:numPr>
          <w:ilvl w:val="0"/>
          <w:numId w:val="6"/>
        </w:numPr>
        <w:autoSpaceDE w:val="0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b/>
          <w:bCs/>
          <w:color w:val="17365D"/>
          <w:sz w:val="24"/>
          <w:szCs w:val="24"/>
          <w:lang w:eastAsia="ar-SA" w:bidi="ar-SA"/>
        </w:rPr>
        <w:t>CONTROLLIDISTAZZA:[NP]</w:t>
      </w:r>
    </w:p>
    <w:p w:rsidR="000445CB" w:rsidRPr="00B060FC" w:rsidRDefault="000445CB" w:rsidP="000445CB">
      <w:pPr>
        <w:pStyle w:val="Corpodeltesto"/>
        <w:autoSpaceDE w:val="0"/>
        <w:ind w:left="232" w:right="112"/>
        <w:jc w:val="both"/>
        <w:rPr>
          <w:rFonts w:ascii="Garamond" w:eastAsia="Times New Roman" w:hAnsi="Garamond" w:cs="Times New Roman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 xml:space="preserve">Nonsono previsti controlli preventividiStazza. I concorrentidovranno gareggiare </w:t>
      </w:r>
      <w:r w:rsidRPr="00B060FC">
        <w:rPr>
          <w:rFonts w:ascii="Garamond" w:hAnsi="Garamond" w:cs="Times New Roman"/>
          <w:color w:val="17365D"/>
          <w:lang w:eastAsia="ar-SA" w:bidi="ar-SA"/>
        </w:rPr>
        <w:lastRenderedPageBreak/>
        <w:t>conimbarcazioni,attrezzature e vele regolarmentestazzate.Nonsipotràsostituirealcunavela,oattrezzaturadanneggiata, in ogni caso conaltraregolarmentestazzata,senzaautorizzazionescrittadelComitatoTecnicoodelC.d.R.qualoranonsiastatonominatoilComitatoTecnico.Controllidistazzapotrannoessereeffettuatia discrezione delComitato TecnicoodelComitato diRegata sia in mare che a terra.</w:t>
      </w:r>
    </w:p>
    <w:p w:rsidR="000445CB" w:rsidRPr="00B060FC" w:rsidRDefault="000445CB" w:rsidP="000445CB">
      <w:pPr>
        <w:autoSpaceDE w:val="0"/>
        <w:spacing w:before="1"/>
        <w:jc w:val="both"/>
        <w:rPr>
          <w:rFonts w:ascii="Garamond" w:eastAsia="Times New Roman" w:hAnsi="Garamond" w:cs="Times New Roman"/>
          <w:lang w:eastAsia="ar-SA" w:bidi="ar-SA"/>
        </w:rPr>
      </w:pPr>
    </w:p>
    <w:p w:rsidR="000445CB" w:rsidRPr="00B060FC" w:rsidRDefault="000445CB" w:rsidP="000445CB">
      <w:pPr>
        <w:pStyle w:val="Titolo41"/>
        <w:numPr>
          <w:ilvl w:val="0"/>
          <w:numId w:val="6"/>
        </w:numPr>
        <w:tabs>
          <w:tab w:val="left" w:pos="567"/>
        </w:tabs>
        <w:autoSpaceDE w:val="0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b/>
          <w:bCs/>
          <w:color w:val="17365D"/>
          <w:sz w:val="24"/>
          <w:szCs w:val="24"/>
          <w:lang w:eastAsia="ar-SA" w:bidi="ar-SA"/>
        </w:rPr>
        <w:t xml:space="preserve"> PREMI:</w:t>
      </w:r>
    </w:p>
    <w:p w:rsidR="005809B3" w:rsidRPr="00B060FC" w:rsidRDefault="000445CB" w:rsidP="000445CB">
      <w:pPr>
        <w:pStyle w:val="Titolo41"/>
        <w:numPr>
          <w:ilvl w:val="0"/>
          <w:numId w:val="0"/>
        </w:numPr>
        <w:autoSpaceDE w:val="0"/>
        <w:ind w:left="232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color w:val="17365D"/>
          <w:sz w:val="24"/>
          <w:szCs w:val="24"/>
          <w:lang w:eastAsia="ar-SA" w:bidi="ar-SA"/>
        </w:rPr>
        <w:t>I premi de</w:t>
      </w:r>
      <w:r w:rsidR="005809B3" w:rsidRPr="00B060FC">
        <w:rPr>
          <w:rFonts w:ascii="Garamond" w:hAnsi="Garamond"/>
          <w:color w:val="17365D"/>
          <w:sz w:val="24"/>
          <w:szCs w:val="24"/>
          <w:lang w:eastAsia="ar-SA" w:bidi="ar-SA"/>
        </w:rPr>
        <w:t>i</w:t>
      </w:r>
      <w:r w:rsidRPr="00B060FC">
        <w:rPr>
          <w:rFonts w:ascii="Garamond" w:hAnsi="Garamond"/>
          <w:color w:val="17365D"/>
          <w:sz w:val="24"/>
          <w:szCs w:val="24"/>
          <w:lang w:eastAsia="ar-SA" w:bidi="ar-SA"/>
        </w:rPr>
        <w:t xml:space="preserve"> Trofe</w:t>
      </w:r>
      <w:r w:rsidR="005809B3" w:rsidRPr="00B060FC">
        <w:rPr>
          <w:rFonts w:ascii="Garamond" w:hAnsi="Garamond"/>
          <w:color w:val="17365D"/>
          <w:sz w:val="24"/>
          <w:szCs w:val="24"/>
          <w:lang w:eastAsia="ar-SA" w:bidi="ar-SA"/>
        </w:rPr>
        <w:t>i</w:t>
      </w:r>
      <w:r w:rsidRPr="00B060FC">
        <w:rPr>
          <w:rFonts w:ascii="Garamond" w:hAnsi="Garamond"/>
          <w:color w:val="17365D"/>
          <w:sz w:val="24"/>
          <w:szCs w:val="24"/>
          <w:lang w:eastAsia="ar-SA" w:bidi="ar-SA"/>
        </w:rPr>
        <w:t xml:space="preserve"> “</w:t>
      </w:r>
      <w:r w:rsidR="005809B3" w:rsidRPr="00B060FC">
        <w:rPr>
          <w:rFonts w:ascii="Garamond" w:hAnsi="Garamond"/>
          <w:color w:val="17365D"/>
          <w:sz w:val="24"/>
          <w:szCs w:val="24"/>
          <w:lang w:eastAsia="ar-SA" w:bidi="ar-SA"/>
        </w:rPr>
        <w:t>Alessandro Chiodo e Oreste Albanesi</w:t>
      </w:r>
      <w:r w:rsidRPr="00B060FC">
        <w:rPr>
          <w:rFonts w:ascii="Garamond" w:hAnsi="Garamond"/>
          <w:color w:val="17365D"/>
          <w:sz w:val="24"/>
          <w:szCs w:val="24"/>
          <w:lang w:eastAsia="ar-SA" w:bidi="ar-SA"/>
        </w:rPr>
        <w:t xml:space="preserve">” saranno così assegnati: </w:t>
      </w:r>
    </w:p>
    <w:p w:rsidR="005809B3" w:rsidRPr="00B060FC" w:rsidRDefault="005809B3" w:rsidP="000445CB">
      <w:pPr>
        <w:pStyle w:val="Titolo41"/>
        <w:numPr>
          <w:ilvl w:val="0"/>
          <w:numId w:val="0"/>
        </w:numPr>
        <w:autoSpaceDE w:val="0"/>
        <w:ind w:left="232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color w:val="17365D"/>
          <w:sz w:val="24"/>
          <w:szCs w:val="24"/>
          <w:lang w:eastAsia="ar-SA" w:bidi="ar-SA"/>
        </w:rPr>
        <w:t>Il Trofeo “Alessandro Chiodo”</w:t>
      </w:r>
      <w:r w:rsidR="000445CB" w:rsidRPr="00B060FC">
        <w:rPr>
          <w:rFonts w:ascii="Garamond" w:hAnsi="Garamond"/>
          <w:color w:val="17365D"/>
          <w:sz w:val="24"/>
          <w:szCs w:val="24"/>
          <w:lang w:eastAsia="ar-SA" w:bidi="ar-SA"/>
        </w:rPr>
        <w:t xml:space="preserve"> all’equipaggio dell’imbarcazione prima classificata</w:t>
      </w:r>
      <w:r w:rsidRPr="00B060FC">
        <w:rPr>
          <w:rFonts w:ascii="Garamond" w:hAnsi="Garamond"/>
          <w:color w:val="17365D"/>
          <w:sz w:val="24"/>
          <w:szCs w:val="24"/>
          <w:lang w:eastAsia="ar-SA" w:bidi="ar-SA"/>
        </w:rPr>
        <w:t xml:space="preserve"> nelle prove della giornata del sabato 20 novembre 2021.</w:t>
      </w:r>
    </w:p>
    <w:p w:rsidR="005809B3" w:rsidRPr="00B060FC" w:rsidRDefault="005809B3" w:rsidP="000445CB">
      <w:pPr>
        <w:pStyle w:val="Titolo41"/>
        <w:numPr>
          <w:ilvl w:val="0"/>
          <w:numId w:val="0"/>
        </w:numPr>
        <w:autoSpaceDE w:val="0"/>
        <w:ind w:left="232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color w:val="17365D"/>
          <w:sz w:val="24"/>
          <w:szCs w:val="24"/>
          <w:lang w:eastAsia="ar-SA" w:bidi="ar-SA"/>
        </w:rPr>
        <w:t>Il Trofeo “Oreste Albanesi” all’equipaggio dell’imbarcazione prima classificata nelle prove della giornata della domenica 21 novembre 2021.</w:t>
      </w:r>
    </w:p>
    <w:p w:rsidR="005809B3" w:rsidRPr="00B060FC" w:rsidRDefault="005809B3" w:rsidP="000445CB">
      <w:pPr>
        <w:pStyle w:val="Titolo41"/>
        <w:numPr>
          <w:ilvl w:val="0"/>
          <w:numId w:val="0"/>
        </w:numPr>
        <w:autoSpaceDE w:val="0"/>
        <w:ind w:left="232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color w:val="17365D"/>
          <w:sz w:val="24"/>
          <w:szCs w:val="24"/>
          <w:lang w:eastAsia="ar-SA" w:bidi="ar-SA"/>
        </w:rPr>
        <w:t xml:space="preserve">Le </w:t>
      </w:r>
      <w:r w:rsidR="000445CB" w:rsidRPr="00B060FC">
        <w:rPr>
          <w:rFonts w:ascii="Garamond" w:hAnsi="Garamond"/>
          <w:color w:val="17365D"/>
          <w:sz w:val="24"/>
          <w:szCs w:val="24"/>
          <w:lang w:eastAsia="ar-SA" w:bidi="ar-SA"/>
        </w:rPr>
        <w:t>prime 3 imbarcazioni classificate</w:t>
      </w:r>
      <w:r w:rsidRPr="00B060FC">
        <w:rPr>
          <w:rFonts w:ascii="Garamond" w:hAnsi="Garamond"/>
          <w:color w:val="17365D"/>
          <w:sz w:val="24"/>
          <w:szCs w:val="24"/>
          <w:lang w:eastAsia="ar-SA" w:bidi="ar-SA"/>
        </w:rPr>
        <w:t xml:space="preserve">overall all’esito di </w:t>
      </w:r>
      <w:r w:rsidR="00211E91" w:rsidRPr="00B060FC">
        <w:rPr>
          <w:rFonts w:ascii="Garamond" w:hAnsi="Garamond"/>
          <w:color w:val="17365D"/>
          <w:sz w:val="24"/>
          <w:szCs w:val="24"/>
          <w:lang w:eastAsia="ar-SA" w:bidi="ar-SA"/>
        </w:rPr>
        <w:t>tuttele</w:t>
      </w:r>
      <w:r w:rsidRPr="00B060FC">
        <w:rPr>
          <w:rFonts w:ascii="Garamond" w:hAnsi="Garamond"/>
          <w:color w:val="17365D"/>
          <w:sz w:val="24"/>
          <w:szCs w:val="24"/>
          <w:lang w:eastAsia="ar-SA" w:bidi="ar-SA"/>
        </w:rPr>
        <w:t xml:space="preserve"> regate disputate</w:t>
      </w:r>
      <w:r w:rsidR="00211E91" w:rsidRPr="00B060FC">
        <w:rPr>
          <w:rFonts w:ascii="Garamond" w:hAnsi="Garamond"/>
          <w:color w:val="17365D"/>
          <w:sz w:val="24"/>
          <w:szCs w:val="24"/>
          <w:lang w:eastAsia="ar-SA" w:bidi="ar-SA"/>
        </w:rPr>
        <w:t>.</w:t>
      </w:r>
    </w:p>
    <w:p w:rsidR="000445CB" w:rsidRPr="00B060FC" w:rsidRDefault="005809B3" w:rsidP="005809B3">
      <w:pPr>
        <w:pStyle w:val="Titolo41"/>
        <w:numPr>
          <w:ilvl w:val="0"/>
          <w:numId w:val="0"/>
        </w:numPr>
        <w:autoSpaceDE w:val="0"/>
        <w:ind w:left="232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color w:val="17365D"/>
          <w:sz w:val="24"/>
          <w:szCs w:val="24"/>
          <w:lang w:eastAsia="ar-SA" w:bidi="ar-SA"/>
        </w:rPr>
        <w:t>L</w:t>
      </w:r>
      <w:r w:rsidR="000445CB" w:rsidRPr="00B060FC">
        <w:rPr>
          <w:rFonts w:ascii="Garamond" w:hAnsi="Garamond"/>
          <w:color w:val="17365D"/>
          <w:sz w:val="24"/>
          <w:szCs w:val="24"/>
          <w:lang w:eastAsia="ar-SA" w:bidi="ar-SA"/>
        </w:rPr>
        <w:t>’imbarcazione con equipaggio femminile equella con equipaggio under 19</w:t>
      </w:r>
      <w:r w:rsidRPr="00B060FC">
        <w:rPr>
          <w:rFonts w:ascii="Garamond" w:hAnsi="Garamond"/>
          <w:color w:val="17365D"/>
          <w:sz w:val="24"/>
          <w:szCs w:val="24"/>
          <w:lang w:eastAsia="ar-SA" w:bidi="ar-SA"/>
        </w:rPr>
        <w:t>.</w:t>
      </w:r>
    </w:p>
    <w:p w:rsidR="000445CB" w:rsidRPr="00B060FC" w:rsidRDefault="000445CB" w:rsidP="000445CB">
      <w:pPr>
        <w:pStyle w:val="Titolo41"/>
        <w:numPr>
          <w:ilvl w:val="0"/>
          <w:numId w:val="0"/>
        </w:numPr>
        <w:autoSpaceDE w:val="0"/>
        <w:ind w:left="232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</w:p>
    <w:p w:rsidR="000445CB" w:rsidRPr="00B060FC" w:rsidRDefault="000445CB" w:rsidP="000445CB">
      <w:pPr>
        <w:pStyle w:val="Titolo41"/>
        <w:numPr>
          <w:ilvl w:val="0"/>
          <w:numId w:val="6"/>
        </w:numPr>
        <w:tabs>
          <w:tab w:val="left" w:pos="567"/>
        </w:tabs>
        <w:autoSpaceDE w:val="0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b/>
          <w:bCs/>
          <w:color w:val="17365D"/>
          <w:sz w:val="24"/>
          <w:szCs w:val="24"/>
          <w:lang w:eastAsia="ar-SA" w:bidi="ar-SA"/>
        </w:rPr>
        <w:t>RESPONSABILITA’</w:t>
      </w:r>
    </w:p>
    <w:p w:rsidR="000445CB" w:rsidRPr="00B060FC" w:rsidRDefault="000445CB" w:rsidP="000445CB">
      <w:pPr>
        <w:pStyle w:val="Corpodeltesto"/>
        <w:autoSpaceDE w:val="0"/>
        <w:ind w:left="232" w:right="112"/>
        <w:jc w:val="both"/>
        <w:rPr>
          <w:rFonts w:ascii="Garamond" w:eastAsia="Times New Roman" w:hAnsi="Garamond" w:cs="Times New Roman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Comedaregolafondamentale3ipartecipantiallaRegatadicuialpresenteBandoprendonoparteallastessasottolaloropienaedesclusivaresponsabilità;i ConcorrentieleloroPersonedi Supportosonogliuniciresponsabilidelladecisione di prendere parteodicontinuarelaRegata.GliOrganizzatori,ilC.d.R.,laGiuriaequanticollaborerannoallosvolgimentodellamanifestazione,declinanoogniequalsiasiresponsabilitàperdannichepossonosubirepersonee/ocose,siainterracheinacqua,inconseguenzadellaloropartecipazioneallaRegatadicuialpresenteBando.ÈcompetenzadeiConcorrentiedelleloropersonedisupportodecidereinbaseallelorocapacità,allaforzadelvento,allostatodelmare,alleprevisionimeteorologicheeatuttoquantoaltrodeveessereprevistoda un buonmarinaio, se uscire inacqua e partecipare alla Regata, continuarlaoppure rinunciare.</w:t>
      </w:r>
    </w:p>
    <w:p w:rsidR="000445CB" w:rsidRPr="00B060FC" w:rsidRDefault="000445CB" w:rsidP="000445CB">
      <w:pPr>
        <w:autoSpaceDE w:val="0"/>
        <w:jc w:val="both"/>
        <w:rPr>
          <w:rFonts w:ascii="Garamond" w:eastAsia="Times New Roman" w:hAnsi="Garamond" w:cs="Times New Roman"/>
          <w:lang w:eastAsia="ar-SA" w:bidi="ar-SA"/>
        </w:rPr>
      </w:pPr>
    </w:p>
    <w:p w:rsidR="000445CB" w:rsidRPr="00B060FC" w:rsidRDefault="000445CB" w:rsidP="000445CB">
      <w:pPr>
        <w:pStyle w:val="Titolo41"/>
        <w:numPr>
          <w:ilvl w:val="0"/>
          <w:numId w:val="6"/>
        </w:numPr>
        <w:tabs>
          <w:tab w:val="left" w:pos="567"/>
        </w:tabs>
        <w:autoSpaceDE w:val="0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b/>
          <w:bCs/>
          <w:color w:val="17365D"/>
          <w:sz w:val="24"/>
          <w:szCs w:val="24"/>
          <w:lang w:eastAsia="ar-SA" w:bidi="ar-SA"/>
        </w:rPr>
        <w:t>RADIOCOMUNICAZIONI:[DP][NP]</w:t>
      </w:r>
    </w:p>
    <w:p w:rsidR="000445CB" w:rsidRPr="00B060FC" w:rsidRDefault="000445CB" w:rsidP="000445CB">
      <w:pPr>
        <w:pStyle w:val="Corpodeltesto"/>
        <w:autoSpaceDE w:val="0"/>
        <w:ind w:left="232" w:right="108"/>
        <w:jc w:val="both"/>
        <w:rPr>
          <w:rFonts w:ascii="Garamond" w:eastAsia="Times New Roman" w:hAnsi="Garamond" w:cs="Times New Roman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Una barca inregatanon dovràfare trasmissioni radio enon dovrà ricevere comunicazioninonaccessibiliatutte lealtrebarche,trannequandoèincomunicazioneconilComitatodiRegata.Questadisposizionevaleancheperl’usoditelefonicellulari,smartphone</w:t>
      </w:r>
      <w:r w:rsidRPr="00B060FC">
        <w:rPr>
          <w:rFonts w:ascii="Garamond" w:hAnsi="Garamond" w:cs="Times New Roman"/>
          <w:color w:val="17365D"/>
          <w:spacing w:val="14"/>
          <w:lang w:eastAsia="ar-SA" w:bidi="ar-SA"/>
        </w:rPr>
        <w:t xml:space="preserve">, </w:t>
      </w:r>
      <w:r w:rsidRPr="00B060FC">
        <w:rPr>
          <w:rFonts w:ascii="Garamond" w:hAnsi="Garamond" w:cs="Times New Roman"/>
          <w:color w:val="17365D"/>
          <w:lang w:eastAsia="ar-SA" w:bidi="ar-SA"/>
        </w:rPr>
        <w:t>tablet., smartwatch, ecc.</w:t>
      </w:r>
    </w:p>
    <w:p w:rsidR="000445CB" w:rsidRPr="00B060FC" w:rsidRDefault="000445CB" w:rsidP="000445CB">
      <w:pPr>
        <w:autoSpaceDE w:val="0"/>
        <w:jc w:val="both"/>
        <w:rPr>
          <w:rFonts w:ascii="Garamond" w:eastAsia="Times New Roman" w:hAnsi="Garamond" w:cs="Times New Roman"/>
          <w:lang w:eastAsia="ar-SA" w:bidi="ar-SA"/>
        </w:rPr>
      </w:pPr>
    </w:p>
    <w:p w:rsidR="000445CB" w:rsidRPr="00B060FC" w:rsidRDefault="000445CB" w:rsidP="000445CB">
      <w:pPr>
        <w:pStyle w:val="Titolo41"/>
        <w:numPr>
          <w:ilvl w:val="0"/>
          <w:numId w:val="6"/>
        </w:numPr>
        <w:autoSpaceDE w:val="0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b/>
          <w:bCs/>
          <w:color w:val="17365D"/>
          <w:sz w:val="24"/>
          <w:szCs w:val="24"/>
          <w:lang w:eastAsia="ar-SA" w:bidi="ar-SA"/>
        </w:rPr>
        <w:t>DIRITTIFOTOGRAFICIETELEVISIVI</w:t>
      </w:r>
      <w:r w:rsidRPr="00B060FC">
        <w:rPr>
          <w:rFonts w:ascii="Garamond" w:hAnsi="Garamond"/>
          <w:color w:val="17365D"/>
          <w:sz w:val="24"/>
          <w:szCs w:val="24"/>
          <w:lang w:eastAsia="ar-SA" w:bidi="ar-SA"/>
        </w:rPr>
        <w:t>:</w:t>
      </w:r>
    </w:p>
    <w:p w:rsidR="000445CB" w:rsidRPr="00B060FC" w:rsidRDefault="000445CB" w:rsidP="000445CB">
      <w:pPr>
        <w:pStyle w:val="Corpodeltesto"/>
        <w:autoSpaceDE w:val="0"/>
        <w:ind w:left="232" w:right="111"/>
        <w:jc w:val="both"/>
        <w:rPr>
          <w:rFonts w:ascii="Garamond" w:eastAsia="Times New Roman" w:hAnsi="Garamond" w:cs="Times New Roman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IConcorrenticoncedonopienodirittoepermessoall’EnteOrganizzatoredipubblicaree/otrasmettereo,ognifotografiaoripresafilmatadipersoneobarchedurantel’evento, tramitequalsiasimezzo,inclusi – a titolo di esempi non esclusivi -spotpubblicitaritelevisivietuttoquantopossaessere usatoper ipropri scopieditorialio pubblicitario per informazioni stampate.</w:t>
      </w:r>
    </w:p>
    <w:p w:rsidR="000445CB" w:rsidRPr="00B060FC" w:rsidRDefault="000445CB" w:rsidP="000445CB">
      <w:pPr>
        <w:autoSpaceDE w:val="0"/>
        <w:spacing w:before="1"/>
        <w:jc w:val="both"/>
        <w:rPr>
          <w:rFonts w:ascii="Garamond" w:eastAsia="Times New Roman" w:hAnsi="Garamond" w:cs="Times New Roman"/>
          <w:lang w:eastAsia="ar-SA" w:bidi="ar-SA"/>
        </w:rPr>
      </w:pPr>
    </w:p>
    <w:p w:rsidR="000445CB" w:rsidRPr="00B060FC" w:rsidRDefault="000445CB" w:rsidP="000445CB">
      <w:pPr>
        <w:pStyle w:val="Titolo41"/>
        <w:numPr>
          <w:ilvl w:val="0"/>
          <w:numId w:val="6"/>
        </w:numPr>
        <w:tabs>
          <w:tab w:val="left" w:pos="567"/>
        </w:tabs>
        <w:autoSpaceDE w:val="0"/>
        <w:jc w:val="both"/>
        <w:rPr>
          <w:rFonts w:ascii="Garamond" w:hAnsi="Garamond"/>
          <w:color w:val="17365D"/>
          <w:sz w:val="24"/>
          <w:szCs w:val="24"/>
          <w:lang w:eastAsia="ar-SA" w:bidi="ar-SA"/>
        </w:rPr>
      </w:pPr>
      <w:r w:rsidRPr="00B060FC">
        <w:rPr>
          <w:rFonts w:ascii="Garamond" w:hAnsi="Garamond"/>
          <w:b/>
          <w:bCs/>
          <w:color w:val="17365D"/>
          <w:sz w:val="24"/>
          <w:szCs w:val="24"/>
          <w:lang w:eastAsia="ar-SA" w:bidi="ar-SA"/>
        </w:rPr>
        <w:t>SICUREZZA:</w:t>
      </w:r>
    </w:p>
    <w:p w:rsidR="000445CB" w:rsidRPr="00B060FC" w:rsidRDefault="000445CB" w:rsidP="000445CB">
      <w:pPr>
        <w:pStyle w:val="Corpodeltesto"/>
        <w:autoSpaceDE w:val="0"/>
        <w:ind w:left="232" w:right="112"/>
        <w:jc w:val="both"/>
        <w:rPr>
          <w:rFonts w:ascii="Garamond" w:hAnsi="Garamond" w:cs="Times New Roman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Le imbarcazioniiscritte dovrannoessere inregolaconledotazionidi sicurezza previste dalle Regoledi Classe.</w:t>
      </w:r>
    </w:p>
    <w:p w:rsidR="000445CB" w:rsidRPr="00B060FC" w:rsidRDefault="000445CB" w:rsidP="000445CB">
      <w:pPr>
        <w:pStyle w:val="Corpodeltesto"/>
        <w:autoSpaceDE w:val="0"/>
        <w:ind w:left="232" w:right="112"/>
        <w:jc w:val="both"/>
        <w:rPr>
          <w:rFonts w:ascii="Garamond" w:hAnsi="Garamond" w:cs="Times New Roman"/>
          <w:lang w:eastAsia="ar-SA" w:bidi="ar-SA"/>
        </w:rPr>
      </w:pPr>
    </w:p>
    <w:p w:rsidR="000445CB" w:rsidRPr="00B060FC" w:rsidRDefault="000445CB" w:rsidP="000445CB">
      <w:pPr>
        <w:pStyle w:val="Titolo41"/>
        <w:numPr>
          <w:ilvl w:val="0"/>
          <w:numId w:val="6"/>
        </w:numPr>
        <w:tabs>
          <w:tab w:val="left" w:pos="567"/>
        </w:tabs>
        <w:autoSpaceDE w:val="0"/>
        <w:jc w:val="both"/>
        <w:rPr>
          <w:rFonts w:ascii="Garamond" w:eastAsia="Times New Roman" w:hAnsi="Garamond"/>
          <w:color w:val="002060"/>
          <w:sz w:val="24"/>
          <w:szCs w:val="24"/>
          <w:lang w:eastAsia="ar-SA" w:bidi="ar-SA"/>
        </w:rPr>
      </w:pPr>
      <w:r w:rsidRPr="00B060FC">
        <w:rPr>
          <w:rFonts w:ascii="Garamond" w:hAnsi="Garamond"/>
          <w:b/>
          <w:bCs/>
          <w:color w:val="17365D"/>
          <w:sz w:val="24"/>
          <w:szCs w:val="24"/>
          <w:lang w:eastAsia="ar-SA" w:bidi="ar-SA"/>
        </w:rPr>
        <w:t>LOGISTICA </w:t>
      </w:r>
    </w:p>
    <w:p w:rsidR="00211E91" w:rsidRPr="00B060FC" w:rsidRDefault="00211E91" w:rsidP="00211E91">
      <w:pPr>
        <w:pStyle w:val="Corpodeltesto"/>
        <w:autoSpaceDE w:val="0"/>
        <w:ind w:left="232" w:right="112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Al fine di poter organizzare al meglio la logistica, per la sosta</w:t>
      </w:r>
      <w:r w:rsidR="003C01D8" w:rsidRPr="00B060FC">
        <w:rPr>
          <w:rFonts w:ascii="Garamond" w:hAnsi="Garamond" w:cs="Times New Roman"/>
          <w:color w:val="17365D"/>
          <w:lang w:eastAsia="ar-SA" w:bidi="ar-SA"/>
        </w:rPr>
        <w:t xml:space="preserve"> di eventuali</w:t>
      </w:r>
      <w:r w:rsidRPr="00B060FC">
        <w:rPr>
          <w:rFonts w:ascii="Garamond" w:hAnsi="Garamond" w:cs="Times New Roman"/>
          <w:color w:val="17365D"/>
          <w:lang w:eastAsia="ar-SA" w:bidi="ar-SA"/>
        </w:rPr>
        <w:t xml:space="preserve"> dei carrelli e dei furgoni</w:t>
      </w:r>
      <w:r w:rsidR="003C01D8" w:rsidRPr="00B060FC">
        <w:rPr>
          <w:rFonts w:ascii="Garamond" w:hAnsi="Garamond" w:cs="Times New Roman"/>
          <w:color w:val="17365D"/>
          <w:lang w:eastAsia="ar-SA" w:bidi="ar-SA"/>
        </w:rPr>
        <w:t>/auto per il traino di questi ultimi</w:t>
      </w:r>
      <w:r w:rsidRPr="00B060FC">
        <w:rPr>
          <w:rFonts w:ascii="Garamond" w:hAnsi="Garamond" w:cs="Times New Roman"/>
          <w:color w:val="17365D"/>
          <w:lang w:eastAsia="ar-SA" w:bidi="ar-SA"/>
        </w:rPr>
        <w:t xml:space="preserve"> e per la sosta delle imbarcazioni, le singole esigenze vanno comunicate alla segreteria organizzativa a mezzo mail: info@clubnauticodellavela.it, segnalando la data di arrivo e partenza, numero di furgoni e carrelli che necessitano di parcheggio e l</w:t>
      </w:r>
      <w:r w:rsidR="003C01D8" w:rsidRPr="00B060FC">
        <w:rPr>
          <w:rFonts w:ascii="Garamond" w:hAnsi="Garamond" w:cs="Times New Roman"/>
          <w:color w:val="17365D"/>
          <w:lang w:eastAsia="ar-SA" w:bidi="ar-SA"/>
        </w:rPr>
        <w:t>’alaggio e varo delle</w:t>
      </w:r>
      <w:r w:rsidRPr="00B060FC">
        <w:rPr>
          <w:rFonts w:ascii="Garamond" w:hAnsi="Garamond" w:cs="Times New Roman"/>
          <w:color w:val="17365D"/>
          <w:lang w:eastAsia="ar-SA" w:bidi="ar-SA"/>
        </w:rPr>
        <w:t xml:space="preserve"> imbarcazioni</w:t>
      </w:r>
      <w:r w:rsidR="003C01D8" w:rsidRPr="00B060FC">
        <w:rPr>
          <w:rFonts w:ascii="Garamond" w:hAnsi="Garamond" w:cs="Times New Roman"/>
          <w:color w:val="17365D"/>
          <w:lang w:eastAsia="ar-SA" w:bidi="ar-SA"/>
        </w:rPr>
        <w:t xml:space="preserve"> ed il loro relativo ormeggio</w:t>
      </w:r>
      <w:r w:rsidRPr="00B060FC">
        <w:rPr>
          <w:rFonts w:ascii="Garamond" w:hAnsi="Garamond" w:cs="Times New Roman"/>
          <w:color w:val="17365D"/>
          <w:lang w:eastAsia="ar-SA" w:bidi="ar-SA"/>
        </w:rPr>
        <w:t>.</w:t>
      </w:r>
    </w:p>
    <w:p w:rsidR="003C01D8" w:rsidRPr="00B060FC" w:rsidRDefault="00AA3277" w:rsidP="00211E91">
      <w:pPr>
        <w:pStyle w:val="Corpodeltesto"/>
        <w:autoSpaceDE w:val="0"/>
        <w:ind w:left="232" w:right="112"/>
        <w:jc w:val="both"/>
        <w:rPr>
          <w:rFonts w:ascii="Garamond" w:hAnsi="Garamond" w:cs="Times New Roman"/>
          <w:color w:val="17365D"/>
          <w:lang w:eastAsia="ar-SA" w:bidi="ar-SA"/>
        </w:rPr>
      </w:pPr>
      <w:r>
        <w:rPr>
          <w:rFonts w:ascii="Garamond" w:hAnsi="Garamond" w:cs="Times New Roman"/>
          <w:color w:val="17365D"/>
          <w:lang w:eastAsia="ar-SA" w:bidi="ar-SA"/>
        </w:rPr>
        <w:lastRenderedPageBreak/>
        <w:t xml:space="preserve"> </w:t>
      </w:r>
      <w:r w:rsidR="003C01D8" w:rsidRPr="00B060FC">
        <w:rPr>
          <w:rFonts w:ascii="Garamond" w:hAnsi="Garamond" w:cs="Times New Roman"/>
          <w:color w:val="17365D"/>
          <w:lang w:eastAsia="ar-SA" w:bidi="ar-SA"/>
        </w:rPr>
        <w:t>Il parcheggio è situato al Borgo dei Marinari, alla Via Eldorado presso i Cantieri Powerboat.</w:t>
      </w:r>
    </w:p>
    <w:p w:rsidR="003C01D8" w:rsidRPr="00B060FC" w:rsidRDefault="00211E91" w:rsidP="00211E91">
      <w:pPr>
        <w:pStyle w:val="Corpodeltesto"/>
        <w:autoSpaceDE w:val="0"/>
        <w:ind w:left="232" w:right="112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Tali informazioni devono essere tassativamente trasmesse entro e non oltre martedì</w:t>
      </w:r>
      <w:r w:rsidR="00A841C8" w:rsidRPr="00B060FC">
        <w:rPr>
          <w:rFonts w:ascii="Garamond" w:hAnsi="Garamond" w:cs="Times New Roman"/>
          <w:color w:val="17365D"/>
          <w:lang w:eastAsia="ar-SA" w:bidi="ar-SA"/>
        </w:rPr>
        <w:t>,</w:t>
      </w:r>
      <w:r w:rsidR="003C01D8" w:rsidRPr="00B060FC">
        <w:rPr>
          <w:rFonts w:ascii="Garamond" w:hAnsi="Garamond" w:cs="Times New Roman"/>
          <w:color w:val="17365D"/>
          <w:lang w:eastAsia="ar-SA" w:bidi="ar-SA"/>
        </w:rPr>
        <w:t>16novembre</w:t>
      </w:r>
      <w:r w:rsidR="00A841C8" w:rsidRPr="00B060FC">
        <w:rPr>
          <w:rFonts w:ascii="Garamond" w:hAnsi="Garamond" w:cs="Times New Roman"/>
          <w:color w:val="17365D"/>
          <w:lang w:eastAsia="ar-SA" w:bidi="ar-SA"/>
        </w:rPr>
        <w:t xml:space="preserve"> 2021,</w:t>
      </w:r>
      <w:r w:rsidRPr="00B060FC">
        <w:rPr>
          <w:rFonts w:ascii="Garamond" w:hAnsi="Garamond" w:cs="Times New Roman"/>
          <w:color w:val="17365D"/>
          <w:lang w:eastAsia="ar-SA" w:bidi="ar-SA"/>
        </w:rPr>
        <w:t xml:space="preserve"> alle ore 12:00. </w:t>
      </w:r>
    </w:p>
    <w:p w:rsidR="00211E91" w:rsidRPr="00B060FC" w:rsidRDefault="00211E91" w:rsidP="00211E91">
      <w:pPr>
        <w:pStyle w:val="Corpodeltesto"/>
        <w:autoSpaceDE w:val="0"/>
        <w:ind w:left="232" w:right="112"/>
        <w:jc w:val="both"/>
        <w:rPr>
          <w:rFonts w:ascii="Garamond" w:hAnsi="Garamond" w:cs="Times New Roman"/>
          <w:color w:val="17365D"/>
          <w:lang w:eastAsia="ar-SA" w:bidi="ar-SA"/>
        </w:rPr>
      </w:pPr>
      <w:r w:rsidRPr="00B060FC">
        <w:rPr>
          <w:rFonts w:ascii="Garamond" w:hAnsi="Garamond" w:cs="Times New Roman"/>
          <w:color w:val="17365D"/>
          <w:lang w:eastAsia="ar-SA" w:bidi="ar-SA"/>
        </w:rPr>
        <w:t>Le esigenze non manifestate entro tale data, potrebbero, nostro malgrado, non essere accolte.</w:t>
      </w:r>
    </w:p>
    <w:p w:rsidR="001F27B9" w:rsidRPr="00B060FC" w:rsidRDefault="00AA3277" w:rsidP="00AA3277">
      <w:pPr>
        <w:rPr>
          <w:rFonts w:ascii="Garamond" w:hAnsi="Garamond"/>
        </w:rPr>
      </w:pPr>
      <w:r>
        <w:rPr>
          <w:rFonts w:ascii="Garamond" w:eastAsiaTheme="minorHAnsi" w:hAnsi="Garamond" w:cs="Garamond"/>
          <w:color w:val="17365D"/>
          <w:kern w:val="0"/>
          <w:sz w:val="20"/>
          <w:szCs w:val="20"/>
          <w:lang w:eastAsia="en-US" w:bidi="ar-SA"/>
        </w:rPr>
        <w:t xml:space="preserve"> </w:t>
      </w:r>
    </w:p>
    <w:sectPr w:rsidR="001F27B9" w:rsidRPr="00B060FC" w:rsidSect="00B060FC">
      <w:headerReference w:type="default" r:id="rId11"/>
      <w:pgSz w:w="11906" w:h="16838"/>
      <w:pgMar w:top="1985" w:right="1134" w:bottom="851" w:left="1134" w:header="9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5DB" w:rsidRDefault="00CF05DB" w:rsidP="00D10860">
      <w:r>
        <w:separator/>
      </w:r>
    </w:p>
  </w:endnote>
  <w:endnote w:type="continuationSeparator" w:id="1">
    <w:p w:rsidR="00CF05DB" w:rsidRDefault="00CF05DB" w:rsidP="00D1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5DB" w:rsidRDefault="00CF05DB" w:rsidP="00D10860">
      <w:r>
        <w:separator/>
      </w:r>
    </w:p>
  </w:footnote>
  <w:footnote w:type="continuationSeparator" w:id="1">
    <w:p w:rsidR="00CF05DB" w:rsidRDefault="00CF05DB" w:rsidP="00D10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60" w:rsidRDefault="00E558B6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-409575</wp:posOffset>
          </wp:positionV>
          <wp:extent cx="1149668" cy="809625"/>
          <wp:effectExtent l="0" t="0" r="0" b="0"/>
          <wp:wrapNone/>
          <wp:docPr id="6" name="Immagine 6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>
                    <a:extLst>
                      <a:ext uri="{C183D7F6-B498-43B3-948B-1728B52AA6E4}">
      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6900" b="12677"/>
                  <a:stretch/>
                </pic:blipFill>
                <pic:spPr bwMode="auto">
                  <a:xfrm>
                    <a:off x="0" y="0"/>
                    <a:ext cx="1149668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-323215</wp:posOffset>
          </wp:positionV>
          <wp:extent cx="1181100" cy="745108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45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860">
      <w:rPr>
        <w:noProof/>
        <w:lang w:eastAsia="it-IT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2012315</wp:posOffset>
          </wp:positionH>
          <wp:positionV relativeFrom="margin">
            <wp:posOffset>-1038225</wp:posOffset>
          </wp:positionV>
          <wp:extent cx="2266950" cy="878867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0782" b="30449"/>
                  <a:stretch/>
                </pic:blipFill>
                <pic:spPr bwMode="auto">
                  <a:xfrm>
                    <a:off x="0" y="0"/>
                    <a:ext cx="2266950" cy="878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6"/>
    <w:lvl w:ilvl="0">
      <w:start w:val="1"/>
      <w:numFmt w:val="lowerLetter"/>
      <w:lvlText w:val="%1)"/>
      <w:lvlJc w:val="left"/>
      <w:pPr>
        <w:tabs>
          <w:tab w:val="num" w:pos="952"/>
        </w:tabs>
        <w:ind w:left="9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92"/>
        </w:tabs>
        <w:ind w:left="2392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52"/>
        </w:tabs>
        <w:ind w:left="4552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12"/>
        </w:tabs>
        <w:ind w:left="6712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RTF_Num 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92"/>
        </w:tabs>
        <w:ind w:left="2392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52"/>
        </w:tabs>
        <w:ind w:left="4552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12"/>
        </w:tabs>
        <w:ind w:left="6712" w:firstLine="0"/>
      </w:pPr>
      <w:rPr>
        <w:rFonts w:cs="Times New Roman"/>
      </w:rPr>
    </w:lvl>
  </w:abstractNum>
  <w:abstractNum w:abstractNumId="2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9D3229"/>
    <w:multiLevelType w:val="hybridMultilevel"/>
    <w:tmpl w:val="745672A4"/>
    <w:lvl w:ilvl="0" w:tplc="BD3E67BE">
      <w:start w:val="5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4B75"/>
    <w:multiLevelType w:val="hybridMultilevel"/>
    <w:tmpl w:val="5C129C2E"/>
    <w:lvl w:ilvl="0" w:tplc="4E7E97AE">
      <w:start w:val="8"/>
      <w:numFmt w:val="decimal"/>
      <w:pStyle w:val="Titolo11"/>
      <w:lvlText w:val="%1.)"/>
      <w:lvlJc w:val="left"/>
      <w:pPr>
        <w:ind w:left="59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12" w:hanging="360"/>
      </w:pPr>
    </w:lvl>
    <w:lvl w:ilvl="2" w:tplc="0410001B" w:tentative="1">
      <w:start w:val="1"/>
      <w:numFmt w:val="lowerRoman"/>
      <w:pStyle w:val="Titolo31"/>
      <w:lvlText w:val="%3."/>
      <w:lvlJc w:val="right"/>
      <w:pPr>
        <w:ind w:left="2032" w:hanging="180"/>
      </w:pPr>
    </w:lvl>
    <w:lvl w:ilvl="3" w:tplc="0410000F">
      <w:start w:val="1"/>
      <w:numFmt w:val="decimal"/>
      <w:pStyle w:val="Titolo41"/>
      <w:lvlText w:val="%4."/>
      <w:lvlJc w:val="left"/>
      <w:pPr>
        <w:ind w:left="2752" w:hanging="360"/>
      </w:pPr>
    </w:lvl>
    <w:lvl w:ilvl="4" w:tplc="04100019" w:tentative="1">
      <w:start w:val="1"/>
      <w:numFmt w:val="lowerLetter"/>
      <w:lvlText w:val="%5."/>
      <w:lvlJc w:val="left"/>
      <w:pPr>
        <w:ind w:left="3472" w:hanging="360"/>
      </w:pPr>
    </w:lvl>
    <w:lvl w:ilvl="5" w:tplc="0410001B" w:tentative="1">
      <w:start w:val="1"/>
      <w:numFmt w:val="lowerRoman"/>
      <w:lvlText w:val="%6."/>
      <w:lvlJc w:val="right"/>
      <w:pPr>
        <w:ind w:left="4192" w:hanging="180"/>
      </w:pPr>
    </w:lvl>
    <w:lvl w:ilvl="6" w:tplc="0410000F" w:tentative="1">
      <w:start w:val="1"/>
      <w:numFmt w:val="decimal"/>
      <w:lvlText w:val="%7."/>
      <w:lvlJc w:val="left"/>
      <w:pPr>
        <w:ind w:left="4912" w:hanging="360"/>
      </w:pPr>
    </w:lvl>
    <w:lvl w:ilvl="7" w:tplc="04100019" w:tentative="1">
      <w:start w:val="1"/>
      <w:numFmt w:val="lowerLetter"/>
      <w:lvlText w:val="%8."/>
      <w:lvlJc w:val="left"/>
      <w:pPr>
        <w:ind w:left="5632" w:hanging="360"/>
      </w:pPr>
    </w:lvl>
    <w:lvl w:ilvl="8" w:tplc="0410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>
    <w:nsid w:val="3A8125BA"/>
    <w:multiLevelType w:val="multilevel"/>
    <w:tmpl w:val="2F040618"/>
    <w:lvl w:ilvl="0">
      <w:start w:val="4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SimSun"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SimSun"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SimSun"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SimSun"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SimSun" w:hint="default"/>
        <w:b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eastAsia="SimSun"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SimSun" w:hint="default"/>
        <w:b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eastAsia="SimSun" w:hint="default"/>
        <w:b/>
      </w:rPr>
    </w:lvl>
  </w:abstractNum>
  <w:abstractNum w:abstractNumId="6">
    <w:nsid w:val="47AF575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45CB"/>
    <w:rsid w:val="00006FC9"/>
    <w:rsid w:val="000445CB"/>
    <w:rsid w:val="000909BA"/>
    <w:rsid w:val="000C3B64"/>
    <w:rsid w:val="00111DFF"/>
    <w:rsid w:val="00122B3B"/>
    <w:rsid w:val="001572AE"/>
    <w:rsid w:val="00173194"/>
    <w:rsid w:val="001F27B9"/>
    <w:rsid w:val="00211E91"/>
    <w:rsid w:val="00223B95"/>
    <w:rsid w:val="00302E23"/>
    <w:rsid w:val="00327B6F"/>
    <w:rsid w:val="00351F33"/>
    <w:rsid w:val="003C01D8"/>
    <w:rsid w:val="00441C71"/>
    <w:rsid w:val="00457C3B"/>
    <w:rsid w:val="00520E44"/>
    <w:rsid w:val="005809B3"/>
    <w:rsid w:val="00602D97"/>
    <w:rsid w:val="006176AB"/>
    <w:rsid w:val="006C70E8"/>
    <w:rsid w:val="007200BF"/>
    <w:rsid w:val="0079329D"/>
    <w:rsid w:val="007D382B"/>
    <w:rsid w:val="00830019"/>
    <w:rsid w:val="00895DAE"/>
    <w:rsid w:val="00A841C8"/>
    <w:rsid w:val="00AA3277"/>
    <w:rsid w:val="00B060FC"/>
    <w:rsid w:val="00BA1A46"/>
    <w:rsid w:val="00C0232C"/>
    <w:rsid w:val="00CB71DF"/>
    <w:rsid w:val="00CF05DB"/>
    <w:rsid w:val="00D10860"/>
    <w:rsid w:val="00D76DF2"/>
    <w:rsid w:val="00DF21BC"/>
    <w:rsid w:val="00E5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5CB"/>
    <w:pPr>
      <w:widowControl w:val="0"/>
      <w:suppressAutoHyphens/>
      <w:ind w:right="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445CB"/>
    <w:rPr>
      <w:color w:val="000080"/>
      <w:u w:val="single"/>
    </w:rPr>
  </w:style>
  <w:style w:type="paragraph" w:styleId="Corpodeltesto">
    <w:name w:val="Body Text"/>
    <w:basedOn w:val="Normale"/>
    <w:link w:val="CorpodeltestoCarattere"/>
    <w:rsid w:val="000445C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445CB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itolo11">
    <w:name w:val="Titolo 11"/>
    <w:basedOn w:val="Normale"/>
    <w:rsid w:val="000445CB"/>
    <w:pPr>
      <w:numPr>
        <w:numId w:val="6"/>
      </w:numPr>
      <w:ind w:left="677" w:firstLine="0"/>
      <w:outlineLvl w:val="0"/>
    </w:pPr>
    <w:rPr>
      <w:b/>
      <w:bCs/>
    </w:rPr>
  </w:style>
  <w:style w:type="paragraph" w:customStyle="1" w:styleId="Titolo31">
    <w:name w:val="Titolo 31"/>
    <w:basedOn w:val="Normale"/>
    <w:rsid w:val="000445CB"/>
    <w:pPr>
      <w:numPr>
        <w:ilvl w:val="2"/>
        <w:numId w:val="6"/>
      </w:numPr>
      <w:ind w:left="232" w:firstLine="0"/>
      <w:outlineLvl w:val="2"/>
    </w:pPr>
    <w:rPr>
      <w:rFonts w:cs="Times New Roman"/>
      <w:b/>
      <w:bCs/>
      <w:sz w:val="20"/>
      <w:szCs w:val="20"/>
    </w:rPr>
  </w:style>
  <w:style w:type="paragraph" w:customStyle="1" w:styleId="Titolo41">
    <w:name w:val="Titolo 41"/>
    <w:basedOn w:val="Normale"/>
    <w:rsid w:val="000445CB"/>
    <w:pPr>
      <w:numPr>
        <w:ilvl w:val="3"/>
        <w:numId w:val="6"/>
      </w:numPr>
      <w:outlineLvl w:val="3"/>
    </w:pPr>
    <w:rPr>
      <w:rFonts w:cs="Times New Roman"/>
      <w:sz w:val="20"/>
      <w:szCs w:val="20"/>
    </w:rPr>
  </w:style>
  <w:style w:type="paragraph" w:customStyle="1" w:styleId="Default">
    <w:name w:val="Default"/>
    <w:basedOn w:val="Normale"/>
    <w:rsid w:val="000445CB"/>
    <w:pPr>
      <w:autoSpaceDE w:val="0"/>
    </w:pPr>
    <w:rPr>
      <w:rFonts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5C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5C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1086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86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1086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86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5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176AB"/>
    <w:pPr>
      <w:ind w:left="720"/>
      <w:contextualSpacing/>
    </w:pPr>
    <w:rPr>
      <w:rFonts w:cs="Mangal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7C3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acingrulesofsailing.org/crew_substitutions/2920/ev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35B7-3331-8B40-B6DD-9FF4161E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Francesco Lo Schiavo</cp:lastModifiedBy>
  <cp:revision>14</cp:revision>
  <dcterms:created xsi:type="dcterms:W3CDTF">2021-10-11T11:08:00Z</dcterms:created>
  <dcterms:modified xsi:type="dcterms:W3CDTF">2021-10-29T04:37:00Z</dcterms:modified>
</cp:coreProperties>
</file>