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3E" w:rsidRPr="0039103E" w:rsidRDefault="0039103E" w:rsidP="00D64205">
      <w:pPr>
        <w:shd w:val="clear" w:color="auto" w:fill="FFFFFF"/>
        <w:spacing w:after="0" w:line="324" w:lineRule="atLeast"/>
        <w:rPr>
          <w:rFonts w:ascii="Arial Black" w:eastAsia="Times New Roman" w:hAnsi="Arial Black" w:cs="Helvetica"/>
          <w:b/>
          <w:bCs/>
          <w:color w:val="1D2228"/>
          <w:sz w:val="40"/>
          <w:szCs w:val="40"/>
          <w:lang w:eastAsia="it-IT"/>
        </w:rPr>
      </w:pPr>
      <w:r>
        <w:rPr>
          <w:rFonts w:ascii="Arial Black" w:eastAsia="Times New Roman" w:hAnsi="Arial Black" w:cs="Helvetica"/>
          <w:b/>
          <w:bCs/>
          <w:color w:val="1D2228"/>
          <w:sz w:val="40"/>
          <w:szCs w:val="40"/>
          <w:lang w:eastAsia="it-IT"/>
        </w:rPr>
        <w:t xml:space="preserve">              </w:t>
      </w:r>
      <w:r w:rsidRPr="0039103E">
        <w:rPr>
          <w:rFonts w:ascii="Arial Black" w:eastAsia="Times New Roman" w:hAnsi="Arial Black" w:cs="Helvetica"/>
          <w:b/>
          <w:bCs/>
          <w:color w:val="1D2228"/>
          <w:sz w:val="40"/>
          <w:szCs w:val="40"/>
          <w:lang w:eastAsia="it-IT"/>
        </w:rPr>
        <w:t>LEGA NAVALE ITALIANA</w:t>
      </w:r>
    </w:p>
    <w:p w:rsidR="0039103E" w:rsidRDefault="0039103E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b/>
          <w:bCs/>
          <w:color w:val="1D2228"/>
          <w:sz w:val="28"/>
          <w:szCs w:val="28"/>
          <w:lang w:eastAsia="it-IT"/>
        </w:rPr>
      </w:pPr>
      <w:r>
        <w:rPr>
          <w:rFonts w:ascii="Helvetica" w:eastAsia="Times New Roman" w:hAnsi="Helvetica" w:cs="Helvetica"/>
          <w:b/>
          <w:bCs/>
          <w:color w:val="1D2228"/>
          <w:sz w:val="28"/>
          <w:szCs w:val="28"/>
          <w:lang w:eastAsia="it-IT"/>
        </w:rPr>
        <w:t xml:space="preserve">                                       Sezione Vico Equense</w:t>
      </w:r>
      <w:r w:rsidR="00AD7F38" w:rsidRPr="00AD7F38">
        <w:rPr>
          <w:rFonts w:ascii="Helvetica" w:eastAsia="Times New Roman" w:hAnsi="Helvetica" w:cs="Helvetica"/>
          <w:b/>
          <w:bCs/>
          <w:color w:val="1D2228"/>
          <w:sz w:val="28"/>
          <w:szCs w:val="28"/>
          <w:lang w:eastAsia="it-IT"/>
        </w:rPr>
        <w:t xml:space="preserve">   </w:t>
      </w:r>
    </w:p>
    <w:p w:rsidR="0039103E" w:rsidRDefault="00AD7F38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b/>
          <w:bCs/>
          <w:color w:val="1D2228"/>
          <w:sz w:val="28"/>
          <w:szCs w:val="28"/>
          <w:lang w:eastAsia="it-IT"/>
        </w:rPr>
      </w:pPr>
      <w:r w:rsidRPr="00AD7F38">
        <w:rPr>
          <w:rFonts w:ascii="Helvetica" w:eastAsia="Times New Roman" w:hAnsi="Helvetica" w:cs="Helvetica"/>
          <w:b/>
          <w:bCs/>
          <w:color w:val="1D2228"/>
          <w:sz w:val="28"/>
          <w:szCs w:val="28"/>
          <w:lang w:eastAsia="it-IT"/>
        </w:rPr>
        <w:t xml:space="preserve">             </w:t>
      </w:r>
    </w:p>
    <w:p w:rsidR="00AD7F38" w:rsidRDefault="00AD7F38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b/>
          <w:bCs/>
          <w:color w:val="1D2228"/>
          <w:sz w:val="28"/>
          <w:szCs w:val="28"/>
          <w:lang w:eastAsia="it-IT"/>
        </w:rPr>
      </w:pPr>
      <w:r w:rsidRPr="00AD7F38">
        <w:rPr>
          <w:rFonts w:ascii="Helvetica" w:eastAsia="Times New Roman" w:hAnsi="Helvetica" w:cs="Helvetica"/>
          <w:b/>
          <w:bCs/>
          <w:color w:val="1D2228"/>
          <w:sz w:val="28"/>
          <w:szCs w:val="28"/>
          <w:lang w:eastAsia="it-IT"/>
        </w:rPr>
        <w:t xml:space="preserve">     </w:t>
      </w:r>
    </w:p>
    <w:p w:rsidR="00AD7F38" w:rsidRDefault="00AD7F38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b/>
          <w:bCs/>
          <w:color w:val="1D2228"/>
          <w:sz w:val="28"/>
          <w:szCs w:val="28"/>
          <w:u w:val="single"/>
          <w:lang w:eastAsia="it-IT"/>
        </w:rPr>
      </w:pPr>
      <w:r>
        <w:rPr>
          <w:rFonts w:ascii="Helvetica" w:eastAsia="Times New Roman" w:hAnsi="Helvetica" w:cs="Helvetica"/>
          <w:b/>
          <w:bCs/>
          <w:color w:val="1D2228"/>
          <w:sz w:val="28"/>
          <w:szCs w:val="28"/>
          <w:lang w:eastAsia="it-IT"/>
        </w:rPr>
        <w:t xml:space="preserve">                </w:t>
      </w:r>
      <w:r w:rsidRPr="00AD7F38">
        <w:rPr>
          <w:rFonts w:ascii="Helvetica" w:eastAsia="Times New Roman" w:hAnsi="Helvetica" w:cs="Helvetica"/>
          <w:b/>
          <w:bCs/>
          <w:color w:val="1D2228"/>
          <w:sz w:val="28"/>
          <w:szCs w:val="28"/>
          <w:lang w:eastAsia="it-IT"/>
        </w:rPr>
        <w:t xml:space="preserve">              </w:t>
      </w:r>
      <w:r w:rsidRPr="00AD7F38">
        <w:rPr>
          <w:rFonts w:ascii="Helvetica" w:eastAsia="Times New Roman" w:hAnsi="Helvetica" w:cs="Helvetica"/>
          <w:b/>
          <w:bCs/>
          <w:color w:val="1D2228"/>
          <w:sz w:val="28"/>
          <w:szCs w:val="28"/>
          <w:u w:val="single"/>
          <w:lang w:eastAsia="it-IT"/>
        </w:rPr>
        <w:t>TROFEO “LE PLEIADI” VI* Edizione</w:t>
      </w:r>
    </w:p>
    <w:p w:rsidR="00AD7F38" w:rsidRDefault="00AD7F38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b/>
          <w:bCs/>
          <w:color w:val="1D2228"/>
          <w:sz w:val="28"/>
          <w:szCs w:val="28"/>
          <w:u w:val="single"/>
          <w:lang w:eastAsia="it-IT"/>
        </w:rPr>
      </w:pPr>
    </w:p>
    <w:p w:rsidR="00AD7F38" w:rsidRDefault="00AD7F38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b/>
          <w:bCs/>
          <w:color w:val="1D2228"/>
          <w:sz w:val="28"/>
          <w:szCs w:val="28"/>
          <w:lang w:eastAsia="it-IT"/>
        </w:rPr>
      </w:pPr>
      <w:r>
        <w:rPr>
          <w:rFonts w:ascii="Helvetica" w:eastAsia="Times New Roman" w:hAnsi="Helvetica" w:cs="Helvetica"/>
          <w:b/>
          <w:bCs/>
          <w:color w:val="1D2228"/>
          <w:sz w:val="28"/>
          <w:szCs w:val="28"/>
          <w:lang w:eastAsia="it-IT"/>
        </w:rPr>
        <w:t xml:space="preserve">                                                  Bando di regata</w:t>
      </w:r>
    </w:p>
    <w:p w:rsidR="0039103E" w:rsidRPr="00AD7F38" w:rsidRDefault="0039103E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b/>
          <w:bCs/>
          <w:color w:val="1D2228"/>
          <w:sz w:val="28"/>
          <w:szCs w:val="28"/>
          <w:u w:val="single"/>
          <w:lang w:eastAsia="it-IT"/>
        </w:rPr>
      </w:pPr>
    </w:p>
    <w:p w:rsidR="00AD7F38" w:rsidRPr="00AD7F38" w:rsidRDefault="00AD7F38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b/>
          <w:bCs/>
          <w:color w:val="1D2228"/>
          <w:sz w:val="28"/>
          <w:szCs w:val="28"/>
          <w:u w:val="single"/>
          <w:lang w:eastAsia="it-IT"/>
        </w:rPr>
      </w:pPr>
    </w:p>
    <w:p w:rsidR="00D64205" w:rsidRPr="00D64205" w:rsidRDefault="00AD7F38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b/>
          <w:bCs/>
          <w:color w:val="1D2228"/>
          <w:lang w:eastAsia="it-IT"/>
        </w:rPr>
      </w:pPr>
      <w:r w:rsidRPr="00AD7F38">
        <w:rPr>
          <w:rFonts w:ascii="Helvetica" w:eastAsia="Times New Roman" w:hAnsi="Helvetica" w:cs="Helvetica"/>
          <w:color w:val="1D2228"/>
          <w:lang w:eastAsia="it-IT"/>
        </w:rPr>
        <w:t xml:space="preserve"> </w:t>
      </w:r>
      <w:r w:rsidR="00D64205" w:rsidRPr="00D64205">
        <w:rPr>
          <w:rFonts w:ascii="Helvetica" w:eastAsia="Times New Roman" w:hAnsi="Helvetica" w:cs="Helvetica"/>
          <w:b/>
          <w:bCs/>
          <w:color w:val="1D2228"/>
          <w:lang w:eastAsia="it-IT"/>
        </w:rPr>
        <w:t>Regata velica con imbarcazion</w:t>
      </w:r>
      <w:r w:rsidR="0039103E">
        <w:rPr>
          <w:rFonts w:ascii="Helvetica" w:eastAsia="Times New Roman" w:hAnsi="Helvetica" w:cs="Helvetica"/>
          <w:b/>
          <w:bCs/>
          <w:color w:val="1D2228"/>
          <w:lang w:eastAsia="it-IT"/>
        </w:rPr>
        <w:t>i</w:t>
      </w:r>
      <w:r w:rsidR="00D64205" w:rsidRPr="00D64205">
        <w:rPr>
          <w:rFonts w:ascii="Helvetica" w:eastAsia="Times New Roman" w:hAnsi="Helvetica" w:cs="Helvetica"/>
          <w:b/>
          <w:bCs/>
          <w:color w:val="1D2228"/>
          <w:lang w:eastAsia="it-IT"/>
        </w:rPr>
        <w:t xml:space="preserve"> armate a Vela Latina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</w:p>
    <w:p w:rsidR="00D64205" w:rsidRPr="00D64205" w:rsidRDefault="00D64205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AUTORITA’ ORGANIZZATRICE: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Lega Navale italiana </w:t>
      </w:r>
      <w:r w:rsidR="00FA4D3E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S</w:t>
      </w: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ez.</w:t>
      </w:r>
      <w:r w:rsidR="00FA4D3E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Vico</w:t>
      </w:r>
      <w:r w:rsidR="009B090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Equense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COMITATO DI REGATA E DELLE PROTESTE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Saranno ufficializzati con apposito comunicato prima della prova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</w:t>
      </w:r>
    </w:p>
    <w:p w:rsidR="00FA4D3E" w:rsidRDefault="00D64205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​</w:t>
      </w: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 xml:space="preserve">LOCALITA’ E DATA:                                                 </w:t>
      </w:r>
    </w:p>
    <w:p w:rsidR="00D64205" w:rsidRDefault="00D64205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  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Vico Equense, Marina D’Equa 01 settembre 2019</w:t>
      </w:r>
    </w:p>
    <w:p w:rsidR="009B090B" w:rsidRPr="00D64205" w:rsidRDefault="009B090B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</w:pPr>
      <w:r w:rsidRPr="009B090B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Classi ammesse</w:t>
      </w:r>
    </w:p>
    <w:p w:rsidR="00C86F26" w:rsidRDefault="00D64205" w:rsidP="00C86F26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</w:t>
      </w:r>
      <w:r w:rsidR="009B090B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Sono ammesse le imbarcazioni </w:t>
      </w:r>
      <w:r w:rsidR="00C86F2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in legno armate con vela latina </w:t>
      </w:r>
      <w:r w:rsidR="00C86F26" w:rsidRPr="00C86F26">
        <w:rPr>
          <w:rFonts w:ascii="Helvetica" w:eastAsia="Times New Roman" w:hAnsi="Helvetica" w:cs="Helvetica"/>
          <w:color w:val="1D2228"/>
          <w:sz w:val="20"/>
          <w:szCs w:val="20"/>
          <w:highlight w:val="yellow"/>
          <w:lang w:eastAsia="it-IT"/>
        </w:rPr>
        <w:t xml:space="preserve">munite di assicurazione </w:t>
      </w:r>
      <w:r w:rsidR="00C86F26" w:rsidRPr="00C86F26">
        <w:rPr>
          <w:rFonts w:ascii="Helvetica" w:eastAsia="Times New Roman" w:hAnsi="Helvetica" w:cs="Helvetica"/>
          <w:color w:val="1D2228"/>
          <w:sz w:val="20"/>
          <w:szCs w:val="20"/>
          <w:highlight w:val="yellow"/>
          <w:lang w:eastAsia="it-IT"/>
        </w:rPr>
        <w:t>RC con massimale 1.500.000,00 come da Normativa FIV.</w:t>
      </w:r>
    </w:p>
    <w:p w:rsidR="009B090B" w:rsidRDefault="009B090B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I concorrenti devono essere in possesso di tessera FIV valida per l’anno in corso</w:t>
      </w:r>
      <w:r w:rsidR="00C86F2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, </w:t>
      </w:r>
      <w:r w:rsidR="00C86F26" w:rsidRPr="00C86F26">
        <w:rPr>
          <w:rFonts w:ascii="Helvetica" w:eastAsia="Times New Roman" w:hAnsi="Helvetica" w:cs="Helvetica"/>
          <w:color w:val="1D2228"/>
          <w:sz w:val="20"/>
          <w:szCs w:val="20"/>
          <w:highlight w:val="yellow"/>
          <w:lang w:eastAsia="it-IT"/>
        </w:rPr>
        <w:t>in regola con la visita medica</w:t>
      </w:r>
      <w:r w:rsidRPr="00C86F26">
        <w:rPr>
          <w:rFonts w:ascii="Helvetica" w:eastAsia="Times New Roman" w:hAnsi="Helvetica" w:cs="Helvetica"/>
          <w:color w:val="1D2228"/>
          <w:sz w:val="20"/>
          <w:szCs w:val="20"/>
          <w:highlight w:val="yellow"/>
          <w:lang w:eastAsia="it-IT"/>
        </w:rPr>
        <w:t>.</w:t>
      </w:r>
    </w:p>
    <w:p w:rsidR="009B090B" w:rsidRDefault="009B090B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Si costituiranno le seguenti classi:</w:t>
      </w:r>
    </w:p>
    <w:p w:rsidR="009B090B" w:rsidRDefault="009B090B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Gozzi</w:t>
      </w:r>
      <w:r w:rsidR="00AD7F38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-</w:t>
      </w:r>
      <w:r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imbarcazioni a poppa rastremata con </w:t>
      </w:r>
      <w:proofErr w:type="spellStart"/>
      <w:r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lft</w:t>
      </w:r>
      <w:proofErr w:type="spellEnd"/>
      <w:r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superiore a mt. 5,25 e fino a 9.50</w:t>
      </w:r>
    </w:p>
    <w:p w:rsidR="009B090B" w:rsidRDefault="009B090B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Gozzetti</w:t>
      </w:r>
      <w:r w:rsidR="00AD7F38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– imbarcazioni a poppa rastremata con </w:t>
      </w:r>
      <w:proofErr w:type="spellStart"/>
      <w:r w:rsidR="00AD7F38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lft</w:t>
      </w:r>
      <w:proofErr w:type="spellEnd"/>
      <w:r w:rsidR="00AD7F38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fino a 5,25</w:t>
      </w:r>
    </w:p>
    <w:p w:rsidR="00AD7F38" w:rsidRDefault="00AD7F38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Lance – imbarcazioni a poppa quadra superiore a mt. 5,25 fino a 9,50</w:t>
      </w:r>
    </w:p>
    <w:p w:rsidR="00AD7F38" w:rsidRDefault="00AD7F38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Lancette -  imbarcazioni  a poppa con </w:t>
      </w:r>
      <w:proofErr w:type="spellStart"/>
      <w:r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lft</w:t>
      </w:r>
      <w:proofErr w:type="spellEnd"/>
      <w:r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fino a mt. 5,25</w:t>
      </w:r>
    </w:p>
    <w:p w:rsidR="00AD7F38" w:rsidRPr="00D64205" w:rsidRDefault="00AD7F38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</w:p>
    <w:p w:rsidR="00D64205" w:rsidRPr="00D64205" w:rsidRDefault="00D64205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​</w:t>
      </w: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ORARIO E SEGNALE DI AVVISO PER LA PARTENZA: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bookmarkStart w:id="0" w:name="_GoBack"/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La procedura dei segnali di partenza avrà inizio alle ore 11</w:t>
      </w: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:55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, con le modalità ed i tempi previsti dalla regola W.S. N° 26. Si</w:t>
      </w:r>
      <w:r w:rsidR="00FA4D3E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Precisa che non saranno date partenze oltre le ore 13.00</w:t>
      </w:r>
    </w:p>
    <w:p w:rsidR="00D64205" w:rsidRDefault="00D64205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</w:t>
      </w:r>
    </w:p>
    <w:bookmarkEnd w:id="0"/>
    <w:p w:rsidR="00D64205" w:rsidRPr="00D64205" w:rsidRDefault="00D64205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LINEA DI PARTENZA</w:t>
      </w:r>
    </w:p>
    <w:p w:rsidR="000C73B6" w:rsidRDefault="00D64205" w:rsidP="00D64205">
      <w:pPr>
        <w:shd w:val="clear" w:color="auto" w:fill="FFFFFF"/>
        <w:spacing w:before="30" w:after="0" w:line="240" w:lineRule="auto"/>
        <w:ind w:left="585" w:right="600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La linea di partenza sarà costituita dalla congiungente tra l’asta con bandiera arancione posta sul battello del Comitato di Regata e da 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una boa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cilindrica di colore 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giallo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e ancorata ad adeguata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distanza. </w:t>
      </w:r>
    </w:p>
    <w:p w:rsidR="000C73B6" w:rsidRDefault="00D64205" w:rsidP="00D64205">
      <w:pPr>
        <w:shd w:val="clear" w:color="auto" w:fill="FFFFFF"/>
        <w:spacing w:before="30" w:after="0" w:line="240" w:lineRule="auto"/>
        <w:ind w:left="585" w:right="600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Gli Ufficiali di Regata preposti a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l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rilevamento degli OCS agiscono quali arbitri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.Pertanto non sarà ammessa alcuna richiesta di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riparazione per il loro operato. </w:t>
      </w:r>
    </w:p>
    <w:p w:rsidR="00D64205" w:rsidRPr="00D64205" w:rsidRDefault="00D64205" w:rsidP="00D64205">
      <w:pPr>
        <w:shd w:val="clear" w:color="auto" w:fill="FFFFFF"/>
        <w:spacing w:before="30" w:after="0" w:line="240" w:lineRule="auto"/>
        <w:ind w:left="585" w:right="600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Ciò a modifica della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Reg. WS 62.1 (a)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ind w:left="58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PERCORSO</w:t>
      </w:r>
    </w:p>
    <w:p w:rsidR="00D64205" w:rsidRPr="00D64205" w:rsidRDefault="00D64205" w:rsidP="00D64205">
      <w:pPr>
        <w:shd w:val="clear" w:color="auto" w:fill="FFFFFF"/>
        <w:spacing w:before="30" w:after="0" w:line="240" w:lineRule="auto"/>
        <w:ind w:left="585" w:right="600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Il percorso di tipo costiero nelle acque di Vico Equense dove sarà posizionata la linea di arrivo all'interno dell'area individuata dalle seguenti coordinate </w:t>
      </w:r>
    </w:p>
    <w:p w:rsidR="00D64205" w:rsidRPr="00D64205" w:rsidRDefault="00D64205" w:rsidP="00D64205">
      <w:pPr>
        <w:shd w:val="clear" w:color="auto" w:fill="FFFFFF"/>
        <w:spacing w:before="30" w:after="0" w:line="240" w:lineRule="auto"/>
        <w:ind w:left="585" w:right="600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lastRenderedPageBreak/>
        <w:t> </w:t>
      </w:r>
    </w:p>
    <w:p w:rsidR="00D64205" w:rsidRPr="00D64205" w:rsidRDefault="00D64205" w:rsidP="00D64205">
      <w:pPr>
        <w:shd w:val="clear" w:color="auto" w:fill="FFFFFF"/>
        <w:spacing w:before="30" w:after="0" w:line="240" w:lineRule="auto"/>
        <w:ind w:left="585" w:right="600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- 40°39'45'' N    ​14°250'30'' E</w:t>
      </w:r>
    </w:p>
    <w:p w:rsidR="00D64205" w:rsidRPr="00D64205" w:rsidRDefault="00D64205" w:rsidP="000C73B6">
      <w:pPr>
        <w:shd w:val="clear" w:color="auto" w:fill="FFFFFF"/>
        <w:spacing w:before="15" w:after="0" w:line="240" w:lineRule="auto"/>
        <w:ind w:left="585" w:right="600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.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ind w:left="58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LINEA DI ARRIVO</w:t>
      </w:r>
    </w:p>
    <w:p w:rsidR="00D64205" w:rsidRPr="00D64205" w:rsidRDefault="00D64205" w:rsidP="00D64205">
      <w:pPr>
        <w:shd w:val="clear" w:color="auto" w:fill="FFFFFF"/>
        <w:spacing w:before="30" w:after="0" w:line="240" w:lineRule="auto"/>
        <w:ind w:left="585" w:right="61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La linea di arrivo sarà costituita dalla congiungentedella boa di colore giallo posta in acqua al punto della suddetta coordinata e la punta della scogliera di ingresso al porticciolo di Marina D’Equa.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ind w:left="58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CAMBIO E RIDUZIONE DI PERCORSO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.</w:t>
      </w:r>
    </w:p>
    <w:p w:rsidR="00D64205" w:rsidRPr="00D64205" w:rsidRDefault="00D64205" w:rsidP="00D64205">
      <w:pPr>
        <w:shd w:val="clear" w:color="auto" w:fill="FFFFFF"/>
        <w:spacing w:before="30" w:after="0" w:line="240" w:lineRule="auto"/>
        <w:ind w:left="585" w:right="600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Non è previsto cambio di percorso. Il percorso potrà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essere ridotto a norma della Reg. 32-RRS. 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ind w:left="58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TEMPO LIMITE</w:t>
      </w:r>
    </w:p>
    <w:p w:rsidR="000C73B6" w:rsidRDefault="00D64205" w:rsidP="00D64205">
      <w:pPr>
        <w:shd w:val="clear" w:color="auto" w:fill="FFFFFF"/>
        <w:spacing w:before="30" w:after="0" w:line="240" w:lineRule="auto"/>
        <w:ind w:left="585" w:right="600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A modifica della Reg. 35 WS. saranno classificateDNF le imbarcazioni che non completeranno il percorso entro le ore 17.00 </w:t>
      </w:r>
    </w:p>
    <w:p w:rsidR="000C73B6" w:rsidRDefault="00D64205" w:rsidP="00D64205">
      <w:pPr>
        <w:shd w:val="clear" w:color="auto" w:fill="FFFFFF"/>
        <w:spacing w:before="30" w:after="0" w:line="240" w:lineRule="auto"/>
        <w:ind w:left="585" w:right="600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Eventuali modifiche al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calcolo del tempo massimo, saranno oggetto d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iopportuno comunicato prima della partenza secondole modalità del punto denominato</w:t>
      </w:r>
    </w:p>
    <w:p w:rsidR="00D64205" w:rsidRPr="00D64205" w:rsidRDefault="00D64205" w:rsidP="00D64205">
      <w:pPr>
        <w:shd w:val="clear" w:color="auto" w:fill="FFFFFF"/>
        <w:spacing w:before="30" w:after="0" w:line="240" w:lineRule="auto"/>
        <w:ind w:left="585" w:right="600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“Comunicazioni 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a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i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concorrenti” di queste istruzioni.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ind w:left="58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RADIO</w:t>
      </w:r>
    </w:p>
    <w:p w:rsidR="000C73B6" w:rsidRDefault="00D64205" w:rsidP="00D64205">
      <w:pPr>
        <w:shd w:val="clear" w:color="auto" w:fill="FFFFFF"/>
        <w:spacing w:before="30" w:after="0" w:line="240" w:lineRule="auto"/>
        <w:ind w:left="585" w:right="61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Il canale ufficiale del CdR è il 74 VHF . I Concorrenti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sono obbligati a posizionarsi su detto canale con il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proprio VHF a partire dai 90’ antecedenti il segnaledi AVVISO e fino al rientro in porto a fine regata.</w:t>
      </w:r>
    </w:p>
    <w:p w:rsidR="000C73B6" w:rsidRDefault="00D64205" w:rsidP="00D64205">
      <w:pPr>
        <w:shd w:val="clear" w:color="auto" w:fill="FFFFFF"/>
        <w:spacing w:before="30" w:after="0" w:line="240" w:lineRule="auto"/>
        <w:ind w:left="585" w:right="61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A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mezzo del suddetto canale, possibilmente, saranno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ripetuti, a puro titolo di cortesia,</w:t>
      </w:r>
    </w:p>
    <w:p w:rsidR="00FA4D3E" w:rsidRDefault="00D64205" w:rsidP="00D64205">
      <w:pPr>
        <w:shd w:val="clear" w:color="auto" w:fill="FFFFFF"/>
        <w:spacing w:before="30" w:after="0" w:line="240" w:lineRule="auto"/>
        <w:ind w:left="585" w:right="61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in fonia i segnalivisivi che il CdR esporrà a terra ed a mare. La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mancata od errata trasmissione di tali ripetizioni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foniche non potrà essere oggetto di protesta e/orichiesta di riparazione. Ciò a modifica della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 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Regola62.1(a). Su tale canale i Concorrenti dovranno, dopo essersi identificati,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trasmettere .</w:t>
      </w:r>
    </w:p>
    <w:p w:rsidR="00D64205" w:rsidRPr="00D64205" w:rsidRDefault="00D64205" w:rsidP="00FA4D3E">
      <w:pPr>
        <w:shd w:val="clear" w:color="auto" w:fill="FFFFFF"/>
        <w:spacing w:before="30" w:after="0" w:line="240" w:lineRule="auto"/>
        <w:ind w:left="585" w:right="61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a)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comunicazioni</w:t>
      </w:r>
      <w:r w:rsidR="000C73B6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inerenti la sicurezza od emergenza; b) comunicazioni di abbandono della regata; c) comunicazione al </w:t>
      </w:r>
      <w:proofErr w:type="spellStart"/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CdR</w:t>
      </w:r>
      <w:proofErr w:type="spellEnd"/>
      <w:r w:rsidR="00FA4D3E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del n. velico della imbarcazione in prossimità della linea di arrivo (IN MANCANZA POTRANNO</w:t>
      </w:r>
      <w:r w:rsidR="00FA4D3E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ESSERE CLASSIFICATI DNF ). Sono espressamente</w:t>
      </w:r>
      <w:r w:rsidR="00FA4D3E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vietate comunicazioni</w:t>
      </w:r>
      <w:r w:rsidR="00FA4D3E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di qualunque altro genere.</w:t>
      </w:r>
    </w:p>
    <w:p w:rsidR="00D64205" w:rsidRPr="00D64205" w:rsidRDefault="00D64205" w:rsidP="00D64205">
      <w:pPr>
        <w:shd w:val="clear" w:color="auto" w:fill="FFFFFF"/>
        <w:spacing w:before="30" w:after="0" w:line="240" w:lineRule="auto"/>
        <w:ind w:left="585" w:right="61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</w:p>
    <w:p w:rsidR="00D64205" w:rsidRPr="00D64205" w:rsidRDefault="00D64205" w:rsidP="00D64205">
      <w:pPr>
        <w:shd w:val="clear" w:color="auto" w:fill="FFFFFF"/>
        <w:spacing w:after="0" w:line="324" w:lineRule="atLeast"/>
        <w:ind w:left="58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COMUNICAZIONI AI CONCORRENTI</w:t>
      </w:r>
    </w:p>
    <w:p w:rsidR="00D64205" w:rsidRPr="00D64205" w:rsidRDefault="00D64205" w:rsidP="00D64205">
      <w:pPr>
        <w:shd w:val="clear" w:color="auto" w:fill="FFFFFF"/>
        <w:spacing w:before="30" w:after="0" w:line="240" w:lineRule="auto"/>
        <w:ind w:left="585" w:right="61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Le comunicazioni ai concorrenti saranno esposte alla bacheca della Base Nautica LNI Vico Equense.</w:t>
      </w:r>
    </w:p>
    <w:p w:rsidR="00D64205" w:rsidRPr="00D64205" w:rsidRDefault="00D64205" w:rsidP="00D64205">
      <w:pPr>
        <w:shd w:val="clear" w:color="auto" w:fill="FFFFFF"/>
        <w:spacing w:before="30" w:after="0" w:line="240" w:lineRule="auto"/>
        <w:ind w:left="585" w:right="61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</w:p>
    <w:p w:rsidR="00D64205" w:rsidRPr="00D64205" w:rsidRDefault="00D64205" w:rsidP="00D64205">
      <w:pPr>
        <w:shd w:val="clear" w:color="auto" w:fill="FFFFFF"/>
        <w:spacing w:after="0" w:line="324" w:lineRule="atLeast"/>
        <w:ind w:left="58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PROTESTE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ind w:left="58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Visto il carattere della manifestazione, non sono ammesse proteste.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ind w:left="58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</w:p>
    <w:p w:rsidR="00D64205" w:rsidRPr="00D64205" w:rsidRDefault="00D64205" w:rsidP="00D64205">
      <w:pPr>
        <w:shd w:val="clear" w:color="auto" w:fill="FFFFFF"/>
        <w:spacing w:after="0" w:line="324" w:lineRule="atLeast"/>
        <w:ind w:left="58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ABBANDONO DELLA REGATA</w:t>
      </w:r>
    </w:p>
    <w:p w:rsidR="00D64205" w:rsidRPr="00D64205" w:rsidRDefault="00D64205" w:rsidP="00D64205">
      <w:pPr>
        <w:shd w:val="clear" w:color="auto" w:fill="FFFFFF"/>
        <w:spacing w:before="30" w:after="0" w:line="240" w:lineRule="auto"/>
        <w:ind w:left="585" w:right="600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In caso di ritiro od abbandono della regata iconcorrenti dovranno, nel caso di impossibilità a farlo via radio sul canale 74 VHF, avvisareimmediatamente il C.d.R. presso la segreteria o al numero telefonico Gianpaolo Castellano :3406040846</w:t>
      </w:r>
    </w:p>
    <w:p w:rsidR="00D64205" w:rsidRPr="00D64205" w:rsidRDefault="00D64205" w:rsidP="00D64205">
      <w:pPr>
        <w:shd w:val="clear" w:color="auto" w:fill="FFFFFF"/>
        <w:spacing w:before="30" w:after="0" w:line="240" w:lineRule="auto"/>
        <w:ind w:left="585" w:right="600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ind w:left="58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OBBLIGO DI COMUNICAZIONE</w:t>
      </w:r>
    </w:p>
    <w:p w:rsidR="00FA4D3E" w:rsidRDefault="00D64205" w:rsidP="00D64205">
      <w:pPr>
        <w:shd w:val="clear" w:color="auto" w:fill="FFFFFF"/>
        <w:spacing w:before="30" w:after="0" w:line="240" w:lineRule="auto"/>
        <w:ind w:left="585" w:right="61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Per precise disposizioni della Capitaneria di Porto, sifa obbligo alle imbarcazioni di indicare, all’atto delleiscrizione, il Responsabile della sicurezza a bordo con</w:t>
      </w:r>
      <w:r w:rsidR="00FA4D3E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il relativo n. di cellulare reperibile, oltre al</w:t>
      </w:r>
      <w:r w:rsidR="00FA4D3E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nominativo dell’armatore, se questi è diverso dal</w:t>
      </w:r>
      <w:r w:rsidR="00FA4D3E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responsabile a bordo,</w:t>
      </w:r>
      <w:r w:rsidR="00FA4D3E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                                      </w:t>
      </w:r>
    </w:p>
    <w:p w:rsidR="00D64205" w:rsidRPr="00D64205" w:rsidRDefault="00D64205" w:rsidP="00D64205">
      <w:pPr>
        <w:shd w:val="clear" w:color="auto" w:fill="FFFFFF"/>
        <w:spacing w:before="30" w:after="0" w:line="240" w:lineRule="auto"/>
        <w:ind w:left="585" w:right="61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con ogni altra indicazione per i</w:t>
      </w:r>
      <w:r w:rsidR="00FA4D3E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l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rapido reperimento in caso di necessità.</w:t>
      </w:r>
    </w:p>
    <w:p w:rsidR="00D64205" w:rsidRPr="00D64205" w:rsidRDefault="00D64205" w:rsidP="00D64205">
      <w:pPr>
        <w:shd w:val="clear" w:color="auto" w:fill="FFFFFF"/>
        <w:spacing w:before="30" w:after="0" w:line="240" w:lineRule="auto"/>
        <w:ind w:left="585" w:right="61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</w:p>
    <w:p w:rsidR="00D64205" w:rsidRPr="00D64205" w:rsidRDefault="00D64205" w:rsidP="00D64205">
      <w:pPr>
        <w:shd w:val="clear" w:color="auto" w:fill="FFFFFF"/>
        <w:spacing w:after="0" w:line="324" w:lineRule="atLeast"/>
        <w:ind w:left="58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RESPONSABILITÀ</w:t>
      </w:r>
    </w:p>
    <w:p w:rsidR="00FA4D3E" w:rsidRDefault="00D64205" w:rsidP="00D64205">
      <w:pPr>
        <w:shd w:val="clear" w:color="auto" w:fill="FFFFFF"/>
        <w:spacing w:before="30" w:after="0" w:line="240" w:lineRule="auto"/>
        <w:ind w:left="585" w:right="61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I concorrenti prendono parte alla regata a loro</w:t>
      </w:r>
      <w:r w:rsidR="00FA4D3E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rischio e pericolo. Vedi Reg. 4 (RRS) decisione di partecipazione alla regata. L’Autorità Organizzatriceed il CDR non assumono</w:t>
      </w:r>
    </w:p>
    <w:p w:rsidR="00D64205" w:rsidRPr="00D64205" w:rsidRDefault="00D64205" w:rsidP="00FA4D3E">
      <w:pPr>
        <w:shd w:val="clear" w:color="auto" w:fill="FFFFFF"/>
        <w:spacing w:before="30" w:after="0" w:line="240" w:lineRule="auto"/>
        <w:ind w:left="585" w:right="61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lastRenderedPageBreak/>
        <w:t> responsabilità per danni</w:t>
      </w:r>
      <w:r w:rsidR="00FA4D3E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alle cose, infortuni alle persone in conseguenza con</w:t>
      </w:r>
      <w:r w:rsidR="00FA4D3E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accadimenti avvenuti </w:t>
      </w:r>
      <w:proofErr w:type="spellStart"/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prima,durante</w:t>
      </w:r>
      <w:proofErr w:type="spellEnd"/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e dopo la</w:t>
      </w:r>
      <w:r w:rsidR="00FA4D3E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regata.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ind w:left="58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PREMI</w:t>
      </w:r>
    </w:p>
    <w:p w:rsidR="00D64205" w:rsidRPr="00D64205" w:rsidRDefault="00D64205" w:rsidP="00D64205">
      <w:pPr>
        <w:shd w:val="clear" w:color="auto" w:fill="FFFFFF"/>
        <w:spacing w:before="30" w:after="0" w:line="324" w:lineRule="atLeast"/>
        <w:ind w:left="58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I premi </w:t>
      </w:r>
      <w:r w:rsidR="00FA4D3E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saranno assegnati ai primi classificati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.</w:t>
      </w:r>
    </w:p>
    <w:p w:rsidR="00FA4D3E" w:rsidRDefault="00D64205" w:rsidP="00D64205">
      <w:pPr>
        <w:shd w:val="clear" w:color="auto" w:fill="FFFFFF"/>
        <w:spacing w:before="30" w:after="0" w:line="240" w:lineRule="auto"/>
        <w:ind w:left="585" w:right="2040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La premiazione della regata verrà</w:t>
      </w:r>
      <w:r w:rsidR="00FA4D3E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pubblicizzata con apposito comunicato</w:t>
      </w:r>
      <w:r w:rsidR="00FA4D3E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.</w:t>
      </w:r>
    </w:p>
    <w:p w:rsidR="00FA4D3E" w:rsidRDefault="00D64205" w:rsidP="00D64205">
      <w:pPr>
        <w:shd w:val="clear" w:color="auto" w:fill="FFFFFF"/>
        <w:spacing w:before="30" w:after="0" w:line="240" w:lineRule="auto"/>
        <w:ind w:left="585" w:right="2040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È tassativamente vietata la presenza</w:t>
      </w:r>
      <w:r w:rsidR="00FA4D3E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 xml:space="preserve"> </w:t>
      </w: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dell’ancora sul musone di prua</w:t>
      </w:r>
      <w:r w:rsidR="00FA4D3E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.</w:t>
      </w:r>
    </w:p>
    <w:p w:rsidR="00D64205" w:rsidRPr="00D64205" w:rsidRDefault="00D64205" w:rsidP="00D64205">
      <w:pPr>
        <w:shd w:val="clear" w:color="auto" w:fill="FFFFFF"/>
        <w:spacing w:before="30" w:after="0" w:line="240" w:lineRule="auto"/>
        <w:ind w:left="585" w:right="2040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</w:t>
      </w: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RINGRAZIAMENTI</w:t>
      </w:r>
    </w:p>
    <w:p w:rsidR="00D64205" w:rsidRPr="00D64205" w:rsidRDefault="00D64205" w:rsidP="00D64205">
      <w:pPr>
        <w:shd w:val="clear" w:color="auto" w:fill="FFFFFF"/>
        <w:spacing w:after="0" w:line="240" w:lineRule="auto"/>
        <w:ind w:left="585" w:right="600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b/>
          <w:bCs/>
          <w:color w:val="1D2228"/>
          <w:sz w:val="20"/>
          <w:szCs w:val="20"/>
          <w:lang w:eastAsia="it-IT"/>
        </w:rPr>
        <w:t>Si ringraziano tutti gli UDR ed i partecipanti intervenuti 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  <w:t> </w:t>
      </w:r>
    </w:p>
    <w:p w:rsidR="00D64205" w:rsidRPr="00D64205" w:rsidRDefault="00D64205" w:rsidP="00D64205">
      <w:pPr>
        <w:shd w:val="clear" w:color="auto" w:fill="FFFFFF"/>
        <w:spacing w:after="0" w:line="324" w:lineRule="atLeast"/>
        <w:ind w:right="615"/>
        <w:rPr>
          <w:rFonts w:ascii="Helvetica" w:eastAsia="Times New Roman" w:hAnsi="Helvetica" w:cs="Helvetica"/>
          <w:color w:val="1D2228"/>
          <w:sz w:val="20"/>
          <w:szCs w:val="20"/>
          <w:lang w:eastAsia="it-IT"/>
        </w:rPr>
      </w:pPr>
      <w:r w:rsidRPr="00D64205">
        <w:rPr>
          <w:rFonts w:ascii="Helvetica" w:eastAsia="Times New Roman" w:hAnsi="Helvetica" w:cs="Helvetica"/>
          <w:i/>
          <w:iCs/>
          <w:color w:val="1D2228"/>
          <w:sz w:val="20"/>
          <w:szCs w:val="20"/>
          <w:lang w:eastAsia="it-IT"/>
        </w:rPr>
        <w:t>Il Comitato Organizzatore</w:t>
      </w:r>
    </w:p>
    <w:p w:rsidR="00D64205" w:rsidRDefault="00D64205"/>
    <w:sectPr w:rsidR="00D642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05"/>
    <w:rsid w:val="000C73B6"/>
    <w:rsid w:val="0039103E"/>
    <w:rsid w:val="009B090B"/>
    <w:rsid w:val="00AD7F38"/>
    <w:rsid w:val="00C86F26"/>
    <w:rsid w:val="00D64205"/>
    <w:rsid w:val="00FA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6F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6F2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6F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</dc:creator>
  <cp:keywords/>
  <dc:description/>
  <cp:lastModifiedBy>Slave</cp:lastModifiedBy>
  <cp:revision>2</cp:revision>
  <dcterms:created xsi:type="dcterms:W3CDTF">2019-08-24T08:18:00Z</dcterms:created>
  <dcterms:modified xsi:type="dcterms:W3CDTF">2019-08-27T20:20:00Z</dcterms:modified>
</cp:coreProperties>
</file>