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51B" w:rsidRDefault="00DD0F90" w:rsidP="00D07F21">
      <w:pPr>
        <w:pStyle w:val="Corpodeltesto"/>
        <w:tabs>
          <w:tab w:val="right" w:pos="9360"/>
        </w:tabs>
        <w:rPr>
          <w:b/>
          <w:noProof/>
        </w:rPr>
      </w:pPr>
      <w:r>
        <w:rPr>
          <w:b/>
          <w:noProof/>
        </w:rPr>
        <w:t xml:space="preserve">                </w:t>
      </w:r>
      <w:r w:rsidR="0036188C">
        <w:rPr>
          <w:b/>
          <w:noProof/>
        </w:rPr>
        <w:t xml:space="preserve">    </w:t>
      </w:r>
      <w:r w:rsidR="0072151B" w:rsidRPr="0072151B">
        <w:rPr>
          <w:b/>
          <w:noProof/>
        </w:rPr>
        <w:drawing>
          <wp:inline distT="0" distB="0" distL="0" distR="0">
            <wp:extent cx="828675" cy="676275"/>
            <wp:effectExtent l="0" t="0" r="9525" b="9525"/>
            <wp:docPr id="3" name="Immagine 3" descr="111guid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111guidone.jpg"/>
                    <pic:cNvPicPr>
                      <a:picLocks noChangeAspect="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8675" cy="676275"/>
                    </a:xfrm>
                    <a:prstGeom prst="rect">
                      <a:avLst/>
                    </a:prstGeom>
                    <a:noFill/>
                    <a:ln>
                      <a:noFill/>
                    </a:ln>
                    <a:extLst/>
                  </pic:spPr>
                </pic:pic>
              </a:graphicData>
            </a:graphic>
          </wp:inline>
        </w:drawing>
      </w:r>
      <w:r>
        <w:rPr>
          <w:b/>
          <w:noProof/>
        </w:rPr>
        <w:t xml:space="preserve">       </w:t>
      </w:r>
      <w:r w:rsidR="0072151B">
        <w:rPr>
          <w:b/>
          <w:noProof/>
        </w:rPr>
        <w:t xml:space="preserve">                </w:t>
      </w:r>
      <w:r w:rsidR="0036188C">
        <w:rPr>
          <w:b/>
          <w:noProof/>
        </w:rPr>
        <w:t xml:space="preserve">  </w:t>
      </w:r>
      <w:r w:rsidR="005D7CD9" w:rsidRPr="0072151B">
        <w:rPr>
          <w:b/>
          <w:noProof/>
        </w:rPr>
        <w:drawing>
          <wp:inline distT="0" distB="0" distL="0" distR="0">
            <wp:extent cx="1743075" cy="1333500"/>
            <wp:effectExtent l="0" t="0" r="9525" b="0"/>
            <wp:docPr id="8" name="Immagine 2" descr="C:\Users\User\Desktop\uvai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uvai_0.jpg"/>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0192" b="-14423"/>
                    <a:stretch/>
                  </pic:blipFill>
                  <pic:spPr bwMode="auto">
                    <a:xfrm>
                      <a:off x="0" y="0"/>
                      <a:ext cx="1745535" cy="133538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0072151B">
        <w:rPr>
          <w:b/>
          <w:noProof/>
        </w:rPr>
        <w:t xml:space="preserve">         </w:t>
      </w:r>
      <w:r>
        <w:rPr>
          <w:b/>
          <w:noProof/>
        </w:rPr>
        <w:t xml:space="preserve">  </w:t>
      </w:r>
      <w:r w:rsidR="0072151B">
        <w:rPr>
          <w:b/>
          <w:noProof/>
        </w:rPr>
        <w:t xml:space="preserve">  </w:t>
      </w:r>
      <w:r w:rsidR="005D7CD9" w:rsidRPr="0036188C">
        <w:rPr>
          <w:b/>
          <w:noProof/>
        </w:rPr>
        <w:drawing>
          <wp:inline distT="0" distB="0" distL="0" distR="0">
            <wp:extent cx="1547902" cy="1266825"/>
            <wp:effectExtent l="0" t="0" r="0" b="0"/>
            <wp:docPr id="9" name="Immagine 5" descr="FIV-Federazione-Italiana-Ve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FIV-Federazione-Italiana-Vela.jpg"/>
                    <pic:cNvPicPr>
                      <a:picLocks noChangeAspect="1"/>
                    </pic:cNvPicPr>
                  </pic:nvPicPr>
                  <pic:blipFill rotWithShape="1">
                    <a:blip r:embed="rId7" cstate="print"/>
                    <a:srcRect l="3805" t="-8604" r="11198" b="601"/>
                    <a:stretch/>
                  </pic:blipFill>
                  <pic:spPr bwMode="auto">
                    <a:xfrm>
                      <a:off x="0" y="0"/>
                      <a:ext cx="1553930" cy="127175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D07F21" w:rsidRPr="00F669F7" w:rsidRDefault="005D7CD9" w:rsidP="00D07F21">
      <w:pPr>
        <w:pStyle w:val="Corpodeltesto"/>
        <w:tabs>
          <w:tab w:val="right" w:pos="9360"/>
        </w:tabs>
        <w:rPr>
          <w:b/>
          <w:noProof/>
        </w:rPr>
      </w:pPr>
      <w:r>
        <w:rPr>
          <w:b/>
          <w:noProof/>
        </w:rPr>
        <w:t>Circolo Nautico Torre del Greco</w:t>
      </w:r>
      <w:r w:rsidR="00D07F21">
        <w:rPr>
          <w:b/>
          <w:noProof/>
        </w:rPr>
        <w:tab/>
      </w:r>
      <w:r w:rsidR="00D07F21">
        <w:rPr>
          <w:b/>
          <w:noProof/>
        </w:rPr>
        <w:tab/>
        <w:t xml:space="preserve">                                                            </w:t>
      </w:r>
      <w:r w:rsidR="00D07F21">
        <w:rPr>
          <w:noProof/>
        </w:rPr>
        <w:t xml:space="preserve">                             </w:t>
      </w:r>
    </w:p>
    <w:p w:rsidR="00D07F21" w:rsidRPr="00F669F7" w:rsidRDefault="00D07F21" w:rsidP="00D07F21">
      <w:pPr>
        <w:pStyle w:val="Corpodeltesto"/>
        <w:jc w:val="center"/>
        <w:rPr>
          <w:noProof/>
        </w:rPr>
      </w:pPr>
      <w:r>
        <w:rPr>
          <w:rFonts w:ascii="Times" w:hAnsi="Times"/>
          <w:noProof/>
          <w:sz w:val="36"/>
        </w:rPr>
        <w:drawing>
          <wp:inline distT="0" distB="0" distL="0" distR="0">
            <wp:extent cx="930275" cy="538769"/>
            <wp:effectExtent l="0" t="0" r="3175" b="0"/>
            <wp:docPr id="1" name="Immagine 3" descr="vil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lle logo"/>
                    <pic:cNvPicPr>
                      <a:picLocks noChangeAspect="1" noChangeArrowheads="1"/>
                    </pic:cNvPicPr>
                  </pic:nvPicPr>
                  <pic:blipFill>
                    <a:blip r:embed="rId8" cstate="print"/>
                    <a:srcRect/>
                    <a:stretch>
                      <a:fillRect/>
                    </a:stretch>
                  </pic:blipFill>
                  <pic:spPr bwMode="auto">
                    <a:xfrm>
                      <a:off x="0" y="0"/>
                      <a:ext cx="944643" cy="547090"/>
                    </a:xfrm>
                    <a:prstGeom prst="rect">
                      <a:avLst/>
                    </a:prstGeom>
                    <a:noFill/>
                    <a:ln w="9525">
                      <a:noFill/>
                      <a:miter lim="800000"/>
                      <a:headEnd/>
                      <a:tailEnd/>
                    </a:ln>
                  </pic:spPr>
                </pic:pic>
              </a:graphicData>
            </a:graphic>
          </wp:inline>
        </w:drawing>
      </w:r>
    </w:p>
    <w:p w:rsidR="0036188C" w:rsidRPr="0072151B" w:rsidRDefault="0036188C" w:rsidP="00D07F21">
      <w:pPr>
        <w:pStyle w:val="Sottotitolo"/>
        <w:spacing w:after="0"/>
        <w:rPr>
          <w:rFonts w:ascii="Times" w:hAnsi="Times"/>
          <w:b/>
          <w:i w:val="0"/>
          <w:sz w:val="20"/>
        </w:rPr>
      </w:pPr>
      <w:r w:rsidRPr="0072151B">
        <w:rPr>
          <w:rFonts w:ascii="Times" w:hAnsi="Times"/>
          <w:b/>
          <w:i w:val="0"/>
          <w:sz w:val="20"/>
        </w:rPr>
        <w:t>FONDAZIONE</w:t>
      </w:r>
    </w:p>
    <w:p w:rsidR="00D07F21" w:rsidRPr="0072151B" w:rsidRDefault="0036188C" w:rsidP="00D07F21">
      <w:pPr>
        <w:pStyle w:val="Sottotitolo"/>
        <w:spacing w:after="0"/>
        <w:rPr>
          <w:rFonts w:ascii="Times" w:hAnsi="Times"/>
          <w:b/>
          <w:i w:val="0"/>
          <w:sz w:val="20"/>
        </w:rPr>
      </w:pPr>
      <w:r w:rsidRPr="0072151B">
        <w:rPr>
          <w:rFonts w:ascii="Times" w:hAnsi="Times"/>
          <w:b/>
          <w:i w:val="0"/>
          <w:sz w:val="20"/>
        </w:rPr>
        <w:t xml:space="preserve">ENTE </w:t>
      </w:r>
      <w:r w:rsidR="00D07F21" w:rsidRPr="0072151B">
        <w:rPr>
          <w:rFonts w:ascii="Times" w:hAnsi="Times"/>
          <w:b/>
          <w:i w:val="0"/>
          <w:sz w:val="20"/>
        </w:rPr>
        <w:t>VILLE VESUVIANE</w:t>
      </w:r>
    </w:p>
    <w:p w:rsidR="0036188C" w:rsidRPr="00F669F7" w:rsidRDefault="0036188C" w:rsidP="00D07F21">
      <w:pPr>
        <w:pStyle w:val="Sottotitolo"/>
        <w:spacing w:after="0"/>
        <w:rPr>
          <w:rFonts w:ascii="Times" w:hAnsi="Times"/>
          <w:b/>
          <w:i w:val="0"/>
          <w:szCs w:val="24"/>
        </w:rPr>
      </w:pPr>
    </w:p>
    <w:p w:rsidR="00D07F21" w:rsidRDefault="0072151B" w:rsidP="00D07F21">
      <w:pPr>
        <w:pStyle w:val="Sottotitolo"/>
        <w:spacing w:after="0"/>
        <w:rPr>
          <w:rFonts w:ascii="Times" w:hAnsi="Times"/>
          <w:b/>
          <w:i w:val="0"/>
          <w:color w:val="002060"/>
          <w:sz w:val="36"/>
          <w:szCs w:val="36"/>
        </w:rPr>
      </w:pPr>
      <w:r>
        <w:rPr>
          <w:rFonts w:ascii="Times" w:hAnsi="Times"/>
          <w:b/>
          <w:i w:val="0"/>
          <w:color w:val="002060"/>
          <w:sz w:val="36"/>
          <w:szCs w:val="36"/>
        </w:rPr>
        <w:t>Circolo Nautico Torre del Greco</w:t>
      </w:r>
    </w:p>
    <w:p w:rsidR="0072151B" w:rsidRPr="0072151B" w:rsidRDefault="0072151B" w:rsidP="00D07F21">
      <w:pPr>
        <w:pStyle w:val="Sottotitolo"/>
        <w:spacing w:after="0"/>
        <w:rPr>
          <w:rFonts w:ascii="Times" w:hAnsi="Times"/>
          <w:b/>
          <w:i w:val="0"/>
          <w:color w:val="002060"/>
          <w:sz w:val="36"/>
          <w:szCs w:val="36"/>
        </w:rPr>
      </w:pPr>
    </w:p>
    <w:p w:rsidR="0072151B" w:rsidRPr="0072151B" w:rsidRDefault="00D07F21" w:rsidP="0072151B">
      <w:pPr>
        <w:pStyle w:val="Sottotitolo"/>
        <w:spacing w:after="0"/>
        <w:rPr>
          <w:rFonts w:ascii="Times" w:hAnsi="Times"/>
          <w:b/>
          <w:color w:val="002060"/>
          <w:sz w:val="28"/>
          <w:szCs w:val="28"/>
        </w:rPr>
      </w:pPr>
      <w:r w:rsidRPr="0072151B">
        <w:rPr>
          <w:rFonts w:ascii="Times" w:hAnsi="Times"/>
          <w:b/>
          <w:color w:val="002060"/>
          <w:sz w:val="28"/>
          <w:szCs w:val="28"/>
        </w:rPr>
        <w:t>XIII Trofeo</w:t>
      </w:r>
    </w:p>
    <w:p w:rsidR="0072151B" w:rsidRPr="0072151B" w:rsidRDefault="0072151B" w:rsidP="00D07F21">
      <w:pPr>
        <w:pStyle w:val="Sottotitolo"/>
        <w:spacing w:after="0"/>
        <w:rPr>
          <w:rFonts w:ascii="Times" w:hAnsi="Times"/>
          <w:b/>
          <w:color w:val="002060"/>
          <w:sz w:val="36"/>
          <w:szCs w:val="36"/>
        </w:rPr>
      </w:pPr>
      <w:r w:rsidRPr="0072151B">
        <w:rPr>
          <w:rFonts w:ascii="Times" w:hAnsi="Times"/>
          <w:b/>
          <w:noProof/>
          <w:color w:val="002060"/>
          <w:sz w:val="36"/>
          <w:szCs w:val="36"/>
        </w:rPr>
        <w:drawing>
          <wp:inline distT="0" distB="0" distL="0" distR="0">
            <wp:extent cx="2066925" cy="1743075"/>
            <wp:effectExtent l="0" t="0" r="9525" b="9525"/>
            <wp:docPr id="6" name="Immagine 3"/>
            <wp:cNvGraphicFramePr/>
            <a:graphic xmlns:a="http://schemas.openxmlformats.org/drawingml/2006/main">
              <a:graphicData uri="http://schemas.openxmlformats.org/drawingml/2006/picture">
                <pic:pic xmlns:pic="http://schemas.openxmlformats.org/drawingml/2006/picture">
                  <pic:nvPicPr>
                    <pic:cNvPr id="4" name="Immagine 3"/>
                    <pic:cNvPicPr/>
                  </pic:nvPicPr>
                  <pic:blipFill rotWithShape="1">
                    <a:blip r:embed="rId9" cstate="print"/>
                    <a:srcRect b="8344"/>
                    <a:stretch/>
                  </pic:blipFill>
                  <pic:spPr bwMode="auto">
                    <a:xfrm>
                      <a:off x="0" y="0"/>
                      <a:ext cx="2082818" cy="175647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D07F21" w:rsidRPr="00DD4777" w:rsidRDefault="00D07F21" w:rsidP="00D07F21">
      <w:pPr>
        <w:pStyle w:val="Sottotitolo"/>
        <w:spacing w:after="0"/>
        <w:rPr>
          <w:rFonts w:ascii="Times" w:hAnsi="Times"/>
          <w:b/>
          <w:color w:val="002060"/>
          <w:sz w:val="28"/>
          <w:szCs w:val="28"/>
        </w:rPr>
      </w:pPr>
      <w:r w:rsidRPr="00DD4777">
        <w:rPr>
          <w:rFonts w:ascii="Times" w:hAnsi="Times"/>
          <w:b/>
          <w:color w:val="002060"/>
          <w:sz w:val="28"/>
          <w:szCs w:val="28"/>
        </w:rPr>
        <w:t xml:space="preserve">Regata Nazionale </w:t>
      </w:r>
      <w:r w:rsidR="0036188C">
        <w:rPr>
          <w:rFonts w:ascii="Times" w:hAnsi="Times"/>
          <w:b/>
          <w:color w:val="002060"/>
          <w:sz w:val="28"/>
          <w:szCs w:val="28"/>
        </w:rPr>
        <w:t xml:space="preserve">per imbarcazioni </w:t>
      </w:r>
      <w:r w:rsidRPr="00DD4777">
        <w:rPr>
          <w:rFonts w:ascii="Times" w:hAnsi="Times"/>
          <w:b/>
          <w:color w:val="002060"/>
          <w:sz w:val="28"/>
          <w:szCs w:val="28"/>
        </w:rPr>
        <w:t>a Vela d’Altura</w:t>
      </w:r>
    </w:p>
    <w:p w:rsidR="00D07F21" w:rsidRDefault="00D07F21" w:rsidP="00D07F21">
      <w:pPr>
        <w:pStyle w:val="Sottotitolo"/>
        <w:spacing w:after="0"/>
        <w:rPr>
          <w:rFonts w:ascii="Times" w:hAnsi="Times"/>
          <w:b/>
        </w:rPr>
      </w:pPr>
      <w:r>
        <w:rPr>
          <w:rFonts w:ascii="Times" w:hAnsi="Times"/>
          <w:b/>
        </w:rPr>
        <w:t>_________________________________________________________________</w:t>
      </w:r>
    </w:p>
    <w:p w:rsidR="0072151B" w:rsidRDefault="0072151B" w:rsidP="00D07F21">
      <w:pPr>
        <w:pStyle w:val="Sottotitolo"/>
        <w:spacing w:after="0"/>
        <w:rPr>
          <w:rFonts w:ascii="Times" w:hAnsi="Times"/>
          <w:b/>
        </w:rPr>
      </w:pPr>
    </w:p>
    <w:p w:rsidR="00D07F21" w:rsidRPr="00F669F7" w:rsidRDefault="00D07F21" w:rsidP="00D07F21">
      <w:pPr>
        <w:pStyle w:val="Sottotitolo"/>
        <w:spacing w:after="0"/>
        <w:rPr>
          <w:rFonts w:ascii="Times" w:hAnsi="Times"/>
          <w:szCs w:val="24"/>
        </w:rPr>
      </w:pPr>
      <w:r w:rsidRPr="00F669F7">
        <w:rPr>
          <w:rFonts w:ascii="Times" w:hAnsi="Times"/>
          <w:szCs w:val="24"/>
        </w:rPr>
        <w:t xml:space="preserve">valida </w:t>
      </w:r>
      <w:r>
        <w:rPr>
          <w:rFonts w:ascii="Times" w:hAnsi="Times"/>
          <w:szCs w:val="24"/>
        </w:rPr>
        <w:t xml:space="preserve">anche </w:t>
      </w:r>
      <w:r w:rsidRPr="00F669F7">
        <w:rPr>
          <w:rFonts w:ascii="Times" w:hAnsi="Times"/>
          <w:szCs w:val="24"/>
        </w:rPr>
        <w:t xml:space="preserve">quale </w:t>
      </w:r>
      <w:r w:rsidRPr="00E72F59">
        <w:rPr>
          <w:rFonts w:ascii="Times" w:hAnsi="Times"/>
          <w:szCs w:val="24"/>
        </w:rPr>
        <w:t>VI</w:t>
      </w:r>
      <w:r>
        <w:rPr>
          <w:rFonts w:ascii="Times" w:hAnsi="Times"/>
          <w:szCs w:val="24"/>
        </w:rPr>
        <w:t xml:space="preserve"> </w:t>
      </w:r>
      <w:r w:rsidRPr="00181C23">
        <w:rPr>
          <w:rFonts w:ascii="Times" w:hAnsi="Times"/>
          <w:szCs w:val="24"/>
        </w:rPr>
        <w:t xml:space="preserve"> prova del </w:t>
      </w:r>
      <w:r>
        <w:rPr>
          <w:rFonts w:ascii="Times" w:hAnsi="Times"/>
          <w:szCs w:val="24"/>
        </w:rPr>
        <w:t xml:space="preserve">XIV </w:t>
      </w:r>
      <w:r w:rsidRPr="00181C23">
        <w:rPr>
          <w:rFonts w:ascii="Times" w:hAnsi="Times"/>
          <w:szCs w:val="24"/>
        </w:rPr>
        <w:t>Campionato Primaverile</w:t>
      </w:r>
      <w:r>
        <w:rPr>
          <w:rFonts w:ascii="Times" w:hAnsi="Times"/>
          <w:szCs w:val="24"/>
        </w:rPr>
        <w:t xml:space="preserve"> “Vele di Levante” 2019</w:t>
      </w:r>
      <w:r w:rsidRPr="00F669F7">
        <w:rPr>
          <w:rFonts w:ascii="Times" w:hAnsi="Times"/>
          <w:szCs w:val="24"/>
        </w:rPr>
        <w:t>;</w:t>
      </w:r>
    </w:p>
    <w:p w:rsidR="00D07F21" w:rsidRPr="00F669F7" w:rsidRDefault="00D07F21" w:rsidP="00D07F21">
      <w:pPr>
        <w:pStyle w:val="Sottotitolo"/>
        <w:spacing w:after="0"/>
        <w:rPr>
          <w:rFonts w:ascii="Times" w:hAnsi="Times"/>
          <w:szCs w:val="24"/>
        </w:rPr>
      </w:pPr>
      <w:r w:rsidRPr="00F669F7">
        <w:rPr>
          <w:rFonts w:ascii="Times" w:hAnsi="Times"/>
          <w:szCs w:val="24"/>
        </w:rPr>
        <w:t>evento inserito nel pro</w:t>
      </w:r>
      <w:r>
        <w:rPr>
          <w:rFonts w:ascii="Times" w:hAnsi="Times"/>
          <w:szCs w:val="24"/>
        </w:rPr>
        <w:t xml:space="preserve">gramma “Itinerari Vesuviani”, </w:t>
      </w:r>
      <w:r w:rsidRPr="00181C23">
        <w:rPr>
          <w:rFonts w:ascii="Times" w:hAnsi="Times"/>
          <w:szCs w:val="24"/>
        </w:rPr>
        <w:t>XX</w:t>
      </w:r>
      <w:r>
        <w:rPr>
          <w:rFonts w:ascii="Times" w:hAnsi="Times"/>
          <w:szCs w:val="24"/>
        </w:rPr>
        <w:t>X e</w:t>
      </w:r>
      <w:r w:rsidRPr="00F669F7">
        <w:rPr>
          <w:rFonts w:ascii="Times" w:hAnsi="Times"/>
          <w:szCs w:val="24"/>
        </w:rPr>
        <w:t>dizione.</w:t>
      </w:r>
    </w:p>
    <w:p w:rsidR="00D07F21" w:rsidRDefault="00D07F21" w:rsidP="00D07F21">
      <w:pPr>
        <w:pStyle w:val="Sottotitolo"/>
        <w:spacing w:after="0"/>
        <w:jc w:val="left"/>
        <w:rPr>
          <w:rFonts w:ascii="Times" w:hAnsi="Times"/>
          <w:b/>
          <w:szCs w:val="24"/>
        </w:rPr>
      </w:pPr>
      <w:r>
        <w:rPr>
          <w:rFonts w:ascii="Times" w:hAnsi="Times"/>
          <w:b/>
          <w:sz w:val="22"/>
        </w:rPr>
        <w:t xml:space="preserve">                                                        </w:t>
      </w:r>
      <w:r w:rsidRPr="00F669F7">
        <w:rPr>
          <w:rFonts w:ascii="Times" w:hAnsi="Times"/>
          <w:b/>
          <w:szCs w:val="24"/>
        </w:rPr>
        <w:t>Golfo di Napoli</w:t>
      </w:r>
      <w:r w:rsidRPr="00E72F59">
        <w:rPr>
          <w:rFonts w:ascii="Times" w:hAnsi="Times"/>
          <w:b/>
          <w:szCs w:val="24"/>
        </w:rPr>
        <w:t xml:space="preserve">, </w:t>
      </w:r>
      <w:r>
        <w:rPr>
          <w:rFonts w:ascii="Times" w:hAnsi="Times"/>
          <w:b/>
          <w:szCs w:val="24"/>
        </w:rPr>
        <w:t xml:space="preserve">19 </w:t>
      </w:r>
      <w:r w:rsidRPr="00E72F59">
        <w:rPr>
          <w:rFonts w:ascii="Times" w:hAnsi="Times"/>
          <w:b/>
          <w:szCs w:val="24"/>
        </w:rPr>
        <w:t>maggio 201</w:t>
      </w:r>
      <w:r>
        <w:rPr>
          <w:rFonts w:ascii="Times" w:hAnsi="Times"/>
          <w:b/>
          <w:szCs w:val="24"/>
        </w:rPr>
        <w:t>9</w:t>
      </w:r>
    </w:p>
    <w:p w:rsidR="00D07F21" w:rsidRDefault="00D07F21" w:rsidP="00D07F21">
      <w:pPr>
        <w:pStyle w:val="Sottotitolo"/>
        <w:spacing w:after="0"/>
        <w:rPr>
          <w:rFonts w:ascii="Times" w:hAnsi="Times"/>
          <w:sz w:val="22"/>
        </w:rPr>
      </w:pPr>
      <w:bookmarkStart w:id="0" w:name="_GoBack"/>
      <w:bookmarkEnd w:id="0"/>
    </w:p>
    <w:p w:rsidR="00D07F21" w:rsidRDefault="00D07F21" w:rsidP="00D07F21">
      <w:pPr>
        <w:pStyle w:val="Sottotitolo"/>
        <w:spacing w:after="0"/>
        <w:rPr>
          <w:rFonts w:ascii="Times" w:hAnsi="Times"/>
          <w:b/>
          <w:i w:val="0"/>
          <w:szCs w:val="24"/>
        </w:rPr>
      </w:pPr>
      <w:r>
        <w:rPr>
          <w:rFonts w:ascii="Times" w:hAnsi="Times"/>
          <w:b/>
          <w:i w:val="0"/>
          <w:noProof/>
          <w:szCs w:val="24"/>
        </w:rPr>
        <w:drawing>
          <wp:inline distT="0" distB="0" distL="0" distR="0">
            <wp:extent cx="498390" cy="514350"/>
            <wp:effectExtent l="0" t="0" r="0" b="0"/>
            <wp:docPr id="4" name="Immagine 4" descr="lev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vante"/>
                    <pic:cNvPicPr>
                      <a:picLocks noChangeAspect="1" noChangeArrowheads="1"/>
                    </pic:cNvPicPr>
                  </pic:nvPicPr>
                  <pic:blipFill>
                    <a:blip r:embed="rId10" cstate="print"/>
                    <a:srcRect/>
                    <a:stretch>
                      <a:fillRect/>
                    </a:stretch>
                  </pic:blipFill>
                  <pic:spPr bwMode="auto">
                    <a:xfrm>
                      <a:off x="0" y="0"/>
                      <a:ext cx="503057" cy="519167"/>
                    </a:xfrm>
                    <a:prstGeom prst="rect">
                      <a:avLst/>
                    </a:prstGeom>
                    <a:noFill/>
                    <a:ln w="9525">
                      <a:noFill/>
                      <a:miter lim="800000"/>
                      <a:headEnd/>
                      <a:tailEnd/>
                    </a:ln>
                  </pic:spPr>
                </pic:pic>
              </a:graphicData>
            </a:graphic>
          </wp:inline>
        </w:drawing>
      </w:r>
    </w:p>
    <w:p w:rsidR="00D07F21" w:rsidRPr="006B2D6E" w:rsidRDefault="0072151B" w:rsidP="00D07F21">
      <w:pPr>
        <w:pStyle w:val="Sottotitolo"/>
        <w:spacing w:after="0"/>
        <w:rPr>
          <w:rFonts w:ascii="Times" w:hAnsi="Times"/>
          <w:b/>
          <w:i w:val="0"/>
          <w:sz w:val="22"/>
          <w:szCs w:val="22"/>
        </w:rPr>
      </w:pPr>
      <w:r w:rsidRPr="006B2D6E">
        <w:rPr>
          <w:rFonts w:ascii="Times" w:hAnsi="Times"/>
          <w:b/>
          <w:i w:val="0"/>
          <w:sz w:val="22"/>
          <w:szCs w:val="22"/>
        </w:rPr>
        <w:t xml:space="preserve">Comitato </w:t>
      </w:r>
      <w:r w:rsidR="00D07F21" w:rsidRPr="006B2D6E">
        <w:rPr>
          <w:rFonts w:ascii="Times" w:hAnsi="Times"/>
          <w:b/>
          <w:i w:val="0"/>
          <w:sz w:val="22"/>
          <w:szCs w:val="22"/>
        </w:rPr>
        <w:t>Vele di Levante</w:t>
      </w:r>
    </w:p>
    <w:p w:rsidR="00D07F21" w:rsidRPr="00F669F7" w:rsidRDefault="00D07F21" w:rsidP="00D07F21">
      <w:pPr>
        <w:pStyle w:val="Sottotitolo"/>
        <w:spacing w:after="0"/>
        <w:rPr>
          <w:rFonts w:ascii="Times" w:hAnsi="Times"/>
          <w:sz w:val="20"/>
        </w:rPr>
      </w:pPr>
    </w:p>
    <w:p w:rsidR="00D07F21" w:rsidRDefault="00D07F21" w:rsidP="00D07F21">
      <w:pPr>
        <w:pStyle w:val="Sottotitolo"/>
        <w:spacing w:after="0"/>
        <w:rPr>
          <w:rFonts w:ascii="Times" w:hAnsi="Times"/>
          <w:b/>
          <w:sz w:val="20"/>
        </w:rPr>
      </w:pPr>
      <w:r>
        <w:rPr>
          <w:rFonts w:ascii="Times" w:hAnsi="Times"/>
          <w:sz w:val="20"/>
        </w:rPr>
        <w:t>Event consulting</w:t>
      </w:r>
      <w:r w:rsidR="0072151B">
        <w:rPr>
          <w:rFonts w:ascii="Times" w:hAnsi="Times"/>
          <w:sz w:val="20"/>
        </w:rPr>
        <w:t xml:space="preserve">: </w:t>
      </w:r>
      <w:r w:rsidR="0072151B">
        <w:rPr>
          <w:rFonts w:ascii="Times" w:hAnsi="Times"/>
          <w:b/>
          <w:sz w:val="20"/>
        </w:rPr>
        <w:t>MAKERS Eventi e Comunicazione</w:t>
      </w:r>
    </w:p>
    <w:p w:rsidR="0072151B" w:rsidRPr="004E0FA0" w:rsidRDefault="0072151B" w:rsidP="00D07F21">
      <w:pPr>
        <w:pStyle w:val="Sottotitolo"/>
        <w:spacing w:after="0"/>
        <w:rPr>
          <w:rFonts w:ascii="Times" w:hAnsi="Times"/>
          <w:sz w:val="20"/>
        </w:rPr>
      </w:pPr>
    </w:p>
    <w:p w:rsidR="00D07F21" w:rsidRPr="0072151B" w:rsidRDefault="00D07F21" w:rsidP="0072151B">
      <w:pPr>
        <w:jc w:val="center"/>
        <w:rPr>
          <w:rFonts w:ascii="Garamond" w:hAnsi="Garamond"/>
          <w:sz w:val="22"/>
          <w:szCs w:val="22"/>
        </w:rPr>
      </w:pPr>
      <w:r w:rsidRPr="0072151B">
        <w:rPr>
          <w:rFonts w:ascii="Garamond" w:hAnsi="Garamond"/>
          <w:sz w:val="22"/>
          <w:szCs w:val="22"/>
        </w:rPr>
        <w:t>Abbreviazioni: AO= Autorità organizzatrice; RRS = Regolamento di regata; WS = World Sailing ;</w:t>
      </w:r>
    </w:p>
    <w:p w:rsidR="00D07F21" w:rsidRPr="0072151B" w:rsidRDefault="00D07F21" w:rsidP="0072151B">
      <w:pPr>
        <w:jc w:val="center"/>
        <w:rPr>
          <w:rFonts w:ascii="Garamond" w:hAnsi="Garamond"/>
          <w:sz w:val="22"/>
          <w:szCs w:val="22"/>
        </w:rPr>
      </w:pPr>
      <w:r w:rsidRPr="0072151B">
        <w:rPr>
          <w:rFonts w:ascii="Garamond" w:hAnsi="Garamond"/>
          <w:sz w:val="22"/>
          <w:szCs w:val="22"/>
        </w:rPr>
        <w:t>CdR = Comitato di Regata; CNTG= Circolo Nautico Torre del Greco; NM = Miglia Marine</w:t>
      </w:r>
    </w:p>
    <w:p w:rsidR="00D07F21" w:rsidRPr="0072151B" w:rsidRDefault="00D07F21" w:rsidP="0072151B">
      <w:pPr>
        <w:pStyle w:val="Sottotitolo"/>
        <w:spacing w:after="0"/>
        <w:rPr>
          <w:rFonts w:ascii="Times" w:hAnsi="Times"/>
          <w:sz w:val="22"/>
          <w:szCs w:val="22"/>
        </w:rPr>
      </w:pPr>
    </w:p>
    <w:p w:rsidR="00E74EF4" w:rsidRDefault="00E74EF4" w:rsidP="00D07F21">
      <w:pPr>
        <w:pStyle w:val="Sottotitolo"/>
        <w:spacing w:after="0"/>
        <w:rPr>
          <w:rFonts w:ascii="Times" w:hAnsi="Times"/>
          <w:b/>
          <w:color w:val="1F4E79" w:themeColor="accent1" w:themeShade="80"/>
          <w:sz w:val="36"/>
          <w:szCs w:val="36"/>
        </w:rPr>
      </w:pPr>
    </w:p>
    <w:p w:rsidR="0072151B" w:rsidRPr="00E74EF4" w:rsidRDefault="00D07F21" w:rsidP="00E74EF4">
      <w:pPr>
        <w:pStyle w:val="Sottotitolo"/>
        <w:spacing w:after="0"/>
        <w:rPr>
          <w:rFonts w:ascii="Times" w:hAnsi="Times"/>
          <w:b/>
          <w:color w:val="1F4E79" w:themeColor="accent1" w:themeShade="80"/>
          <w:sz w:val="36"/>
          <w:szCs w:val="36"/>
        </w:rPr>
      </w:pPr>
      <w:r w:rsidRPr="0072151B">
        <w:rPr>
          <w:rFonts w:ascii="Times" w:hAnsi="Times"/>
          <w:b/>
          <w:color w:val="1F4E79" w:themeColor="accent1" w:themeShade="80"/>
          <w:sz w:val="36"/>
          <w:szCs w:val="36"/>
        </w:rPr>
        <w:t>Bando di Regata</w:t>
      </w:r>
    </w:p>
    <w:p w:rsidR="0072151B" w:rsidRDefault="0072151B" w:rsidP="00D07F21">
      <w:pPr>
        <w:autoSpaceDE w:val="0"/>
        <w:autoSpaceDN w:val="0"/>
        <w:adjustRightInd w:val="0"/>
        <w:rPr>
          <w:color w:val="000000"/>
          <w:sz w:val="24"/>
          <w:szCs w:val="24"/>
        </w:rPr>
      </w:pPr>
    </w:p>
    <w:p w:rsidR="005D7CD9" w:rsidRDefault="005D7CD9" w:rsidP="00D07F21">
      <w:pPr>
        <w:autoSpaceDE w:val="0"/>
        <w:autoSpaceDN w:val="0"/>
        <w:adjustRightInd w:val="0"/>
        <w:rPr>
          <w:color w:val="000000"/>
          <w:sz w:val="24"/>
          <w:szCs w:val="24"/>
        </w:rPr>
      </w:pPr>
    </w:p>
    <w:p w:rsidR="00D07F21" w:rsidRDefault="00D07F21" w:rsidP="00D07F21">
      <w:pPr>
        <w:autoSpaceDE w:val="0"/>
        <w:autoSpaceDN w:val="0"/>
        <w:adjustRightInd w:val="0"/>
        <w:rPr>
          <w:sz w:val="24"/>
          <w:szCs w:val="24"/>
        </w:rPr>
      </w:pPr>
      <w:r w:rsidRPr="006B5723">
        <w:rPr>
          <w:color w:val="000000"/>
          <w:sz w:val="24"/>
          <w:szCs w:val="24"/>
        </w:rPr>
        <w:lastRenderedPageBreak/>
        <w:t>1</w:t>
      </w:r>
      <w:r w:rsidRPr="006B5723">
        <w:rPr>
          <w:b/>
          <w:color w:val="000000"/>
          <w:sz w:val="24"/>
          <w:szCs w:val="24"/>
        </w:rPr>
        <w:t>.</w:t>
      </w:r>
      <w:r>
        <w:rPr>
          <w:b/>
          <w:color w:val="000000"/>
          <w:sz w:val="24"/>
          <w:szCs w:val="24"/>
        </w:rPr>
        <w:t>)</w:t>
      </w:r>
      <w:r w:rsidR="00E74EF4">
        <w:rPr>
          <w:b/>
          <w:color w:val="000000"/>
          <w:sz w:val="24"/>
          <w:szCs w:val="24"/>
        </w:rPr>
        <w:t xml:space="preserve"> Autorità Organizzatrice:</w:t>
      </w:r>
    </w:p>
    <w:p w:rsidR="00E74EF4" w:rsidRDefault="00D07F21" w:rsidP="00D07F21">
      <w:pPr>
        <w:pStyle w:val="Corpodeltesto"/>
        <w:spacing w:after="0"/>
        <w:jc w:val="both"/>
        <w:rPr>
          <w:sz w:val="22"/>
          <w:szCs w:val="22"/>
        </w:rPr>
      </w:pPr>
      <w:r>
        <w:rPr>
          <w:sz w:val="24"/>
          <w:szCs w:val="24"/>
        </w:rPr>
        <w:t>La Federazio</w:t>
      </w:r>
      <w:r w:rsidR="00E74EF4">
        <w:rPr>
          <w:sz w:val="24"/>
          <w:szCs w:val="24"/>
        </w:rPr>
        <w:t xml:space="preserve">ne Italiana Vela che delega il </w:t>
      </w:r>
      <w:r w:rsidRPr="00DD4777">
        <w:rPr>
          <w:sz w:val="22"/>
          <w:szCs w:val="22"/>
        </w:rPr>
        <w:t xml:space="preserve">Circolo Nautico Torre del Greco, successivamente indicato CNTG </w:t>
      </w:r>
      <w:r w:rsidR="00E74EF4">
        <w:rPr>
          <w:sz w:val="22"/>
          <w:szCs w:val="22"/>
        </w:rPr>
        <w:t xml:space="preserve">/ </w:t>
      </w:r>
      <w:r w:rsidRPr="00DD4777">
        <w:rPr>
          <w:sz w:val="22"/>
          <w:szCs w:val="22"/>
        </w:rPr>
        <w:t xml:space="preserve">Via Spiaggia del Fronte, 40 – Torre del Greco (NA) Tel. 0818814135 </w:t>
      </w:r>
      <w:r w:rsidR="00E74EF4">
        <w:rPr>
          <w:sz w:val="22"/>
          <w:szCs w:val="22"/>
        </w:rPr>
        <w:t xml:space="preserve">/ </w:t>
      </w:r>
      <w:r w:rsidRPr="00DD4777">
        <w:rPr>
          <w:sz w:val="22"/>
          <w:szCs w:val="22"/>
        </w:rPr>
        <w:t xml:space="preserve">Sito web: </w:t>
      </w:r>
      <w:hyperlink r:id="rId11" w:history="1">
        <w:r w:rsidRPr="00DD4777">
          <w:rPr>
            <w:rStyle w:val="Collegamentoipertestuale"/>
            <w:sz w:val="22"/>
            <w:szCs w:val="22"/>
          </w:rPr>
          <w:t>www.cntg.it</w:t>
        </w:r>
      </w:hyperlink>
      <w:r w:rsidR="00E74EF4">
        <w:rPr>
          <w:sz w:val="22"/>
          <w:szCs w:val="22"/>
        </w:rPr>
        <w:t xml:space="preserve"> </w:t>
      </w:r>
    </w:p>
    <w:p w:rsidR="00D07F21" w:rsidRPr="00E74EF4" w:rsidRDefault="00E74EF4" w:rsidP="00D07F21">
      <w:pPr>
        <w:pStyle w:val="Corpodeltesto"/>
        <w:spacing w:after="0"/>
        <w:jc w:val="both"/>
        <w:rPr>
          <w:sz w:val="22"/>
          <w:szCs w:val="22"/>
        </w:rPr>
      </w:pPr>
      <w:r>
        <w:rPr>
          <w:sz w:val="22"/>
          <w:szCs w:val="22"/>
        </w:rPr>
        <w:t>e-mail</w:t>
      </w:r>
      <w:r w:rsidR="00D07F21" w:rsidRPr="00DD4777">
        <w:rPr>
          <w:sz w:val="22"/>
          <w:szCs w:val="22"/>
        </w:rPr>
        <w:t xml:space="preserve">: </w:t>
      </w:r>
      <w:hyperlink r:id="rId12" w:history="1">
        <w:r w:rsidR="00D07F21" w:rsidRPr="00DD4777">
          <w:rPr>
            <w:rStyle w:val="Collegamentoipertestuale"/>
            <w:sz w:val="22"/>
            <w:szCs w:val="22"/>
          </w:rPr>
          <w:t>info@cntg.it</w:t>
        </w:r>
      </w:hyperlink>
      <w:r>
        <w:rPr>
          <w:sz w:val="22"/>
          <w:szCs w:val="22"/>
        </w:rPr>
        <w:t xml:space="preserve">, </w:t>
      </w:r>
      <w:r>
        <w:rPr>
          <w:bCs/>
          <w:sz w:val="22"/>
          <w:szCs w:val="22"/>
        </w:rPr>
        <w:t>di concerto con la FONDAZIONE ENTE VILLE VESUVIANE (</w:t>
      </w:r>
      <w:r w:rsidR="00D07F21" w:rsidRPr="00DD4777">
        <w:rPr>
          <w:bCs/>
          <w:sz w:val="22"/>
          <w:szCs w:val="22"/>
        </w:rPr>
        <w:t>evento inserito nel programma “Itinerari</w:t>
      </w:r>
      <w:r w:rsidR="00D07F21">
        <w:rPr>
          <w:bCs/>
          <w:sz w:val="22"/>
          <w:szCs w:val="22"/>
        </w:rPr>
        <w:t xml:space="preserve"> </w:t>
      </w:r>
      <w:r w:rsidR="00D07F21" w:rsidRPr="00DD4777">
        <w:rPr>
          <w:bCs/>
          <w:sz w:val="22"/>
          <w:szCs w:val="22"/>
        </w:rPr>
        <w:t xml:space="preserve">Vesuviani”, XXX </w:t>
      </w:r>
      <w:r>
        <w:rPr>
          <w:bCs/>
          <w:sz w:val="22"/>
          <w:szCs w:val="22"/>
        </w:rPr>
        <w:t>edizione)</w:t>
      </w:r>
      <w:r w:rsidR="00D07F21" w:rsidRPr="00DD4777">
        <w:rPr>
          <w:bCs/>
          <w:sz w:val="22"/>
          <w:szCs w:val="22"/>
        </w:rPr>
        <w:t xml:space="preserve"> info 081 7322134, e mail </w:t>
      </w:r>
      <w:hyperlink r:id="rId13" w:history="1">
        <w:r w:rsidR="00D07F21" w:rsidRPr="00DD4777">
          <w:rPr>
            <w:rStyle w:val="Collegamentoipertestuale"/>
            <w:bCs/>
            <w:sz w:val="22"/>
            <w:szCs w:val="22"/>
          </w:rPr>
          <w:t>ufficioeventi@villevesuviane.</w:t>
        </w:r>
      </w:hyperlink>
      <w:r w:rsidR="00D07F21" w:rsidRPr="00DD4777">
        <w:rPr>
          <w:bCs/>
          <w:sz w:val="22"/>
          <w:szCs w:val="22"/>
        </w:rPr>
        <w:t>net.</w:t>
      </w:r>
    </w:p>
    <w:p w:rsidR="00D07F21" w:rsidRPr="00062B8A" w:rsidRDefault="00D07F21" w:rsidP="006B2D6E">
      <w:pPr>
        <w:pStyle w:val="Titolo2"/>
        <w:tabs>
          <w:tab w:val="left" w:pos="0"/>
        </w:tabs>
        <w:spacing w:before="93"/>
        <w:rPr>
          <w:rFonts w:ascii="Times New Roman" w:hAnsi="Times New Roman"/>
          <w:b w:val="0"/>
          <w:sz w:val="22"/>
          <w:szCs w:val="22"/>
        </w:rPr>
      </w:pPr>
      <w:r w:rsidRPr="00062B8A">
        <w:rPr>
          <w:rFonts w:ascii="Times New Roman" w:hAnsi="Times New Roman"/>
          <w:b w:val="0"/>
          <w:sz w:val="22"/>
          <w:szCs w:val="22"/>
        </w:rPr>
        <w:t xml:space="preserve">- </w:t>
      </w:r>
      <w:r>
        <w:rPr>
          <w:rFonts w:ascii="Times New Roman" w:hAnsi="Times New Roman"/>
          <w:b w:val="0"/>
          <w:sz w:val="22"/>
          <w:szCs w:val="22"/>
        </w:rPr>
        <w:t xml:space="preserve"> </w:t>
      </w:r>
      <w:r w:rsidR="006B2D6E">
        <w:rPr>
          <w:rFonts w:ascii="Times New Roman" w:hAnsi="Times New Roman"/>
          <w:b w:val="0"/>
          <w:sz w:val="22"/>
          <w:szCs w:val="22"/>
        </w:rPr>
        <w:t xml:space="preserve">Responsabile: </w:t>
      </w:r>
      <w:r w:rsidRPr="00062B8A">
        <w:rPr>
          <w:rFonts w:ascii="Times New Roman" w:hAnsi="Times New Roman"/>
          <w:b w:val="0"/>
          <w:sz w:val="22"/>
          <w:szCs w:val="22"/>
        </w:rPr>
        <w:t>Gianluigi Ascione</w:t>
      </w:r>
      <w:r>
        <w:rPr>
          <w:rFonts w:ascii="Times New Roman" w:hAnsi="Times New Roman"/>
          <w:b w:val="0"/>
          <w:sz w:val="22"/>
          <w:szCs w:val="22"/>
        </w:rPr>
        <w:t xml:space="preserve"> </w:t>
      </w:r>
      <w:r w:rsidRPr="00062B8A">
        <w:rPr>
          <w:rFonts w:ascii="Times New Roman" w:hAnsi="Times New Roman"/>
          <w:b w:val="0"/>
          <w:sz w:val="22"/>
          <w:szCs w:val="22"/>
        </w:rPr>
        <w:t>-Presidente CNTG</w:t>
      </w:r>
      <w:r>
        <w:rPr>
          <w:rFonts w:ascii="Times New Roman" w:hAnsi="Times New Roman"/>
          <w:b w:val="0"/>
          <w:sz w:val="22"/>
          <w:szCs w:val="22"/>
        </w:rPr>
        <w:t xml:space="preserve"> </w:t>
      </w:r>
      <w:r w:rsidRPr="00062B8A">
        <w:rPr>
          <w:rFonts w:ascii="Times New Roman" w:hAnsi="Times New Roman"/>
          <w:b w:val="0"/>
          <w:sz w:val="22"/>
          <w:szCs w:val="22"/>
        </w:rPr>
        <w:t xml:space="preserve">- </w:t>
      </w:r>
      <w:hyperlink r:id="rId14" w:history="1">
        <w:r w:rsidRPr="00062B8A">
          <w:rPr>
            <w:rStyle w:val="Collegamentoipertestuale"/>
            <w:rFonts w:ascii="Times New Roman" w:hAnsi="Times New Roman"/>
            <w:b w:val="0"/>
            <w:sz w:val="22"/>
            <w:szCs w:val="22"/>
          </w:rPr>
          <w:t>3466960869-gianluigi.ascione@libero.it</w:t>
        </w:r>
      </w:hyperlink>
      <w:r w:rsidRPr="00062B8A">
        <w:rPr>
          <w:rFonts w:ascii="Times New Roman" w:hAnsi="Times New Roman"/>
          <w:b w:val="0"/>
          <w:sz w:val="22"/>
          <w:szCs w:val="22"/>
        </w:rPr>
        <w:t>;</w:t>
      </w:r>
    </w:p>
    <w:p w:rsidR="00D07F21" w:rsidRPr="00062B8A" w:rsidRDefault="00D07F21" w:rsidP="006B2D6E">
      <w:pPr>
        <w:pStyle w:val="Titolo2"/>
        <w:tabs>
          <w:tab w:val="left" w:pos="0"/>
        </w:tabs>
        <w:spacing w:before="93"/>
        <w:rPr>
          <w:rFonts w:ascii="Times New Roman" w:hAnsi="Times New Roman"/>
          <w:b w:val="0"/>
          <w:sz w:val="22"/>
          <w:szCs w:val="22"/>
        </w:rPr>
      </w:pPr>
      <w:r w:rsidRPr="00062B8A">
        <w:rPr>
          <w:rFonts w:ascii="Times New Roman" w:hAnsi="Times New Roman"/>
          <w:b w:val="0"/>
          <w:sz w:val="22"/>
          <w:szCs w:val="22"/>
        </w:rPr>
        <w:t xml:space="preserve">- </w:t>
      </w:r>
      <w:r>
        <w:rPr>
          <w:rFonts w:ascii="Times New Roman" w:hAnsi="Times New Roman"/>
          <w:b w:val="0"/>
          <w:sz w:val="22"/>
          <w:szCs w:val="22"/>
        </w:rPr>
        <w:t xml:space="preserve"> Segreteria Regata</w:t>
      </w:r>
      <w:r w:rsidR="0072151B">
        <w:rPr>
          <w:rFonts w:ascii="Times New Roman" w:hAnsi="Times New Roman"/>
          <w:b w:val="0"/>
          <w:sz w:val="22"/>
          <w:szCs w:val="22"/>
        </w:rPr>
        <w:t xml:space="preserve">: Claudio De Luca </w:t>
      </w:r>
      <w:hyperlink r:id="rId15" w:history="1">
        <w:r w:rsidRPr="00062B8A">
          <w:rPr>
            <w:rStyle w:val="Collegamentoipertestuale"/>
            <w:rFonts w:ascii="Times New Roman" w:hAnsi="Times New Roman"/>
            <w:b w:val="0"/>
            <w:sz w:val="22"/>
            <w:szCs w:val="22"/>
          </w:rPr>
          <w:t>3200839532 - info@cntg.it</w:t>
        </w:r>
      </w:hyperlink>
      <w:r w:rsidRPr="00062B8A">
        <w:rPr>
          <w:rFonts w:ascii="Times New Roman" w:hAnsi="Times New Roman"/>
          <w:b w:val="0"/>
          <w:sz w:val="22"/>
          <w:szCs w:val="22"/>
        </w:rPr>
        <w:t>;</w:t>
      </w:r>
    </w:p>
    <w:p w:rsidR="00D07F21" w:rsidRPr="00062B8A" w:rsidRDefault="00D07F21" w:rsidP="006B2D6E">
      <w:pPr>
        <w:pStyle w:val="Titolo2"/>
        <w:tabs>
          <w:tab w:val="left" w:pos="0"/>
        </w:tabs>
        <w:spacing w:before="93"/>
        <w:rPr>
          <w:rFonts w:ascii="Times New Roman" w:hAnsi="Times New Roman"/>
          <w:b w:val="0"/>
          <w:sz w:val="22"/>
          <w:szCs w:val="22"/>
        </w:rPr>
      </w:pPr>
      <w:r w:rsidRPr="00062B8A">
        <w:rPr>
          <w:rFonts w:ascii="Times New Roman" w:hAnsi="Times New Roman"/>
          <w:b w:val="0"/>
          <w:sz w:val="22"/>
          <w:szCs w:val="22"/>
        </w:rPr>
        <w:t>- Comunicazion</w:t>
      </w:r>
      <w:r w:rsidR="0072151B">
        <w:rPr>
          <w:rFonts w:ascii="Times New Roman" w:hAnsi="Times New Roman"/>
          <w:b w:val="0"/>
          <w:sz w:val="22"/>
          <w:szCs w:val="22"/>
        </w:rPr>
        <w:t xml:space="preserve">e: Emanuela Sorrentino </w:t>
      </w:r>
      <w:r w:rsidR="00E74EF4">
        <w:rPr>
          <w:rFonts w:ascii="Times New Roman" w:hAnsi="Times New Roman"/>
          <w:b w:val="0"/>
          <w:sz w:val="22"/>
          <w:szCs w:val="22"/>
        </w:rPr>
        <w:t>3334765246</w:t>
      </w:r>
      <w:r w:rsidR="0072151B">
        <w:rPr>
          <w:rFonts w:ascii="Times New Roman" w:hAnsi="Times New Roman"/>
          <w:b w:val="0"/>
          <w:sz w:val="22"/>
          <w:szCs w:val="22"/>
        </w:rPr>
        <w:t xml:space="preserve"> </w:t>
      </w:r>
      <w:hyperlink r:id="rId16" w:history="1">
        <w:r w:rsidR="0072151B" w:rsidRPr="007F5BF1">
          <w:rPr>
            <w:rStyle w:val="Collegamentoipertestuale"/>
            <w:rFonts w:ascii="Times New Roman" w:hAnsi="Times New Roman"/>
            <w:b w:val="0"/>
            <w:sz w:val="22"/>
            <w:szCs w:val="22"/>
          </w:rPr>
          <w:t>emanuelasorrentino@libero.it</w:t>
        </w:r>
      </w:hyperlink>
      <w:r w:rsidR="0072151B">
        <w:rPr>
          <w:rFonts w:ascii="Times New Roman" w:hAnsi="Times New Roman"/>
          <w:b w:val="0"/>
          <w:sz w:val="22"/>
          <w:szCs w:val="22"/>
        </w:rPr>
        <w:t xml:space="preserve"> </w:t>
      </w:r>
    </w:p>
    <w:p w:rsidR="00D07F21" w:rsidRDefault="00D07F21" w:rsidP="006B2D6E">
      <w:pPr>
        <w:pStyle w:val="Titolo2"/>
        <w:tabs>
          <w:tab w:val="left" w:pos="0"/>
        </w:tabs>
        <w:spacing w:before="93" w:after="0"/>
        <w:rPr>
          <w:rFonts w:ascii="Times New Roman" w:hAnsi="Times New Roman"/>
          <w:b w:val="0"/>
          <w:sz w:val="22"/>
          <w:szCs w:val="22"/>
        </w:rPr>
      </w:pPr>
      <w:r w:rsidRPr="00062B8A">
        <w:rPr>
          <w:rFonts w:ascii="Times New Roman" w:hAnsi="Times New Roman"/>
          <w:b w:val="0"/>
          <w:sz w:val="22"/>
          <w:szCs w:val="22"/>
        </w:rPr>
        <w:t xml:space="preserve">- </w:t>
      </w:r>
      <w:r>
        <w:rPr>
          <w:rFonts w:ascii="Times New Roman" w:hAnsi="Times New Roman"/>
          <w:b w:val="0"/>
          <w:sz w:val="22"/>
          <w:szCs w:val="22"/>
        </w:rPr>
        <w:t xml:space="preserve"> </w:t>
      </w:r>
      <w:r w:rsidR="00E74EF4">
        <w:rPr>
          <w:rFonts w:ascii="Times New Roman" w:hAnsi="Times New Roman"/>
          <w:b w:val="0"/>
          <w:sz w:val="22"/>
          <w:szCs w:val="22"/>
        </w:rPr>
        <w:t>Con la collaborazione di</w:t>
      </w:r>
      <w:r w:rsidRPr="00062B8A">
        <w:rPr>
          <w:rFonts w:ascii="Times New Roman" w:hAnsi="Times New Roman"/>
          <w:b w:val="0"/>
          <w:sz w:val="22"/>
          <w:szCs w:val="22"/>
        </w:rPr>
        <w:t>:</w:t>
      </w:r>
      <w:r>
        <w:rPr>
          <w:rFonts w:ascii="Times New Roman" w:hAnsi="Times New Roman"/>
          <w:b w:val="0"/>
          <w:sz w:val="22"/>
          <w:szCs w:val="22"/>
        </w:rPr>
        <w:t xml:space="preserve"> </w:t>
      </w:r>
    </w:p>
    <w:p w:rsidR="00D07F21" w:rsidRPr="00E74EF4" w:rsidRDefault="00D07F21" w:rsidP="006B2D6E">
      <w:pPr>
        <w:pStyle w:val="Titolo2"/>
        <w:tabs>
          <w:tab w:val="left" w:pos="0"/>
        </w:tabs>
        <w:spacing w:before="93" w:after="0"/>
        <w:rPr>
          <w:rFonts w:ascii="Times New Roman" w:hAnsi="Times New Roman"/>
          <w:b w:val="0"/>
          <w:sz w:val="22"/>
          <w:szCs w:val="22"/>
        </w:rPr>
      </w:pPr>
      <w:r w:rsidRPr="00E74EF4">
        <w:rPr>
          <w:rFonts w:ascii="Times New Roman" w:hAnsi="Times New Roman"/>
          <w:b w:val="0"/>
          <w:sz w:val="22"/>
          <w:szCs w:val="22"/>
        </w:rPr>
        <w:t xml:space="preserve">   </w:t>
      </w:r>
      <w:r w:rsidR="00E74EF4">
        <w:rPr>
          <w:rFonts w:ascii="Times New Roman" w:hAnsi="Times New Roman"/>
          <w:sz w:val="22"/>
          <w:szCs w:val="22"/>
        </w:rPr>
        <w:t>Unione Vela d'Altura Italiana</w:t>
      </w:r>
    </w:p>
    <w:p w:rsidR="00D07F21" w:rsidRPr="00E74EF4" w:rsidRDefault="00D07F21" w:rsidP="006B2D6E">
      <w:pPr>
        <w:rPr>
          <w:b/>
          <w:i/>
          <w:sz w:val="22"/>
          <w:szCs w:val="22"/>
        </w:rPr>
      </w:pPr>
      <w:r w:rsidRPr="00E74EF4">
        <w:rPr>
          <w:sz w:val="22"/>
          <w:szCs w:val="22"/>
        </w:rPr>
        <w:t xml:space="preserve">   </w:t>
      </w:r>
      <w:r w:rsidR="00E74EF4">
        <w:rPr>
          <w:b/>
          <w:i/>
          <w:sz w:val="22"/>
          <w:szCs w:val="22"/>
        </w:rPr>
        <w:t>Comitato Vele di Levante</w:t>
      </w:r>
    </w:p>
    <w:p w:rsidR="00D07F21" w:rsidRPr="00E74EF4" w:rsidRDefault="00D07F21" w:rsidP="006B2D6E">
      <w:pPr>
        <w:rPr>
          <w:b/>
          <w:i/>
          <w:sz w:val="22"/>
          <w:szCs w:val="22"/>
        </w:rPr>
      </w:pPr>
      <w:r w:rsidRPr="00E74EF4">
        <w:rPr>
          <w:b/>
          <w:i/>
          <w:sz w:val="22"/>
          <w:szCs w:val="22"/>
        </w:rPr>
        <w:t xml:space="preserve">   </w:t>
      </w:r>
      <w:r w:rsidR="0072151B" w:rsidRPr="00E74EF4">
        <w:rPr>
          <w:b/>
          <w:i/>
          <w:sz w:val="22"/>
          <w:szCs w:val="22"/>
        </w:rPr>
        <w:t xml:space="preserve">Makers Eventi e Comunicazione </w:t>
      </w:r>
      <w:r w:rsidRPr="00E74EF4">
        <w:rPr>
          <w:b/>
          <w:i/>
          <w:sz w:val="22"/>
          <w:szCs w:val="22"/>
        </w:rPr>
        <w:t xml:space="preserve">3470712058  </w:t>
      </w:r>
      <w:hyperlink r:id="rId17" w:history="1">
        <w:r w:rsidRPr="00E74EF4">
          <w:rPr>
            <w:rStyle w:val="Collegamentoipertestuale"/>
            <w:sz w:val="22"/>
            <w:szCs w:val="22"/>
          </w:rPr>
          <w:t>–</w:t>
        </w:r>
        <w:r w:rsidRPr="00E74EF4">
          <w:rPr>
            <w:rStyle w:val="Collegamentoipertestuale"/>
            <w:i/>
            <w:sz w:val="22"/>
            <w:szCs w:val="22"/>
          </w:rPr>
          <w:t xml:space="preserve"> felicebiasco@makersonline.it</w:t>
        </w:r>
      </w:hyperlink>
      <w:r w:rsidRPr="00E74EF4">
        <w:rPr>
          <w:sz w:val="22"/>
          <w:szCs w:val="22"/>
        </w:rPr>
        <w:t>;</w:t>
      </w:r>
    </w:p>
    <w:p w:rsidR="00D07F21" w:rsidRDefault="00D07F21" w:rsidP="00D07F21">
      <w:pPr>
        <w:autoSpaceDE w:val="0"/>
        <w:autoSpaceDN w:val="0"/>
        <w:adjustRightInd w:val="0"/>
        <w:rPr>
          <w:rFonts w:ascii="Calibri" w:hAnsi="Calibri" w:cs="Calibri"/>
          <w:color w:val="000000"/>
        </w:rPr>
      </w:pPr>
    </w:p>
    <w:p w:rsidR="00D07F21" w:rsidRDefault="00D07F21" w:rsidP="006B2D6E">
      <w:pPr>
        <w:pStyle w:val="Corpodeltesto"/>
        <w:spacing w:after="0"/>
        <w:jc w:val="both"/>
        <w:rPr>
          <w:sz w:val="24"/>
          <w:szCs w:val="24"/>
        </w:rPr>
      </w:pPr>
      <w:r w:rsidRPr="009915FB">
        <w:rPr>
          <w:b/>
          <w:sz w:val="24"/>
          <w:szCs w:val="24"/>
        </w:rPr>
        <w:t xml:space="preserve">2.)  </w:t>
      </w:r>
      <w:r>
        <w:rPr>
          <w:b/>
          <w:sz w:val="24"/>
          <w:szCs w:val="24"/>
        </w:rPr>
        <w:t>Località e data</w:t>
      </w:r>
      <w:r w:rsidR="00E74EF4">
        <w:rPr>
          <w:b/>
          <w:sz w:val="24"/>
          <w:szCs w:val="24"/>
        </w:rPr>
        <w:t xml:space="preserve">: </w:t>
      </w:r>
      <w:r w:rsidR="00E74EF4">
        <w:rPr>
          <w:sz w:val="24"/>
          <w:szCs w:val="24"/>
        </w:rPr>
        <w:t>Golfo di Napoli</w:t>
      </w:r>
      <w:r w:rsidRPr="00EB4B3E">
        <w:rPr>
          <w:sz w:val="24"/>
          <w:szCs w:val="24"/>
        </w:rPr>
        <w:t xml:space="preserve">, </w:t>
      </w:r>
      <w:r>
        <w:rPr>
          <w:sz w:val="24"/>
          <w:szCs w:val="24"/>
        </w:rPr>
        <w:t xml:space="preserve">acque antistanti il Porto di Torre del Greco, nella </w:t>
      </w:r>
      <w:r w:rsidR="006B2D6E">
        <w:rPr>
          <w:sz w:val="24"/>
          <w:szCs w:val="24"/>
        </w:rPr>
        <w:t xml:space="preserve">località costiera tra </w:t>
      </w:r>
      <w:r w:rsidRPr="00EB4B3E">
        <w:rPr>
          <w:sz w:val="24"/>
          <w:szCs w:val="24"/>
        </w:rPr>
        <w:t xml:space="preserve">la Torre di Bassano , Porto di Torre del Greco ed approdo borbonico della Favorita in Ercolano, in data  </w:t>
      </w:r>
      <w:r>
        <w:rPr>
          <w:sz w:val="24"/>
          <w:szCs w:val="24"/>
        </w:rPr>
        <w:t xml:space="preserve">19 </w:t>
      </w:r>
      <w:r w:rsidRPr="00EB4B3E">
        <w:rPr>
          <w:sz w:val="24"/>
          <w:szCs w:val="24"/>
        </w:rPr>
        <w:t xml:space="preserve">maggio </w:t>
      </w:r>
      <w:r>
        <w:rPr>
          <w:sz w:val="24"/>
          <w:szCs w:val="24"/>
        </w:rPr>
        <w:t xml:space="preserve">2019. </w:t>
      </w:r>
      <w:r w:rsidRPr="00902CE3">
        <w:rPr>
          <w:sz w:val="24"/>
          <w:szCs w:val="24"/>
        </w:rPr>
        <w:t>Lunghezza del percorso dalle 6 alle 8 NM</w:t>
      </w:r>
      <w:r>
        <w:rPr>
          <w:sz w:val="24"/>
          <w:szCs w:val="24"/>
        </w:rPr>
        <w:t xml:space="preserve"> circa (secondo la direzione e la forza del vento) </w:t>
      </w:r>
      <w:r w:rsidRPr="00902CE3">
        <w:rPr>
          <w:sz w:val="24"/>
          <w:szCs w:val="24"/>
        </w:rPr>
        <w:t>con massima distanza prevista  dalla costa</w:t>
      </w:r>
      <w:r>
        <w:rPr>
          <w:sz w:val="24"/>
          <w:szCs w:val="24"/>
        </w:rPr>
        <w:t xml:space="preserve"> circa 3 NM. Una minore o maggiore lunghezza del percorso non potrà essere oggetto di richiesta di riparazione ( Cio’ a modifica della Reg.62.1 (a) </w:t>
      </w:r>
    </w:p>
    <w:p w:rsidR="00D07F21" w:rsidRDefault="00E74EF4" w:rsidP="006B2D6E">
      <w:pPr>
        <w:pStyle w:val="Corpodeltesto"/>
        <w:spacing w:after="0"/>
        <w:jc w:val="both"/>
        <w:rPr>
          <w:sz w:val="24"/>
          <w:szCs w:val="24"/>
        </w:rPr>
      </w:pPr>
      <w:r>
        <w:rPr>
          <w:sz w:val="24"/>
          <w:szCs w:val="24"/>
        </w:rPr>
        <w:t>Segnale di Avviso</w:t>
      </w:r>
      <w:r w:rsidR="00D07F21">
        <w:rPr>
          <w:sz w:val="24"/>
          <w:szCs w:val="24"/>
        </w:rPr>
        <w:t>: Ore 11,25 del 19 maggio 2019</w:t>
      </w:r>
    </w:p>
    <w:p w:rsidR="00D07F21" w:rsidRDefault="00E74EF4" w:rsidP="006B2D6E">
      <w:pPr>
        <w:pStyle w:val="Corpodeltesto"/>
        <w:spacing w:after="0"/>
        <w:jc w:val="both"/>
        <w:rPr>
          <w:sz w:val="24"/>
          <w:szCs w:val="24"/>
        </w:rPr>
      </w:pPr>
      <w:r>
        <w:rPr>
          <w:sz w:val="24"/>
          <w:szCs w:val="24"/>
        </w:rPr>
        <w:t xml:space="preserve">Per le imbarazioni </w:t>
      </w:r>
      <w:r w:rsidR="00D07F21" w:rsidRPr="003A2DC7">
        <w:rPr>
          <w:sz w:val="24"/>
          <w:szCs w:val="24"/>
        </w:rPr>
        <w:t>provenienti da altre Zone sarà assicura</w:t>
      </w:r>
      <w:r w:rsidR="00D07F21">
        <w:rPr>
          <w:sz w:val="24"/>
          <w:szCs w:val="24"/>
        </w:rPr>
        <w:t>to ormeggio gratuito dal giovedi</w:t>
      </w:r>
      <w:r>
        <w:rPr>
          <w:sz w:val="24"/>
          <w:szCs w:val="24"/>
        </w:rPr>
        <w:t xml:space="preserve"> alla domenica presso le </w:t>
      </w:r>
      <w:r w:rsidR="00D07F21" w:rsidRPr="003A2DC7">
        <w:rPr>
          <w:sz w:val="24"/>
          <w:szCs w:val="24"/>
        </w:rPr>
        <w:t>banchine del CNTG</w:t>
      </w:r>
      <w:r w:rsidR="00D07F21">
        <w:rPr>
          <w:sz w:val="24"/>
          <w:szCs w:val="24"/>
        </w:rPr>
        <w:t xml:space="preserve"> </w:t>
      </w:r>
    </w:p>
    <w:p w:rsidR="00D07F21" w:rsidRPr="006B2D6E" w:rsidRDefault="00D07F21" w:rsidP="006B2D6E">
      <w:pPr>
        <w:autoSpaceDE w:val="0"/>
        <w:autoSpaceDN w:val="0"/>
        <w:adjustRightInd w:val="0"/>
        <w:rPr>
          <w:b/>
          <w:color w:val="000000"/>
          <w:sz w:val="24"/>
          <w:szCs w:val="24"/>
        </w:rPr>
      </w:pPr>
      <w:r w:rsidRPr="0021509F">
        <w:rPr>
          <w:b/>
          <w:sz w:val="24"/>
          <w:szCs w:val="24"/>
        </w:rPr>
        <w:t>3.)</w:t>
      </w:r>
      <w:r>
        <w:rPr>
          <w:b/>
          <w:sz w:val="24"/>
          <w:szCs w:val="24"/>
        </w:rPr>
        <w:t xml:space="preserve"> </w:t>
      </w:r>
      <w:r w:rsidRPr="0021509F">
        <w:rPr>
          <w:color w:val="000000"/>
          <w:sz w:val="24"/>
          <w:szCs w:val="24"/>
        </w:rPr>
        <w:t xml:space="preserve"> </w:t>
      </w:r>
      <w:r>
        <w:rPr>
          <w:b/>
          <w:color w:val="000000"/>
          <w:sz w:val="24"/>
          <w:szCs w:val="24"/>
        </w:rPr>
        <w:t>Regolamenti:</w:t>
      </w:r>
      <w:r w:rsidR="006B2D6E">
        <w:rPr>
          <w:b/>
          <w:color w:val="000000"/>
          <w:sz w:val="24"/>
          <w:szCs w:val="24"/>
        </w:rPr>
        <w:t xml:space="preserve"> </w:t>
      </w:r>
      <w:r>
        <w:rPr>
          <w:sz w:val="24"/>
          <w:szCs w:val="24"/>
        </w:rPr>
        <w:t xml:space="preserve">La regata è disciplinata dalle Regole come definite dal vigente Regolamento di Regata I.S.A.F. 2017/2020 </w:t>
      </w:r>
      <w:r>
        <w:rPr>
          <w:bCs/>
          <w:sz w:val="24"/>
          <w:szCs w:val="24"/>
        </w:rPr>
        <w:t xml:space="preserve"> </w:t>
      </w:r>
      <w:r>
        <w:rPr>
          <w:sz w:val="24"/>
          <w:szCs w:val="24"/>
        </w:rPr>
        <w:t>(RRS), dalla normativa per l’attività velico sportiva in Italia valida per l’anno in corso per la Vela d’Altura, dal Regolamento ORC 2019, dal Regolamento OSR per regate di 4^ categoria, dal presente bando di regata, nonché dal Bando del  XIV Campionato Vele di Levante, per quanti partecipano allo stesso.</w:t>
      </w:r>
    </w:p>
    <w:p w:rsidR="00D07F21" w:rsidRDefault="00D07F21" w:rsidP="006B2D6E">
      <w:pPr>
        <w:pStyle w:val="Corpodeltesto"/>
        <w:spacing w:after="0"/>
        <w:jc w:val="both"/>
        <w:rPr>
          <w:sz w:val="24"/>
          <w:szCs w:val="24"/>
        </w:rPr>
      </w:pPr>
      <w:r>
        <w:rPr>
          <w:sz w:val="24"/>
          <w:szCs w:val="24"/>
        </w:rPr>
        <w:t>A parziale modifica della Reg. 63.7 in caso di conflitto tra i suddetti Regolamenti prevarranno   nell’ordine:</w:t>
      </w:r>
      <w:r w:rsidR="00313474">
        <w:rPr>
          <w:sz w:val="24"/>
          <w:szCs w:val="24"/>
        </w:rPr>
        <w:t xml:space="preserve"> </w:t>
      </w:r>
      <w:r>
        <w:rPr>
          <w:sz w:val="24"/>
          <w:szCs w:val="24"/>
        </w:rPr>
        <w:t>- eventuali comunicazioni del CdR , le istruzioni di regata, il presente bando di regata.</w:t>
      </w:r>
      <w:r>
        <w:rPr>
          <w:rFonts w:ascii="Garamond" w:hAnsi="Garamond"/>
          <w:sz w:val="24"/>
          <w:szCs w:val="24"/>
        </w:rPr>
        <w:t xml:space="preserve"> </w:t>
      </w:r>
    </w:p>
    <w:p w:rsidR="00D07F21" w:rsidRDefault="00D07F21" w:rsidP="00D07F21">
      <w:pPr>
        <w:pStyle w:val="Corpodeltesto"/>
        <w:jc w:val="both"/>
        <w:rPr>
          <w:i/>
          <w:sz w:val="24"/>
          <w:szCs w:val="24"/>
        </w:rPr>
      </w:pPr>
      <w:r w:rsidRPr="002727CF">
        <w:rPr>
          <w:b/>
          <w:sz w:val="24"/>
          <w:szCs w:val="24"/>
        </w:rPr>
        <w:t>3.1</w:t>
      </w:r>
      <w:r>
        <w:rPr>
          <w:sz w:val="24"/>
          <w:szCs w:val="24"/>
        </w:rPr>
        <w:t>-</w:t>
      </w:r>
      <w:r w:rsidRPr="002727CF">
        <w:rPr>
          <w:sz w:val="24"/>
          <w:szCs w:val="24"/>
        </w:rPr>
        <w:t xml:space="preserve"> Pubblicità secondo Regulation 20-WS ;  I concorrenti hanno obbligo di esporre gli adesivi e vessilli degli sponsors della manifestazione, ove richiesto. </w:t>
      </w:r>
      <w:r w:rsidRPr="005D7694">
        <w:rPr>
          <w:sz w:val="24"/>
          <w:szCs w:val="24"/>
        </w:rPr>
        <w:t xml:space="preserve">Eventuale pubblicità già esistente sullo scafo </w:t>
      </w:r>
      <w:r>
        <w:rPr>
          <w:sz w:val="24"/>
          <w:szCs w:val="24"/>
        </w:rPr>
        <w:t xml:space="preserve">non </w:t>
      </w:r>
      <w:r w:rsidRPr="005D7694">
        <w:rPr>
          <w:sz w:val="24"/>
          <w:szCs w:val="24"/>
        </w:rPr>
        <w:t xml:space="preserve">compatibile con gli adesivi ed </w:t>
      </w:r>
      <w:r>
        <w:rPr>
          <w:sz w:val="24"/>
          <w:szCs w:val="24"/>
        </w:rPr>
        <w:t xml:space="preserve">i vessilli della manifestazione sarà tollerata se il Concorrente è in possesso di apposita licenza F. I.V. </w:t>
      </w:r>
      <w:r w:rsidR="005D7CD9">
        <w:rPr>
          <w:sz w:val="24"/>
          <w:szCs w:val="24"/>
        </w:rPr>
        <w:t>oppure sia anch’esso sponsor dellevento</w:t>
      </w:r>
      <w:r>
        <w:rPr>
          <w:sz w:val="24"/>
          <w:szCs w:val="24"/>
        </w:rPr>
        <w:t xml:space="preserve">. </w:t>
      </w:r>
    </w:p>
    <w:p w:rsidR="00D07F21" w:rsidRPr="006B2D6E" w:rsidRDefault="00D07F21" w:rsidP="00D07F21">
      <w:pPr>
        <w:autoSpaceDE w:val="0"/>
        <w:autoSpaceDN w:val="0"/>
        <w:adjustRightInd w:val="0"/>
        <w:jc w:val="both"/>
        <w:rPr>
          <w:sz w:val="24"/>
          <w:szCs w:val="24"/>
        </w:rPr>
      </w:pPr>
      <w:r>
        <w:rPr>
          <w:b/>
          <w:bCs/>
          <w:sz w:val="24"/>
          <w:szCs w:val="24"/>
        </w:rPr>
        <w:t>4</w:t>
      </w:r>
      <w:r w:rsidRPr="00CA184C">
        <w:rPr>
          <w:b/>
          <w:bCs/>
          <w:sz w:val="24"/>
          <w:szCs w:val="24"/>
        </w:rPr>
        <w:t>.)  Classi ammesse</w:t>
      </w:r>
      <w:r w:rsidRPr="00CA184C">
        <w:rPr>
          <w:sz w:val="24"/>
          <w:szCs w:val="24"/>
        </w:rPr>
        <w:t>:</w:t>
      </w:r>
      <w:r w:rsidR="006B2D6E">
        <w:rPr>
          <w:sz w:val="24"/>
          <w:szCs w:val="24"/>
        </w:rPr>
        <w:t xml:space="preserve"> </w:t>
      </w:r>
      <w:r w:rsidRPr="00CA184C">
        <w:rPr>
          <w:color w:val="000000"/>
          <w:sz w:val="24"/>
          <w:szCs w:val="24"/>
        </w:rPr>
        <w:t>Saranno ammesse le imbarcazioni stazzate ORC</w:t>
      </w:r>
      <w:r>
        <w:rPr>
          <w:color w:val="000000"/>
          <w:sz w:val="24"/>
          <w:szCs w:val="24"/>
        </w:rPr>
        <w:t xml:space="preserve"> </w:t>
      </w:r>
      <w:r w:rsidRPr="00CA184C">
        <w:rPr>
          <w:color w:val="000000"/>
          <w:sz w:val="24"/>
          <w:szCs w:val="24"/>
        </w:rPr>
        <w:t>International e ORC Club 2019. Saranno ammesse a partecipare anche le</w:t>
      </w:r>
      <w:r>
        <w:rPr>
          <w:color w:val="000000"/>
          <w:sz w:val="24"/>
          <w:szCs w:val="24"/>
        </w:rPr>
        <w:t xml:space="preserve"> </w:t>
      </w:r>
      <w:r w:rsidRPr="00CA184C">
        <w:rPr>
          <w:color w:val="000000"/>
          <w:sz w:val="24"/>
          <w:szCs w:val="24"/>
        </w:rPr>
        <w:t>imbarcazioni della categoria “Gran Crociera”,</w:t>
      </w:r>
      <w:r>
        <w:rPr>
          <w:color w:val="000000"/>
          <w:sz w:val="24"/>
          <w:szCs w:val="24"/>
        </w:rPr>
        <w:t xml:space="preserve"> </w:t>
      </w:r>
      <w:r w:rsidRPr="00CA184C">
        <w:rPr>
          <w:color w:val="000000"/>
          <w:sz w:val="24"/>
          <w:szCs w:val="24"/>
        </w:rPr>
        <w:t>per la quale il Comitato Organizzatore potrà</w:t>
      </w:r>
      <w:r>
        <w:rPr>
          <w:color w:val="000000"/>
          <w:sz w:val="24"/>
          <w:szCs w:val="24"/>
        </w:rPr>
        <w:t xml:space="preserve"> </w:t>
      </w:r>
      <w:r w:rsidRPr="00CA184C">
        <w:rPr>
          <w:color w:val="000000"/>
          <w:sz w:val="24"/>
          <w:szCs w:val="24"/>
        </w:rPr>
        <w:t>redigere classifica separata. Per appartenere a</w:t>
      </w:r>
      <w:r>
        <w:rPr>
          <w:color w:val="000000"/>
          <w:sz w:val="24"/>
          <w:szCs w:val="24"/>
        </w:rPr>
        <w:t xml:space="preserve"> </w:t>
      </w:r>
      <w:r w:rsidRPr="00CA184C">
        <w:rPr>
          <w:color w:val="000000"/>
          <w:sz w:val="24"/>
          <w:szCs w:val="24"/>
        </w:rPr>
        <w:t xml:space="preserve">tale </w:t>
      </w:r>
      <w:r>
        <w:rPr>
          <w:color w:val="000000"/>
          <w:sz w:val="24"/>
          <w:szCs w:val="24"/>
        </w:rPr>
        <w:t>c</w:t>
      </w:r>
      <w:r w:rsidRPr="00CA184C">
        <w:rPr>
          <w:color w:val="000000"/>
          <w:sz w:val="24"/>
          <w:szCs w:val="24"/>
        </w:rPr>
        <w:t>ategoria le imbarcazioni dovranno avere le</w:t>
      </w:r>
      <w:r>
        <w:rPr>
          <w:color w:val="000000"/>
          <w:sz w:val="24"/>
          <w:szCs w:val="24"/>
        </w:rPr>
        <w:t xml:space="preserve"> </w:t>
      </w:r>
      <w:r w:rsidRPr="00CA184C">
        <w:rPr>
          <w:color w:val="000000"/>
          <w:sz w:val="24"/>
          <w:szCs w:val="24"/>
        </w:rPr>
        <w:t>caratteristiche indicate nella Normativa FIV per la</w:t>
      </w:r>
      <w:r>
        <w:rPr>
          <w:color w:val="000000"/>
          <w:sz w:val="24"/>
          <w:szCs w:val="24"/>
        </w:rPr>
        <w:t xml:space="preserve"> </w:t>
      </w:r>
      <w:r w:rsidRPr="00CA184C">
        <w:rPr>
          <w:color w:val="000000"/>
          <w:sz w:val="24"/>
          <w:szCs w:val="24"/>
        </w:rPr>
        <w:t>vela d’Altura art.11 avendo mantenuto la propria</w:t>
      </w:r>
      <w:r>
        <w:rPr>
          <w:color w:val="000000"/>
          <w:sz w:val="24"/>
          <w:szCs w:val="24"/>
        </w:rPr>
        <w:t xml:space="preserve"> </w:t>
      </w:r>
      <w:r w:rsidRPr="00CA184C">
        <w:rPr>
          <w:color w:val="000000"/>
          <w:sz w:val="24"/>
          <w:szCs w:val="24"/>
        </w:rPr>
        <w:t>configurazione originale di barca da diporto,</w:t>
      </w:r>
      <w:r>
        <w:rPr>
          <w:color w:val="000000"/>
          <w:sz w:val="24"/>
          <w:szCs w:val="24"/>
        </w:rPr>
        <w:t xml:space="preserve"> </w:t>
      </w:r>
      <w:r w:rsidRPr="00CA184C">
        <w:rPr>
          <w:color w:val="000000"/>
          <w:sz w:val="24"/>
          <w:szCs w:val="24"/>
        </w:rPr>
        <w:t>ovvero senza alcuna modifica successiva allo</w:t>
      </w:r>
      <w:r>
        <w:rPr>
          <w:color w:val="000000"/>
          <w:sz w:val="24"/>
          <w:szCs w:val="24"/>
        </w:rPr>
        <w:t xml:space="preserve"> </w:t>
      </w:r>
      <w:r w:rsidRPr="00CA184C">
        <w:rPr>
          <w:color w:val="000000"/>
          <w:sz w:val="24"/>
          <w:szCs w:val="24"/>
        </w:rPr>
        <w:t>scafo ed appendici. Dette imbarcazioni, in regola</w:t>
      </w:r>
      <w:r>
        <w:rPr>
          <w:color w:val="000000"/>
          <w:sz w:val="24"/>
          <w:szCs w:val="24"/>
        </w:rPr>
        <w:t xml:space="preserve"> </w:t>
      </w:r>
      <w:r w:rsidRPr="00CA184C">
        <w:rPr>
          <w:color w:val="000000"/>
          <w:sz w:val="24"/>
          <w:szCs w:val="24"/>
        </w:rPr>
        <w:t>anche con le Norme vigenti per la Navigazione</w:t>
      </w:r>
      <w:r>
        <w:rPr>
          <w:color w:val="000000"/>
          <w:sz w:val="24"/>
          <w:szCs w:val="24"/>
        </w:rPr>
        <w:t xml:space="preserve"> </w:t>
      </w:r>
      <w:r w:rsidRPr="00CA184C">
        <w:rPr>
          <w:color w:val="000000"/>
          <w:sz w:val="24"/>
          <w:szCs w:val="24"/>
        </w:rPr>
        <w:t>da Diporto, devono essere dotate d’arredi</w:t>
      </w:r>
      <w:r>
        <w:rPr>
          <w:color w:val="000000"/>
          <w:sz w:val="24"/>
          <w:szCs w:val="24"/>
        </w:rPr>
        <w:t xml:space="preserve"> </w:t>
      </w:r>
      <w:r w:rsidRPr="00CA184C">
        <w:rPr>
          <w:color w:val="000000"/>
          <w:sz w:val="24"/>
          <w:szCs w:val="24"/>
        </w:rPr>
        <w:t>interni da crociera completi e idonei per lunghe</w:t>
      </w:r>
      <w:r>
        <w:rPr>
          <w:color w:val="000000"/>
          <w:sz w:val="24"/>
          <w:szCs w:val="24"/>
        </w:rPr>
        <w:t xml:space="preserve"> </w:t>
      </w:r>
      <w:r w:rsidRPr="00CA184C">
        <w:rPr>
          <w:color w:val="000000"/>
          <w:sz w:val="24"/>
          <w:szCs w:val="24"/>
        </w:rPr>
        <w:t>navigazioni e essere attrezzate da almeno cinque</w:t>
      </w:r>
      <w:r>
        <w:rPr>
          <w:color w:val="000000"/>
          <w:sz w:val="24"/>
          <w:szCs w:val="24"/>
        </w:rPr>
        <w:t xml:space="preserve"> </w:t>
      </w:r>
      <w:r w:rsidRPr="00CA184C">
        <w:rPr>
          <w:color w:val="000000"/>
          <w:sz w:val="24"/>
          <w:szCs w:val="24"/>
        </w:rPr>
        <w:t>dei parametri previsti (sei qualora le vele siano di</w:t>
      </w:r>
      <w:r>
        <w:rPr>
          <w:color w:val="000000"/>
          <w:sz w:val="24"/>
          <w:szCs w:val="24"/>
        </w:rPr>
        <w:t xml:space="preserve"> </w:t>
      </w:r>
      <w:r w:rsidRPr="00CA184C">
        <w:rPr>
          <w:color w:val="000000"/>
          <w:sz w:val="24"/>
          <w:szCs w:val="24"/>
        </w:rPr>
        <w:t>alta tecnologia) ed inoltre la data della serie dovrà</w:t>
      </w:r>
      <w:r>
        <w:rPr>
          <w:color w:val="000000"/>
          <w:sz w:val="24"/>
          <w:szCs w:val="24"/>
        </w:rPr>
        <w:t xml:space="preserve"> </w:t>
      </w:r>
      <w:r w:rsidRPr="00CA184C">
        <w:rPr>
          <w:color w:val="000000"/>
          <w:sz w:val="24"/>
          <w:szCs w:val="24"/>
        </w:rPr>
        <w:t>essere antecedente il 2003.</w:t>
      </w:r>
    </w:p>
    <w:p w:rsidR="00D07F21" w:rsidRDefault="00D07F21" w:rsidP="00D07F21">
      <w:pPr>
        <w:autoSpaceDE w:val="0"/>
        <w:autoSpaceDN w:val="0"/>
        <w:adjustRightInd w:val="0"/>
        <w:jc w:val="both"/>
        <w:rPr>
          <w:sz w:val="24"/>
          <w:szCs w:val="24"/>
        </w:rPr>
      </w:pPr>
      <w:r w:rsidRPr="00EE5231">
        <w:rPr>
          <w:sz w:val="24"/>
          <w:szCs w:val="24"/>
        </w:rPr>
        <w:t>Potrà, ma ciò a discrezione del C.O., essere costituito un apposito raggruppamento definito M per le</w:t>
      </w:r>
      <w:r>
        <w:rPr>
          <w:sz w:val="24"/>
          <w:szCs w:val="24"/>
        </w:rPr>
        <w:t xml:space="preserve"> </w:t>
      </w:r>
      <w:r w:rsidRPr="00EE5231">
        <w:rPr>
          <w:sz w:val="24"/>
          <w:szCs w:val="24"/>
        </w:rPr>
        <w:t xml:space="preserve">barche Meteor, che </w:t>
      </w:r>
      <w:r>
        <w:rPr>
          <w:sz w:val="24"/>
          <w:szCs w:val="24"/>
        </w:rPr>
        <w:t xml:space="preserve">faranno parte di una </w:t>
      </w:r>
      <w:r w:rsidRPr="00EE5231">
        <w:rPr>
          <w:sz w:val="24"/>
          <w:szCs w:val="24"/>
        </w:rPr>
        <w:t xml:space="preserve"> apposita classifica</w:t>
      </w:r>
      <w:r>
        <w:rPr>
          <w:sz w:val="24"/>
          <w:szCs w:val="24"/>
        </w:rPr>
        <w:t>, che terrà conto del loro arrivo in tempo reale, ai fini solo della partecipazione al Campionato Vele di Levante</w:t>
      </w:r>
      <w:r w:rsidRPr="00EE5231">
        <w:rPr>
          <w:sz w:val="24"/>
          <w:szCs w:val="24"/>
        </w:rPr>
        <w:t>.</w:t>
      </w:r>
      <w:r w:rsidR="00313474">
        <w:rPr>
          <w:sz w:val="24"/>
          <w:szCs w:val="24"/>
        </w:rPr>
        <w:t xml:space="preserve"> </w:t>
      </w:r>
      <w:r w:rsidRPr="00EE5231">
        <w:rPr>
          <w:sz w:val="24"/>
          <w:szCs w:val="24"/>
        </w:rPr>
        <w:t>La classe ORC sarà divisa in raggruppamenti omogenei, in base al n. degli iscritti ed al Rating assegnato</w:t>
      </w:r>
      <w:r>
        <w:rPr>
          <w:sz w:val="24"/>
          <w:szCs w:val="24"/>
        </w:rPr>
        <w:t xml:space="preserve"> </w:t>
      </w:r>
      <w:r w:rsidRPr="00EE5231">
        <w:rPr>
          <w:sz w:val="24"/>
          <w:szCs w:val="24"/>
        </w:rPr>
        <w:t xml:space="preserve">dall’UVAI. L’elenco </w:t>
      </w:r>
      <w:r w:rsidR="00313474">
        <w:rPr>
          <w:sz w:val="24"/>
          <w:szCs w:val="24"/>
        </w:rPr>
        <w:t>de</w:t>
      </w:r>
      <w:r w:rsidRPr="00EE5231">
        <w:rPr>
          <w:sz w:val="24"/>
          <w:szCs w:val="24"/>
        </w:rPr>
        <w:t xml:space="preserve">gli iscritti </w:t>
      </w:r>
      <w:r>
        <w:rPr>
          <w:sz w:val="24"/>
          <w:szCs w:val="24"/>
        </w:rPr>
        <w:t>e</w:t>
      </w:r>
      <w:r w:rsidRPr="00EE5231">
        <w:rPr>
          <w:sz w:val="24"/>
          <w:szCs w:val="24"/>
        </w:rPr>
        <w:t>d i relativi</w:t>
      </w:r>
      <w:r>
        <w:rPr>
          <w:sz w:val="24"/>
          <w:szCs w:val="24"/>
        </w:rPr>
        <w:t xml:space="preserve"> </w:t>
      </w:r>
      <w:r w:rsidRPr="00EE5231">
        <w:rPr>
          <w:sz w:val="24"/>
          <w:szCs w:val="24"/>
        </w:rPr>
        <w:t>raggruppamenti saranno resi noti mediante affissione all’Albo Ufficiale e pubblicati sul sito ufficiale della</w:t>
      </w:r>
      <w:r>
        <w:rPr>
          <w:sz w:val="24"/>
          <w:szCs w:val="24"/>
        </w:rPr>
        <w:t xml:space="preserve"> </w:t>
      </w:r>
      <w:r w:rsidRPr="00EE5231">
        <w:rPr>
          <w:sz w:val="24"/>
          <w:szCs w:val="24"/>
        </w:rPr>
        <w:t xml:space="preserve">manifestazione, nonché sui siti delle società partecipanti, prima </w:t>
      </w:r>
      <w:r w:rsidRPr="00EE5231">
        <w:rPr>
          <w:sz w:val="24"/>
          <w:szCs w:val="24"/>
        </w:rPr>
        <w:lastRenderedPageBreak/>
        <w:t>dell’inizio della prima regata. Comunque il</w:t>
      </w:r>
      <w:r>
        <w:rPr>
          <w:sz w:val="24"/>
          <w:szCs w:val="24"/>
        </w:rPr>
        <w:t xml:space="preserve"> </w:t>
      </w:r>
      <w:r w:rsidRPr="00EE5231">
        <w:rPr>
          <w:sz w:val="24"/>
          <w:szCs w:val="24"/>
        </w:rPr>
        <w:t>Concorrente, ove ritenesse che l’elenco degli iscritti e l’assegnazione al relativo raggruppamento non fosse</w:t>
      </w:r>
      <w:r>
        <w:rPr>
          <w:sz w:val="24"/>
          <w:szCs w:val="24"/>
        </w:rPr>
        <w:t xml:space="preserve"> </w:t>
      </w:r>
      <w:r w:rsidRPr="00EE5231">
        <w:rPr>
          <w:sz w:val="24"/>
          <w:szCs w:val="24"/>
        </w:rPr>
        <w:t>conforme al presente bando di regata od alle regole e regolamenti in esso enunciati, ovvero che, comunque, non</w:t>
      </w:r>
      <w:r>
        <w:rPr>
          <w:sz w:val="24"/>
          <w:szCs w:val="24"/>
        </w:rPr>
        <w:t xml:space="preserve"> </w:t>
      </w:r>
      <w:r w:rsidRPr="00EE5231">
        <w:rPr>
          <w:sz w:val="24"/>
          <w:szCs w:val="24"/>
        </w:rPr>
        <w:t>condividesse le decisioni prese dagli organizzatori a riguardo l’inserimento della propria imbarcazione e/o delle</w:t>
      </w:r>
      <w:r>
        <w:rPr>
          <w:sz w:val="24"/>
          <w:szCs w:val="24"/>
        </w:rPr>
        <w:t xml:space="preserve"> </w:t>
      </w:r>
      <w:r w:rsidRPr="00EE5231">
        <w:rPr>
          <w:sz w:val="24"/>
          <w:szCs w:val="24"/>
        </w:rPr>
        <w:t>imbarcazioni concorrenti nelle rispettive categorie e/o classi, dovrà subito ritirare la propria iscrizione alla</w:t>
      </w:r>
      <w:r>
        <w:rPr>
          <w:sz w:val="24"/>
          <w:szCs w:val="24"/>
        </w:rPr>
        <w:t xml:space="preserve"> </w:t>
      </w:r>
      <w:r w:rsidRPr="00EE5231">
        <w:rPr>
          <w:sz w:val="24"/>
          <w:szCs w:val="24"/>
        </w:rPr>
        <w:t>manifestazione, 1 ora prima del segnale di avviso, non partecipando alla prova stessa, ricevendo, in tal caso, la</w:t>
      </w:r>
      <w:r>
        <w:rPr>
          <w:sz w:val="24"/>
          <w:szCs w:val="24"/>
        </w:rPr>
        <w:t xml:space="preserve"> </w:t>
      </w:r>
      <w:r w:rsidRPr="00EE5231">
        <w:rPr>
          <w:sz w:val="24"/>
          <w:szCs w:val="24"/>
        </w:rPr>
        <w:t>restituzione della tassa di iscrizione versata. Questo a modifica delle Regole W.S. 60.1(b) e 62.1(a), per cui non</w:t>
      </w:r>
      <w:r>
        <w:rPr>
          <w:sz w:val="24"/>
          <w:szCs w:val="24"/>
        </w:rPr>
        <w:t xml:space="preserve"> </w:t>
      </w:r>
      <w:r w:rsidRPr="00EE5231">
        <w:rPr>
          <w:sz w:val="24"/>
          <w:szCs w:val="24"/>
        </w:rPr>
        <w:t xml:space="preserve">potranno essere presentate richieste di riparazione per quanto qui regolamentato. I </w:t>
      </w:r>
    </w:p>
    <w:p w:rsidR="00D07F21" w:rsidRDefault="00D07F21" w:rsidP="00D07F21">
      <w:pPr>
        <w:autoSpaceDE w:val="0"/>
        <w:autoSpaceDN w:val="0"/>
        <w:adjustRightInd w:val="0"/>
        <w:jc w:val="both"/>
        <w:rPr>
          <w:rFonts w:ascii="Garamond" w:hAnsi="Garamond" w:cs="Garamond"/>
          <w:sz w:val="24"/>
          <w:szCs w:val="24"/>
        </w:rPr>
      </w:pPr>
      <w:r w:rsidRPr="00EE5231">
        <w:rPr>
          <w:sz w:val="24"/>
          <w:szCs w:val="24"/>
        </w:rPr>
        <w:t>termini di adempimento</w:t>
      </w:r>
      <w:r>
        <w:rPr>
          <w:sz w:val="24"/>
          <w:szCs w:val="24"/>
        </w:rPr>
        <w:t xml:space="preserve"> </w:t>
      </w:r>
      <w:r w:rsidRPr="00EE5231">
        <w:rPr>
          <w:sz w:val="24"/>
          <w:szCs w:val="24"/>
        </w:rPr>
        <w:t>sono perentori e la loro inosservanza potrà essere eccepita in qualsiasi grado</w:t>
      </w:r>
      <w:r>
        <w:rPr>
          <w:rFonts w:ascii="Garamond" w:hAnsi="Garamond" w:cs="Garamond"/>
          <w:sz w:val="24"/>
          <w:szCs w:val="24"/>
        </w:rPr>
        <w:t xml:space="preserve"> di giudizio.</w:t>
      </w:r>
    </w:p>
    <w:p w:rsidR="00D07F21" w:rsidRPr="00E176DB" w:rsidRDefault="00D07F21" w:rsidP="00D07F21">
      <w:pPr>
        <w:autoSpaceDE w:val="0"/>
        <w:autoSpaceDN w:val="0"/>
        <w:adjustRightInd w:val="0"/>
        <w:rPr>
          <w:b/>
          <w:bCs/>
          <w:sz w:val="24"/>
          <w:szCs w:val="24"/>
        </w:rPr>
      </w:pPr>
    </w:p>
    <w:p w:rsidR="00D07F21" w:rsidRPr="000F3C69" w:rsidRDefault="00D07F21" w:rsidP="006B2D6E">
      <w:pPr>
        <w:autoSpaceDE w:val="0"/>
        <w:autoSpaceDN w:val="0"/>
        <w:adjustRightInd w:val="0"/>
        <w:jc w:val="both"/>
        <w:rPr>
          <w:sz w:val="24"/>
          <w:szCs w:val="24"/>
        </w:rPr>
      </w:pPr>
      <w:r>
        <w:rPr>
          <w:b/>
          <w:bCs/>
          <w:sz w:val="24"/>
          <w:szCs w:val="24"/>
        </w:rPr>
        <w:t>5</w:t>
      </w:r>
      <w:r w:rsidRPr="00E176DB">
        <w:rPr>
          <w:b/>
          <w:bCs/>
          <w:sz w:val="24"/>
          <w:szCs w:val="24"/>
        </w:rPr>
        <w:t>.)</w:t>
      </w:r>
      <w:r>
        <w:rPr>
          <w:b/>
          <w:bCs/>
          <w:sz w:val="24"/>
          <w:szCs w:val="24"/>
        </w:rPr>
        <w:t xml:space="preserve"> </w:t>
      </w:r>
      <w:r w:rsidRPr="00E176DB">
        <w:rPr>
          <w:b/>
          <w:bCs/>
          <w:sz w:val="24"/>
          <w:szCs w:val="24"/>
        </w:rPr>
        <w:t xml:space="preserve"> Eleggibilità</w:t>
      </w:r>
      <w:r w:rsidRPr="00E176DB">
        <w:rPr>
          <w:sz w:val="24"/>
          <w:szCs w:val="24"/>
        </w:rPr>
        <w:t>:</w:t>
      </w:r>
      <w:r w:rsidR="006B2D6E">
        <w:rPr>
          <w:sz w:val="24"/>
          <w:szCs w:val="24"/>
        </w:rPr>
        <w:t xml:space="preserve"> </w:t>
      </w:r>
      <w:r w:rsidRPr="00E176DB">
        <w:rPr>
          <w:sz w:val="24"/>
          <w:szCs w:val="24"/>
        </w:rPr>
        <w:t xml:space="preserve">Tutti i componenti l’equipaggio dovranno essere in regola con il tesseramento FIV per l’anno 2019 con attestazione della visita medica in corso di validità. I proprietari delle imbarcazioni devono essere in possesso della tessera F.I.V. anche se non facenti parte degli equipaggi in regata. La lista equipaggio </w:t>
      </w:r>
      <w:r>
        <w:rPr>
          <w:sz w:val="24"/>
          <w:szCs w:val="24"/>
        </w:rPr>
        <w:t xml:space="preserve">delle imbarcazioni </w:t>
      </w:r>
      <w:r w:rsidRPr="00E176DB">
        <w:rPr>
          <w:sz w:val="24"/>
          <w:szCs w:val="24"/>
        </w:rPr>
        <w:t>consegnata all’atto dell’iscrizione al Campionato</w:t>
      </w:r>
      <w:r>
        <w:rPr>
          <w:sz w:val="24"/>
          <w:szCs w:val="24"/>
        </w:rPr>
        <w:t>, dovrà essere aggiornata</w:t>
      </w:r>
      <w:r w:rsidRPr="00E176DB">
        <w:rPr>
          <w:sz w:val="24"/>
          <w:szCs w:val="24"/>
        </w:rPr>
        <w:t xml:space="preserve">. </w:t>
      </w:r>
      <w:r>
        <w:rPr>
          <w:sz w:val="24"/>
          <w:szCs w:val="24"/>
        </w:rPr>
        <w:t>Le e</w:t>
      </w:r>
      <w:r w:rsidRPr="00E176DB">
        <w:rPr>
          <w:sz w:val="24"/>
          <w:szCs w:val="24"/>
        </w:rPr>
        <w:t xml:space="preserve">ventuali modifiche dovranno essere segnalate preventivamente al Circolo organizzatore </w:t>
      </w:r>
      <w:r>
        <w:rPr>
          <w:sz w:val="24"/>
          <w:szCs w:val="24"/>
        </w:rPr>
        <w:t xml:space="preserve">e </w:t>
      </w:r>
      <w:r w:rsidRPr="00E176DB">
        <w:rPr>
          <w:sz w:val="24"/>
          <w:szCs w:val="24"/>
        </w:rPr>
        <w:t xml:space="preserve">dovranno essere approvate da questi e/o dal C.d.R., previo esibizione della tessera F.I.V., prima della regata alla quale si prenderà parte. </w:t>
      </w:r>
      <w:r>
        <w:rPr>
          <w:sz w:val="24"/>
          <w:szCs w:val="24"/>
        </w:rPr>
        <w:t xml:space="preserve"> Per le imbarcazioni partecipanti alla singola regata la lista </w:t>
      </w:r>
      <w:r w:rsidRPr="005D7694">
        <w:rPr>
          <w:sz w:val="24"/>
          <w:szCs w:val="24"/>
        </w:rPr>
        <w:t>dell’equipaggio</w:t>
      </w:r>
      <w:r>
        <w:rPr>
          <w:sz w:val="24"/>
          <w:szCs w:val="24"/>
        </w:rPr>
        <w:t xml:space="preserve"> va consegnata al Circolo organizzatore con le stesse modalità all’atto dell’iscrizione.  </w:t>
      </w:r>
      <w:r w:rsidRPr="00E176DB">
        <w:rPr>
          <w:sz w:val="24"/>
          <w:szCs w:val="24"/>
        </w:rPr>
        <w:t>L’imbarcazione con a bordo un componente dell’equipaggio non in regola con il tesseramento FIV e relativa visita medica non deve prendere parte alla regata. Se da un controllo effettuato dal C.O. o dal CdR prima, durante e dopo la regata fosse accertata tale irregolar</w:t>
      </w:r>
      <w:r w:rsidRPr="000F3C69">
        <w:rPr>
          <w:sz w:val="24"/>
          <w:szCs w:val="24"/>
        </w:rPr>
        <w:t>ità , essa sarà considerata DNC ed, in caso di</w:t>
      </w:r>
      <w:r>
        <w:rPr>
          <w:sz w:val="24"/>
          <w:szCs w:val="24"/>
        </w:rPr>
        <w:t xml:space="preserve"> </w:t>
      </w:r>
      <w:r w:rsidRPr="000F3C69">
        <w:rPr>
          <w:sz w:val="24"/>
          <w:szCs w:val="24"/>
        </w:rPr>
        <w:t>udienza instaurata per tal motivo, potrà instaurarsi una procedura discipli</w:t>
      </w:r>
      <w:r>
        <w:rPr>
          <w:sz w:val="24"/>
          <w:szCs w:val="24"/>
        </w:rPr>
        <w:t>nare a norma della Reg. 69-RRS, pe</w:t>
      </w:r>
      <w:r w:rsidRPr="000F3C69">
        <w:rPr>
          <w:sz w:val="24"/>
          <w:szCs w:val="24"/>
        </w:rPr>
        <w:t>r</w:t>
      </w:r>
      <w:r>
        <w:rPr>
          <w:sz w:val="24"/>
          <w:szCs w:val="24"/>
        </w:rPr>
        <w:t xml:space="preserve"> </w:t>
      </w:r>
      <w:r w:rsidRPr="000F3C69">
        <w:rPr>
          <w:sz w:val="24"/>
          <w:szCs w:val="24"/>
        </w:rPr>
        <w:t>condotta antisportiva</w:t>
      </w:r>
      <w:r>
        <w:rPr>
          <w:sz w:val="24"/>
          <w:szCs w:val="24"/>
        </w:rPr>
        <w:t>.</w:t>
      </w:r>
    </w:p>
    <w:p w:rsidR="00D07F21" w:rsidRDefault="00D07F21" w:rsidP="006B2D6E">
      <w:pPr>
        <w:autoSpaceDE w:val="0"/>
        <w:autoSpaceDN w:val="0"/>
        <w:adjustRightInd w:val="0"/>
        <w:jc w:val="both"/>
        <w:rPr>
          <w:b/>
          <w:bCs/>
          <w:sz w:val="24"/>
          <w:szCs w:val="24"/>
        </w:rPr>
      </w:pPr>
    </w:p>
    <w:p w:rsidR="00D07F21" w:rsidRPr="000F3C69" w:rsidRDefault="00D07F21" w:rsidP="006B2D6E">
      <w:pPr>
        <w:autoSpaceDE w:val="0"/>
        <w:autoSpaceDN w:val="0"/>
        <w:adjustRightInd w:val="0"/>
        <w:jc w:val="both"/>
        <w:rPr>
          <w:sz w:val="24"/>
          <w:szCs w:val="24"/>
        </w:rPr>
      </w:pPr>
      <w:r>
        <w:rPr>
          <w:b/>
          <w:bCs/>
          <w:sz w:val="24"/>
          <w:szCs w:val="24"/>
        </w:rPr>
        <w:t xml:space="preserve">6.)  </w:t>
      </w:r>
      <w:r w:rsidRPr="000F3C69">
        <w:rPr>
          <w:b/>
          <w:bCs/>
          <w:sz w:val="24"/>
          <w:szCs w:val="24"/>
        </w:rPr>
        <w:t>Iscrizione</w:t>
      </w:r>
      <w:r w:rsidRPr="000F3C69">
        <w:rPr>
          <w:sz w:val="24"/>
          <w:szCs w:val="24"/>
        </w:rPr>
        <w:t>:</w:t>
      </w:r>
      <w:r w:rsidR="006B2D6E">
        <w:rPr>
          <w:sz w:val="24"/>
          <w:szCs w:val="24"/>
        </w:rPr>
        <w:t xml:space="preserve"> </w:t>
      </w:r>
      <w:r w:rsidRPr="000F3C69">
        <w:rPr>
          <w:sz w:val="24"/>
          <w:szCs w:val="24"/>
        </w:rPr>
        <w:t xml:space="preserve">Le iscrizioni alla regata dovranno pervenire, entro e non oltre i termini </w:t>
      </w:r>
      <w:r>
        <w:rPr>
          <w:sz w:val="24"/>
          <w:szCs w:val="24"/>
        </w:rPr>
        <w:t xml:space="preserve">prefissati, delle </w:t>
      </w:r>
      <w:r w:rsidRPr="000F3C69">
        <w:rPr>
          <w:b/>
          <w:bCs/>
          <w:sz w:val="24"/>
          <w:szCs w:val="24"/>
        </w:rPr>
        <w:t>ore 18:00 del giorno</w:t>
      </w:r>
      <w:r>
        <w:rPr>
          <w:b/>
          <w:bCs/>
          <w:sz w:val="24"/>
          <w:szCs w:val="24"/>
        </w:rPr>
        <w:t xml:space="preserve"> del </w:t>
      </w:r>
      <w:r w:rsidRPr="000F3C69">
        <w:rPr>
          <w:b/>
          <w:bCs/>
          <w:sz w:val="24"/>
          <w:szCs w:val="24"/>
        </w:rPr>
        <w:t xml:space="preserve"> 17 maggio 2019, </w:t>
      </w:r>
      <w:r w:rsidRPr="000F3C69">
        <w:rPr>
          <w:sz w:val="24"/>
          <w:szCs w:val="24"/>
        </w:rPr>
        <w:t xml:space="preserve">alla Segreteria dei Circolo organizzatore, debitamente sottoscritte e complete della fotocopia del certificato di stazza, delle tessere Fiv e del certificato di </w:t>
      </w:r>
      <w:r>
        <w:rPr>
          <w:sz w:val="24"/>
          <w:szCs w:val="24"/>
        </w:rPr>
        <w:t xml:space="preserve">assicurazione, nonchè lista equipaggio. </w:t>
      </w:r>
      <w:r w:rsidRPr="000F3C69">
        <w:rPr>
          <w:sz w:val="24"/>
          <w:szCs w:val="24"/>
        </w:rPr>
        <w:t xml:space="preserve"> </w:t>
      </w:r>
      <w:r>
        <w:rPr>
          <w:sz w:val="24"/>
          <w:szCs w:val="24"/>
        </w:rPr>
        <w:t>Nel suddetto termine rimane anche l’eventuale comunicazione di modifica dell’equipaggio dichiarato all’atto d’iscrizione al Campionato Vele di Levante.</w:t>
      </w:r>
    </w:p>
    <w:p w:rsidR="00D07F21" w:rsidRDefault="00D07F21" w:rsidP="006B2D6E">
      <w:pPr>
        <w:autoSpaceDE w:val="0"/>
        <w:autoSpaceDN w:val="0"/>
        <w:adjustRightInd w:val="0"/>
        <w:jc w:val="both"/>
        <w:rPr>
          <w:sz w:val="24"/>
          <w:szCs w:val="24"/>
        </w:rPr>
      </w:pPr>
      <w:r>
        <w:rPr>
          <w:sz w:val="24"/>
          <w:szCs w:val="24"/>
        </w:rPr>
        <w:t>La tassa di iscrizione alla Regata singola è di € 25,00 per tutti i tipi di imbarcazione.</w:t>
      </w:r>
    </w:p>
    <w:p w:rsidR="00D07F21" w:rsidRPr="00E30B9F" w:rsidRDefault="00D07F21" w:rsidP="006B2D6E">
      <w:pPr>
        <w:pStyle w:val="Paragrafoelenco"/>
        <w:numPr>
          <w:ilvl w:val="0"/>
          <w:numId w:val="1"/>
        </w:numPr>
        <w:tabs>
          <w:tab w:val="left" w:pos="467"/>
        </w:tabs>
        <w:spacing w:after="0" w:line="240" w:lineRule="auto"/>
        <w:ind w:left="283" w:hanging="170"/>
        <w:contextualSpacing w:val="0"/>
        <w:jc w:val="both"/>
        <w:rPr>
          <w:rFonts w:ascii="Times New Roman" w:hAnsi="Times New Roman"/>
          <w:sz w:val="24"/>
          <w:szCs w:val="24"/>
        </w:rPr>
      </w:pPr>
      <w:r w:rsidRPr="00E30B9F">
        <w:rPr>
          <w:rFonts w:ascii="Times New Roman" w:hAnsi="Times New Roman"/>
          <w:sz w:val="24"/>
          <w:szCs w:val="24"/>
        </w:rPr>
        <w:t>Essa, per la partecipazione alla regata, va versata a favore del Circolo Nautico Torre del Greco a.s.d. alle coordinate bancarie c/o Banca</w:t>
      </w:r>
      <w:r w:rsidRPr="00E30B9F">
        <w:rPr>
          <w:rFonts w:ascii="Times New Roman" w:hAnsi="Times New Roman"/>
          <w:spacing w:val="-9"/>
          <w:sz w:val="24"/>
          <w:szCs w:val="24"/>
        </w:rPr>
        <w:t xml:space="preserve"> di Credito Popolare di Torre del Greco</w:t>
      </w:r>
      <w:r w:rsidRPr="00E30B9F">
        <w:rPr>
          <w:rFonts w:ascii="Times New Roman" w:hAnsi="Times New Roman"/>
          <w:sz w:val="24"/>
          <w:szCs w:val="24"/>
        </w:rPr>
        <w:t>:</w:t>
      </w:r>
    </w:p>
    <w:p w:rsidR="00D07F21" w:rsidRPr="00E30B9F" w:rsidRDefault="00D07F21" w:rsidP="006B2D6E">
      <w:pPr>
        <w:pStyle w:val="Corpodeltesto"/>
        <w:spacing w:before="1"/>
        <w:ind w:left="290"/>
        <w:jc w:val="both"/>
        <w:rPr>
          <w:b/>
          <w:sz w:val="24"/>
          <w:szCs w:val="24"/>
        </w:rPr>
      </w:pPr>
      <w:r w:rsidRPr="00E30B9F">
        <w:rPr>
          <w:b/>
          <w:sz w:val="24"/>
          <w:szCs w:val="24"/>
        </w:rPr>
        <w:t>- IBAN IT 86T 05142 40306 CC132 1157296</w:t>
      </w:r>
    </w:p>
    <w:p w:rsidR="006B2D6E" w:rsidRDefault="00D07F21" w:rsidP="006B2D6E">
      <w:pPr>
        <w:autoSpaceDE w:val="0"/>
        <w:autoSpaceDN w:val="0"/>
        <w:adjustRightInd w:val="0"/>
        <w:rPr>
          <w:b/>
          <w:sz w:val="24"/>
          <w:szCs w:val="24"/>
        </w:rPr>
      </w:pPr>
      <w:r>
        <w:rPr>
          <w:b/>
          <w:sz w:val="24"/>
          <w:szCs w:val="24"/>
        </w:rPr>
        <w:t>7</w:t>
      </w:r>
      <w:r w:rsidRPr="003727A7">
        <w:rPr>
          <w:b/>
          <w:sz w:val="24"/>
          <w:szCs w:val="24"/>
        </w:rPr>
        <w:t>.)</w:t>
      </w:r>
      <w:r w:rsidRPr="003727A7">
        <w:rPr>
          <w:sz w:val="24"/>
          <w:szCs w:val="24"/>
        </w:rPr>
        <w:t xml:space="preserve"> </w:t>
      </w:r>
      <w:r w:rsidR="006B2D6E">
        <w:rPr>
          <w:b/>
          <w:sz w:val="24"/>
          <w:szCs w:val="24"/>
        </w:rPr>
        <w:t xml:space="preserve">Punteggi e classifiche: </w:t>
      </w:r>
    </w:p>
    <w:p w:rsidR="00D07F21" w:rsidRPr="006B2D6E" w:rsidRDefault="006B2D6E" w:rsidP="006B2D6E">
      <w:pPr>
        <w:autoSpaceDE w:val="0"/>
        <w:autoSpaceDN w:val="0"/>
        <w:adjustRightInd w:val="0"/>
        <w:rPr>
          <w:b/>
          <w:sz w:val="24"/>
          <w:szCs w:val="24"/>
        </w:rPr>
      </w:pPr>
      <w:r>
        <w:rPr>
          <w:color w:val="000000"/>
          <w:sz w:val="24"/>
          <w:szCs w:val="24"/>
        </w:rPr>
        <w:t xml:space="preserve">Saranno </w:t>
      </w:r>
      <w:r w:rsidR="00D07F21" w:rsidRPr="003727A7">
        <w:rPr>
          <w:color w:val="000000"/>
          <w:sz w:val="24"/>
          <w:szCs w:val="24"/>
        </w:rPr>
        <w:t>redatte classifiche separate per le seguenti classi o categorie ORC e non :</w:t>
      </w:r>
    </w:p>
    <w:p w:rsidR="00D07F21" w:rsidRPr="003727A7" w:rsidRDefault="00D07F21" w:rsidP="00D07F21">
      <w:pPr>
        <w:autoSpaceDE w:val="0"/>
        <w:autoSpaceDN w:val="0"/>
        <w:adjustRightInd w:val="0"/>
        <w:jc w:val="both"/>
        <w:rPr>
          <w:color w:val="000000"/>
          <w:sz w:val="24"/>
          <w:szCs w:val="24"/>
        </w:rPr>
      </w:pPr>
      <w:r w:rsidRPr="003727A7">
        <w:rPr>
          <w:color w:val="000000"/>
          <w:sz w:val="24"/>
          <w:szCs w:val="24"/>
        </w:rPr>
        <w:t>1.Regata e Crociera-Regata</w:t>
      </w:r>
    </w:p>
    <w:p w:rsidR="00D07F21" w:rsidRPr="003727A7" w:rsidRDefault="00D07F21" w:rsidP="00D07F21">
      <w:pPr>
        <w:autoSpaceDE w:val="0"/>
        <w:autoSpaceDN w:val="0"/>
        <w:adjustRightInd w:val="0"/>
        <w:jc w:val="both"/>
        <w:rPr>
          <w:color w:val="000000"/>
          <w:sz w:val="24"/>
          <w:szCs w:val="24"/>
        </w:rPr>
      </w:pPr>
      <w:r w:rsidRPr="003727A7">
        <w:rPr>
          <w:color w:val="000000"/>
          <w:sz w:val="24"/>
          <w:szCs w:val="24"/>
        </w:rPr>
        <w:t>2.Minialtura</w:t>
      </w:r>
    </w:p>
    <w:p w:rsidR="00D07F21" w:rsidRPr="003727A7" w:rsidRDefault="00D07F21" w:rsidP="00D07F21">
      <w:pPr>
        <w:autoSpaceDE w:val="0"/>
        <w:autoSpaceDN w:val="0"/>
        <w:adjustRightInd w:val="0"/>
        <w:jc w:val="both"/>
        <w:rPr>
          <w:color w:val="000000"/>
          <w:sz w:val="24"/>
          <w:szCs w:val="24"/>
        </w:rPr>
      </w:pPr>
      <w:r w:rsidRPr="003727A7">
        <w:rPr>
          <w:color w:val="000000"/>
          <w:sz w:val="24"/>
          <w:szCs w:val="24"/>
        </w:rPr>
        <w:t>3.Gran Crociera</w:t>
      </w:r>
    </w:p>
    <w:p w:rsidR="006B2D6E" w:rsidRDefault="00D07F21" w:rsidP="00D07F21">
      <w:pPr>
        <w:autoSpaceDE w:val="0"/>
        <w:autoSpaceDN w:val="0"/>
        <w:adjustRightInd w:val="0"/>
        <w:jc w:val="both"/>
        <w:rPr>
          <w:color w:val="000000"/>
          <w:sz w:val="24"/>
          <w:szCs w:val="24"/>
        </w:rPr>
      </w:pPr>
      <w:r w:rsidRPr="003727A7">
        <w:rPr>
          <w:color w:val="000000"/>
          <w:sz w:val="24"/>
          <w:szCs w:val="24"/>
        </w:rPr>
        <w:t>4.Meteor, con classifica come al punto 3.)</w:t>
      </w:r>
    </w:p>
    <w:p w:rsidR="00D07F21" w:rsidRPr="006B2D6E" w:rsidRDefault="00D07F21" w:rsidP="00D07F21">
      <w:pPr>
        <w:autoSpaceDE w:val="0"/>
        <w:autoSpaceDN w:val="0"/>
        <w:adjustRightInd w:val="0"/>
        <w:jc w:val="both"/>
        <w:rPr>
          <w:color w:val="000000"/>
          <w:sz w:val="24"/>
          <w:szCs w:val="24"/>
        </w:rPr>
      </w:pPr>
      <w:r w:rsidRPr="003727A7">
        <w:rPr>
          <w:color w:val="000000"/>
          <w:sz w:val="24"/>
          <w:szCs w:val="24"/>
        </w:rPr>
        <w:t>Gli ordini di arrivo in tempo corretto delle singole regate, saranno elaborati con il</w:t>
      </w:r>
      <w:r>
        <w:rPr>
          <w:color w:val="000000"/>
          <w:sz w:val="24"/>
          <w:szCs w:val="24"/>
        </w:rPr>
        <w:t xml:space="preserve"> </w:t>
      </w:r>
      <w:r w:rsidRPr="003727A7">
        <w:rPr>
          <w:color w:val="000000"/>
          <w:sz w:val="24"/>
          <w:szCs w:val="24"/>
        </w:rPr>
        <w:t>oftware ufficiale di gestione adottato dalla F.I.V., con l’uso delle diverse opzioni,</w:t>
      </w:r>
      <w:r>
        <w:rPr>
          <w:color w:val="000000"/>
          <w:sz w:val="24"/>
          <w:szCs w:val="24"/>
        </w:rPr>
        <w:t xml:space="preserve"> </w:t>
      </w:r>
      <w:r w:rsidRPr="003727A7">
        <w:rPr>
          <w:color w:val="000000"/>
          <w:sz w:val="24"/>
          <w:szCs w:val="24"/>
        </w:rPr>
        <w:t>ritenute più opportune, a discrezione del Comitato di Regata e/o dei suoi delegati.</w:t>
      </w:r>
      <w:r w:rsidRPr="003727A7">
        <w:rPr>
          <w:sz w:val="24"/>
          <w:szCs w:val="24"/>
        </w:rPr>
        <w:t xml:space="preserve"> Gli ordini di arrivo in tempo corretto delle singole prove per le barche dotate di certificazione UVAI saranno elaborati con il software ufficiale di gestione adottato dalla F.I.V. con l’uso del sistema “ </w:t>
      </w:r>
      <w:r w:rsidRPr="003727A7">
        <w:rPr>
          <w:i/>
          <w:iCs/>
          <w:sz w:val="24"/>
          <w:szCs w:val="24"/>
        </w:rPr>
        <w:t xml:space="preserve">Time on distance </w:t>
      </w:r>
      <w:r w:rsidRPr="003727A7">
        <w:rPr>
          <w:sz w:val="24"/>
          <w:szCs w:val="24"/>
        </w:rPr>
        <w:t>” (GPH</w:t>
      </w:r>
      <w:r>
        <w:rPr>
          <w:sz w:val="24"/>
          <w:szCs w:val="24"/>
        </w:rPr>
        <w:t xml:space="preserve"> </w:t>
      </w:r>
      <w:r w:rsidRPr="003727A7">
        <w:rPr>
          <w:sz w:val="24"/>
          <w:szCs w:val="24"/>
        </w:rPr>
        <w:t xml:space="preserve">x miglio) nelle due versioni, </w:t>
      </w:r>
      <w:r w:rsidRPr="003727A7">
        <w:rPr>
          <w:i/>
          <w:iCs/>
          <w:sz w:val="24"/>
          <w:szCs w:val="24"/>
        </w:rPr>
        <w:t xml:space="preserve">inshore </w:t>
      </w:r>
      <w:r w:rsidRPr="003727A7">
        <w:rPr>
          <w:sz w:val="24"/>
          <w:szCs w:val="24"/>
        </w:rPr>
        <w:t xml:space="preserve">ed </w:t>
      </w:r>
      <w:r w:rsidRPr="003727A7">
        <w:rPr>
          <w:i/>
          <w:iCs/>
          <w:sz w:val="24"/>
          <w:szCs w:val="24"/>
        </w:rPr>
        <w:t xml:space="preserve">offshore </w:t>
      </w:r>
      <w:r w:rsidRPr="003727A7">
        <w:rPr>
          <w:sz w:val="24"/>
          <w:szCs w:val="24"/>
        </w:rPr>
        <w:t>scelte ad insindacabile giudizio del CdR.</w:t>
      </w:r>
      <w:r>
        <w:rPr>
          <w:sz w:val="24"/>
          <w:szCs w:val="24"/>
        </w:rPr>
        <w:t xml:space="preserve"> </w:t>
      </w:r>
      <w:r w:rsidRPr="003727A7">
        <w:rPr>
          <w:sz w:val="24"/>
          <w:szCs w:val="24"/>
        </w:rPr>
        <w:t>Pertanto</w:t>
      </w:r>
      <w:r>
        <w:rPr>
          <w:sz w:val="24"/>
          <w:szCs w:val="24"/>
        </w:rPr>
        <w:t>,</w:t>
      </w:r>
      <w:r w:rsidRPr="003727A7">
        <w:rPr>
          <w:sz w:val="24"/>
          <w:szCs w:val="24"/>
        </w:rPr>
        <w:t xml:space="preserve"> ogni e qualsiasi decisione presa in merito all’uso di una delle diverse opzioni previste sono insindacabili e quindi, a parziale modifica della regola W.S. 60.1(b) non sottoponibili a richieste di riparazione.</w:t>
      </w:r>
      <w:r>
        <w:rPr>
          <w:sz w:val="24"/>
          <w:szCs w:val="24"/>
        </w:rPr>
        <w:t xml:space="preserve"> </w:t>
      </w:r>
      <w:r w:rsidRPr="003727A7">
        <w:rPr>
          <w:sz w:val="24"/>
          <w:szCs w:val="24"/>
        </w:rPr>
        <w:t xml:space="preserve">Ai fini della </w:t>
      </w:r>
      <w:r w:rsidRPr="003727A7">
        <w:rPr>
          <w:sz w:val="24"/>
          <w:szCs w:val="24"/>
        </w:rPr>
        <w:lastRenderedPageBreak/>
        <w:t>compilazione degli ordini di arrivo i Concorrenti che, per qualsiasi motivo, non portano a termine la regata (DNF), ovvero che si ritirano a seguito di violazione di regole (RAF), hanno l’obbligo di comunicarlo tempestivamente al CdR, ovvero alla Segreteria del Circolo organizzatore</w:t>
      </w:r>
      <w:r>
        <w:rPr>
          <w:sz w:val="24"/>
          <w:szCs w:val="24"/>
        </w:rPr>
        <w:t xml:space="preserve">  anche a mezzo SMS, WA o Email.</w:t>
      </w:r>
    </w:p>
    <w:p w:rsidR="00D07F21" w:rsidRPr="000F3C69" w:rsidRDefault="00D07F21" w:rsidP="00D07F21">
      <w:pPr>
        <w:autoSpaceDE w:val="0"/>
        <w:autoSpaceDN w:val="0"/>
        <w:adjustRightInd w:val="0"/>
        <w:jc w:val="both"/>
        <w:rPr>
          <w:sz w:val="24"/>
          <w:szCs w:val="24"/>
        </w:rPr>
      </w:pPr>
      <w:r w:rsidRPr="005D7694">
        <w:rPr>
          <w:sz w:val="24"/>
          <w:szCs w:val="24"/>
        </w:rPr>
        <w:t>Per l’ inadempienza a tale norma potrà instaurarsi una procedura disciplinare a norma della Reg. 69-RRS, per condotta antisportiva</w:t>
      </w:r>
      <w:r>
        <w:rPr>
          <w:sz w:val="24"/>
          <w:szCs w:val="24"/>
        </w:rPr>
        <w:t>.</w:t>
      </w:r>
    </w:p>
    <w:p w:rsidR="00D07F21" w:rsidRPr="006B5723" w:rsidRDefault="00D07F21" w:rsidP="00D07F21">
      <w:pPr>
        <w:autoSpaceDE w:val="0"/>
        <w:autoSpaceDN w:val="0"/>
        <w:adjustRightInd w:val="0"/>
        <w:jc w:val="both"/>
        <w:rPr>
          <w:b/>
          <w:bCs/>
          <w:sz w:val="24"/>
          <w:szCs w:val="24"/>
        </w:rPr>
      </w:pPr>
    </w:p>
    <w:p w:rsidR="00D07F21" w:rsidRPr="003F5374" w:rsidRDefault="00D07F21" w:rsidP="00D07F21">
      <w:pPr>
        <w:autoSpaceDE w:val="0"/>
        <w:autoSpaceDN w:val="0"/>
        <w:adjustRightInd w:val="0"/>
        <w:jc w:val="both"/>
        <w:rPr>
          <w:sz w:val="24"/>
          <w:szCs w:val="24"/>
        </w:rPr>
      </w:pPr>
      <w:r>
        <w:rPr>
          <w:b/>
          <w:bCs/>
          <w:sz w:val="24"/>
          <w:szCs w:val="24"/>
        </w:rPr>
        <w:t>8</w:t>
      </w:r>
      <w:r w:rsidRPr="003F5374">
        <w:rPr>
          <w:b/>
          <w:bCs/>
          <w:sz w:val="24"/>
          <w:szCs w:val="24"/>
        </w:rPr>
        <w:t>.)</w:t>
      </w:r>
      <w:r>
        <w:rPr>
          <w:b/>
          <w:bCs/>
          <w:sz w:val="24"/>
          <w:szCs w:val="24"/>
        </w:rPr>
        <w:t xml:space="preserve"> </w:t>
      </w:r>
      <w:r w:rsidRPr="003F5374">
        <w:rPr>
          <w:b/>
          <w:bCs/>
          <w:sz w:val="24"/>
          <w:szCs w:val="24"/>
        </w:rPr>
        <w:t xml:space="preserve"> Premiazione e premi</w:t>
      </w:r>
      <w:r w:rsidRPr="003F5374">
        <w:rPr>
          <w:sz w:val="24"/>
          <w:szCs w:val="24"/>
        </w:rPr>
        <w:t>:</w:t>
      </w:r>
      <w:r w:rsidR="006B2D6E">
        <w:rPr>
          <w:sz w:val="24"/>
          <w:szCs w:val="24"/>
        </w:rPr>
        <w:t xml:space="preserve"> </w:t>
      </w:r>
      <w:r w:rsidRPr="003F5374">
        <w:rPr>
          <w:sz w:val="24"/>
          <w:szCs w:val="24"/>
        </w:rPr>
        <w:t>Per le imbarcazioni dotate di certificato ORC e meteor solo il primo da 1 a 5 barche iscritte; I primi 2 da 6 a 8 barche iscritte; I primi 3 da 9 barche in poi iscritte .</w:t>
      </w:r>
    </w:p>
    <w:p w:rsidR="00D07F21" w:rsidRPr="00FD558B" w:rsidRDefault="00D07F21" w:rsidP="00D07F21">
      <w:pPr>
        <w:autoSpaceDE w:val="0"/>
        <w:autoSpaceDN w:val="0"/>
        <w:adjustRightInd w:val="0"/>
        <w:jc w:val="both"/>
        <w:rPr>
          <w:iCs/>
          <w:color w:val="000000"/>
          <w:sz w:val="24"/>
          <w:szCs w:val="24"/>
        </w:rPr>
      </w:pPr>
      <w:r w:rsidRPr="003F5374">
        <w:rPr>
          <w:sz w:val="24"/>
          <w:szCs w:val="24"/>
        </w:rPr>
        <w:t>Il Trofeo Challenge “Sulle Rotte dei Borbone” -sarà assegnato al vincitore della speciale</w:t>
      </w:r>
      <w:r>
        <w:rPr>
          <w:rFonts w:ascii="Garamond" w:hAnsi="Garamond" w:cs="Garamond"/>
          <w:sz w:val="24"/>
          <w:szCs w:val="24"/>
        </w:rPr>
        <w:t xml:space="preserve"> </w:t>
      </w:r>
      <w:r w:rsidRPr="00FD558B">
        <w:rPr>
          <w:sz w:val="24"/>
          <w:szCs w:val="24"/>
        </w:rPr>
        <w:t>classifica</w:t>
      </w:r>
      <w:r>
        <w:rPr>
          <w:color w:val="FFFF00"/>
          <w:sz w:val="24"/>
          <w:szCs w:val="24"/>
        </w:rPr>
        <w:t xml:space="preserve"> </w:t>
      </w:r>
      <w:r>
        <w:rPr>
          <w:color w:val="000000" w:themeColor="text1"/>
          <w:sz w:val="24"/>
          <w:szCs w:val="24"/>
        </w:rPr>
        <w:t xml:space="preserve">Overall </w:t>
      </w:r>
      <w:r w:rsidRPr="00FD558B">
        <w:rPr>
          <w:iCs/>
          <w:color w:val="000000"/>
          <w:sz w:val="24"/>
          <w:szCs w:val="24"/>
        </w:rPr>
        <w:t>Verrà</w:t>
      </w:r>
      <w:r>
        <w:rPr>
          <w:iCs/>
          <w:color w:val="000000"/>
          <w:sz w:val="24"/>
          <w:szCs w:val="24"/>
        </w:rPr>
        <w:t xml:space="preserve"> consegnata una coppa sostitutiva del Trofeo.</w:t>
      </w:r>
    </w:p>
    <w:p w:rsidR="00D07F21" w:rsidRDefault="00D07F21" w:rsidP="00D07F21">
      <w:pPr>
        <w:autoSpaceDE w:val="0"/>
        <w:autoSpaceDN w:val="0"/>
        <w:adjustRightInd w:val="0"/>
        <w:jc w:val="both"/>
        <w:rPr>
          <w:rFonts w:ascii="Garamond" w:hAnsi="Garamond" w:cs="Garamond"/>
          <w:sz w:val="24"/>
          <w:szCs w:val="24"/>
        </w:rPr>
      </w:pPr>
      <w:r w:rsidRPr="005D7694">
        <w:rPr>
          <w:b/>
          <w:i/>
          <w:iCs/>
          <w:color w:val="000000"/>
          <w:sz w:val="24"/>
          <w:szCs w:val="24"/>
        </w:rPr>
        <w:t xml:space="preserve">La premiazione avverrà venerdi 24 maggio </w:t>
      </w:r>
      <w:r>
        <w:rPr>
          <w:b/>
          <w:i/>
          <w:iCs/>
          <w:color w:val="000000"/>
          <w:sz w:val="24"/>
          <w:szCs w:val="24"/>
        </w:rPr>
        <w:t xml:space="preserve">alle ore 20:00 </w:t>
      </w:r>
      <w:r w:rsidRPr="005D7694">
        <w:rPr>
          <w:b/>
          <w:i/>
          <w:iCs/>
          <w:color w:val="000000"/>
          <w:sz w:val="24"/>
          <w:szCs w:val="24"/>
        </w:rPr>
        <w:t xml:space="preserve">presso Villa Campolieto </w:t>
      </w:r>
      <w:r>
        <w:rPr>
          <w:b/>
          <w:i/>
          <w:iCs/>
          <w:color w:val="000000"/>
          <w:sz w:val="24"/>
          <w:szCs w:val="24"/>
        </w:rPr>
        <w:t xml:space="preserve">in </w:t>
      </w:r>
      <w:r w:rsidRPr="005D7694">
        <w:rPr>
          <w:b/>
          <w:i/>
          <w:iCs/>
          <w:color w:val="000000"/>
          <w:sz w:val="24"/>
          <w:szCs w:val="24"/>
        </w:rPr>
        <w:t>Ercolano</w:t>
      </w:r>
      <w:r>
        <w:rPr>
          <w:i/>
          <w:iCs/>
          <w:color w:val="000000"/>
          <w:sz w:val="24"/>
          <w:szCs w:val="24"/>
        </w:rPr>
        <w:t>.</w:t>
      </w:r>
    </w:p>
    <w:p w:rsidR="00D07F21" w:rsidRDefault="00D07F21" w:rsidP="00D07F21">
      <w:pPr>
        <w:autoSpaceDE w:val="0"/>
        <w:autoSpaceDN w:val="0"/>
        <w:adjustRightInd w:val="0"/>
        <w:jc w:val="both"/>
        <w:rPr>
          <w:b/>
          <w:bCs/>
          <w:sz w:val="24"/>
          <w:szCs w:val="24"/>
        </w:rPr>
      </w:pPr>
    </w:p>
    <w:p w:rsidR="00D07F21" w:rsidRPr="003F5374" w:rsidRDefault="00D07F21" w:rsidP="00D07F21">
      <w:pPr>
        <w:autoSpaceDE w:val="0"/>
        <w:autoSpaceDN w:val="0"/>
        <w:adjustRightInd w:val="0"/>
        <w:jc w:val="both"/>
        <w:rPr>
          <w:b/>
          <w:bCs/>
          <w:sz w:val="24"/>
          <w:szCs w:val="24"/>
        </w:rPr>
      </w:pPr>
      <w:r>
        <w:rPr>
          <w:b/>
          <w:bCs/>
          <w:sz w:val="24"/>
          <w:szCs w:val="24"/>
        </w:rPr>
        <w:t xml:space="preserve">9.) </w:t>
      </w:r>
      <w:r w:rsidRPr="003F5374">
        <w:rPr>
          <w:b/>
          <w:bCs/>
          <w:sz w:val="24"/>
          <w:szCs w:val="24"/>
        </w:rPr>
        <w:t xml:space="preserve"> Istruzioni di regata:</w:t>
      </w:r>
    </w:p>
    <w:p w:rsidR="00D07F21" w:rsidRPr="006B5723" w:rsidRDefault="00D07F21" w:rsidP="00D07F21">
      <w:pPr>
        <w:autoSpaceDE w:val="0"/>
        <w:autoSpaceDN w:val="0"/>
        <w:adjustRightInd w:val="0"/>
        <w:jc w:val="both"/>
        <w:rPr>
          <w:sz w:val="24"/>
          <w:szCs w:val="24"/>
        </w:rPr>
      </w:pPr>
      <w:r w:rsidRPr="006B5723">
        <w:rPr>
          <w:sz w:val="24"/>
          <w:szCs w:val="24"/>
        </w:rPr>
        <w:t>Saranno consegnate ai partecipanti al momento dell’iscrizione e scaricabili dal sito del CNTG</w:t>
      </w:r>
      <w:r>
        <w:rPr>
          <w:sz w:val="24"/>
          <w:szCs w:val="24"/>
        </w:rPr>
        <w:t>.</w:t>
      </w:r>
    </w:p>
    <w:p w:rsidR="00D07F21" w:rsidRDefault="00D07F21" w:rsidP="00D07F21">
      <w:pPr>
        <w:autoSpaceDE w:val="0"/>
        <w:autoSpaceDN w:val="0"/>
        <w:adjustRightInd w:val="0"/>
        <w:jc w:val="both"/>
        <w:rPr>
          <w:b/>
          <w:bCs/>
          <w:sz w:val="24"/>
          <w:szCs w:val="24"/>
        </w:rPr>
      </w:pPr>
    </w:p>
    <w:p w:rsidR="00D07F21" w:rsidRPr="006B2D6E" w:rsidRDefault="00D07F21" w:rsidP="006B2D6E">
      <w:pPr>
        <w:autoSpaceDE w:val="0"/>
        <w:autoSpaceDN w:val="0"/>
        <w:adjustRightInd w:val="0"/>
        <w:jc w:val="both"/>
        <w:rPr>
          <w:b/>
          <w:bCs/>
          <w:sz w:val="24"/>
          <w:szCs w:val="24"/>
        </w:rPr>
      </w:pPr>
      <w:r>
        <w:rPr>
          <w:b/>
          <w:bCs/>
          <w:sz w:val="24"/>
          <w:szCs w:val="24"/>
        </w:rPr>
        <w:t>10</w:t>
      </w:r>
      <w:r w:rsidRPr="003F5374">
        <w:rPr>
          <w:b/>
          <w:bCs/>
          <w:sz w:val="24"/>
          <w:szCs w:val="24"/>
        </w:rPr>
        <w:t>.)</w:t>
      </w:r>
      <w:r>
        <w:rPr>
          <w:b/>
          <w:bCs/>
          <w:sz w:val="24"/>
          <w:szCs w:val="24"/>
        </w:rPr>
        <w:t xml:space="preserve"> </w:t>
      </w:r>
      <w:r w:rsidRPr="003F5374">
        <w:rPr>
          <w:b/>
          <w:bCs/>
          <w:sz w:val="24"/>
          <w:szCs w:val="24"/>
        </w:rPr>
        <w:t xml:space="preserve"> </w:t>
      </w:r>
      <w:r>
        <w:rPr>
          <w:b/>
          <w:bCs/>
          <w:sz w:val="24"/>
          <w:szCs w:val="24"/>
        </w:rPr>
        <w:t>Manleva di responsabilità</w:t>
      </w:r>
      <w:r w:rsidR="006B2D6E">
        <w:rPr>
          <w:b/>
          <w:bCs/>
          <w:sz w:val="24"/>
          <w:szCs w:val="24"/>
        </w:rPr>
        <w:t xml:space="preserve">: </w:t>
      </w:r>
      <w:r w:rsidR="006B2D6E">
        <w:rPr>
          <w:sz w:val="24"/>
          <w:szCs w:val="24"/>
        </w:rPr>
        <w:t xml:space="preserve">Come da regola fondamentale </w:t>
      </w:r>
      <w:r w:rsidRPr="005D7694">
        <w:rPr>
          <w:sz w:val="24"/>
          <w:szCs w:val="24"/>
        </w:rPr>
        <w:t xml:space="preserve">4 </w:t>
      </w:r>
      <w:r>
        <w:rPr>
          <w:sz w:val="24"/>
          <w:szCs w:val="24"/>
        </w:rPr>
        <w:t xml:space="preserve">–RRS </w:t>
      </w:r>
      <w:r w:rsidRPr="005D7694">
        <w:rPr>
          <w:sz w:val="24"/>
          <w:szCs w:val="24"/>
        </w:rPr>
        <w:t>i partecipanti alla Regata di cui al presente Bando prendono parte alla stessa sotto la loro piena ed esclusiva responsabilità</w:t>
      </w:r>
      <w:r>
        <w:rPr>
          <w:sz w:val="24"/>
          <w:szCs w:val="24"/>
        </w:rPr>
        <w:t xml:space="preserve"> e di chi ne esercita la potestà familiare a tutti gli effetti, in caso di minori</w:t>
      </w:r>
      <w:r w:rsidRPr="005D7694">
        <w:rPr>
          <w:sz w:val="24"/>
          <w:szCs w:val="24"/>
        </w:rPr>
        <w:t>; i Concorrenti e le loro Persone di Supporto sono gli unici responsabili per la decisione di prendere parte o di continuare la Regata. Gli Organizzatori, il CdR</w:t>
      </w:r>
      <w:r>
        <w:rPr>
          <w:sz w:val="24"/>
          <w:szCs w:val="24"/>
        </w:rPr>
        <w:t>, la Giuria e tutti coloro  che</w:t>
      </w:r>
      <w:r w:rsidRPr="005D7694">
        <w:rPr>
          <w:sz w:val="24"/>
          <w:szCs w:val="24"/>
        </w:rPr>
        <w:t xml:space="preserve"> collaboreranno allo svolgimento della manifestazione, declinano ogni e qualsiasi responsabilità per danni</w:t>
      </w:r>
      <w:r>
        <w:rPr>
          <w:sz w:val="24"/>
          <w:szCs w:val="24"/>
        </w:rPr>
        <w:t xml:space="preserve"> diretti od indiretti </w:t>
      </w:r>
      <w:r w:rsidRPr="005D7694">
        <w:rPr>
          <w:sz w:val="24"/>
          <w:szCs w:val="24"/>
        </w:rPr>
        <w:t xml:space="preserve"> che po</w:t>
      </w:r>
      <w:r>
        <w:rPr>
          <w:sz w:val="24"/>
          <w:szCs w:val="24"/>
        </w:rPr>
        <w:t xml:space="preserve">tessero </w:t>
      </w:r>
      <w:r w:rsidRPr="005D7694">
        <w:rPr>
          <w:sz w:val="24"/>
          <w:szCs w:val="24"/>
        </w:rPr>
        <w:t xml:space="preserve"> subire persone e/o cose, sia in terra sia in acqua, in conseguenza della loro partecipazione alla Regata di cui al presente Bando.</w:t>
      </w:r>
      <w:r>
        <w:rPr>
          <w:sz w:val="24"/>
          <w:szCs w:val="24"/>
        </w:rPr>
        <w:t xml:space="preserve"> </w:t>
      </w:r>
    </w:p>
    <w:p w:rsidR="00D07F21" w:rsidRPr="007B77A4" w:rsidRDefault="00D07F21" w:rsidP="00D07F21">
      <w:pPr>
        <w:jc w:val="both"/>
        <w:rPr>
          <w:sz w:val="24"/>
          <w:szCs w:val="24"/>
        </w:rPr>
      </w:pPr>
      <w:r w:rsidRPr="005D7694">
        <w:rPr>
          <w:sz w:val="24"/>
          <w:szCs w:val="24"/>
        </w:rPr>
        <w:t>E’ competenza dei Concorrenti e delle loro persone di supporto decidere, in base alle loro capacità, alla forza del vento, allo stato del luogo, alle previsioni meteorologiche e tutto quanto altro deve essere previsto da un buon e provetto marinaio, se uscire in acqua e partecipare alla Regata, continuarla o rinunciare.</w:t>
      </w:r>
      <w:r>
        <w:rPr>
          <w:sz w:val="24"/>
          <w:szCs w:val="24"/>
        </w:rPr>
        <w:t xml:space="preserve"> </w:t>
      </w:r>
      <w:r w:rsidRPr="007B77A4">
        <w:rPr>
          <w:sz w:val="24"/>
          <w:szCs w:val="24"/>
        </w:rPr>
        <w:t xml:space="preserve"> Si ricorda agli armatori, skippers e responsabili di bordo, che essi rispondono personalmente di tutti gli incidenti che possono accadere alle loro imbarcazioni, ai loro equipaggi, a terzi qualsiasi. E’ quindi loro obbligo sancito, quello di contrarre le assicurazioni necessarie a coprire ogni e qualsiasi rischio, </w:t>
      </w:r>
      <w:r>
        <w:rPr>
          <w:sz w:val="24"/>
          <w:szCs w:val="24"/>
        </w:rPr>
        <w:t xml:space="preserve">ivi compreso quello verso terzi </w:t>
      </w:r>
      <w:r w:rsidRPr="007B77A4">
        <w:rPr>
          <w:sz w:val="24"/>
          <w:szCs w:val="24"/>
        </w:rPr>
        <w:t>(Massimale minimo € 1.500.000,00 ed estensione regata come da prescrizione FIV – ALTURA 2019). E’ fatto obbligo, altresì, agli skippers e responsabili di bordo informarsi ed accertarsi della validità di tali assicurazioni. E’ competenza degli skippers o dei responsabili di bordo, in base alle capacità dell’equipaggio, alla forza del vento, allo stato del mare, alle previsioni meteorologiche ed a tutto quanto un buon</w:t>
      </w:r>
      <w:r>
        <w:rPr>
          <w:sz w:val="24"/>
          <w:szCs w:val="24"/>
        </w:rPr>
        <w:t xml:space="preserve"> e provetto</w:t>
      </w:r>
      <w:r w:rsidRPr="007B77A4">
        <w:rPr>
          <w:sz w:val="24"/>
          <w:szCs w:val="24"/>
        </w:rPr>
        <w:t xml:space="preserve"> marinaio deve provvedere, decidere se uscire in mare</w:t>
      </w:r>
      <w:r>
        <w:rPr>
          <w:sz w:val="24"/>
          <w:szCs w:val="24"/>
        </w:rPr>
        <w:t xml:space="preserve">, se partecipare alla regata, </w:t>
      </w:r>
      <w:r w:rsidRPr="007B77A4">
        <w:rPr>
          <w:sz w:val="24"/>
          <w:szCs w:val="24"/>
        </w:rPr>
        <w:t>continuarla</w:t>
      </w:r>
      <w:r>
        <w:rPr>
          <w:sz w:val="24"/>
          <w:szCs w:val="24"/>
        </w:rPr>
        <w:t xml:space="preserve"> o rinunciare</w:t>
      </w:r>
      <w:r w:rsidRPr="007B77A4">
        <w:rPr>
          <w:sz w:val="24"/>
          <w:szCs w:val="24"/>
        </w:rPr>
        <w:t>. Infine, essendo il Campionato riservato ad imbarcazioni di altura, si informano gli skippers ed i responsabili di bordo che le regate non godono di nessuna particolare forma di assistenza in mare se non del servizio di soccorso marittimo ( 1530 ), normalmente previsto dall’Autorità dello Stato per la navigazione in mare. E’ per questo che le imbarcazioni hanno l’obbligo di</w:t>
      </w:r>
      <w:r>
        <w:rPr>
          <w:sz w:val="24"/>
          <w:szCs w:val="24"/>
        </w:rPr>
        <w:t xml:space="preserve"> </w:t>
      </w:r>
      <w:r w:rsidRPr="007B77A4">
        <w:rPr>
          <w:sz w:val="24"/>
          <w:szCs w:val="24"/>
        </w:rPr>
        <w:t>possedere le dotazioni e gli impianti di sicurezza previsti dalle vigenti leggi e dalla normativa Altura 2019.</w:t>
      </w:r>
    </w:p>
    <w:p w:rsidR="00D07F21" w:rsidRPr="007B77A4" w:rsidRDefault="00D07F21" w:rsidP="006B2D6E">
      <w:pPr>
        <w:autoSpaceDE w:val="0"/>
        <w:autoSpaceDN w:val="0"/>
        <w:adjustRightInd w:val="0"/>
        <w:jc w:val="both"/>
        <w:rPr>
          <w:b/>
          <w:bCs/>
          <w:sz w:val="24"/>
          <w:szCs w:val="24"/>
        </w:rPr>
      </w:pPr>
    </w:p>
    <w:p w:rsidR="00D07F21" w:rsidRDefault="00D07F21" w:rsidP="006B2D6E">
      <w:pPr>
        <w:jc w:val="both"/>
        <w:rPr>
          <w:rFonts w:ascii="Calibri" w:hAnsi="Calibri" w:cs="Calibri"/>
          <w:color w:val="002060"/>
          <w:sz w:val="23"/>
          <w:szCs w:val="23"/>
        </w:rPr>
      </w:pPr>
      <w:r>
        <w:rPr>
          <w:b/>
          <w:bCs/>
          <w:sz w:val="24"/>
          <w:szCs w:val="24"/>
        </w:rPr>
        <w:t>11</w:t>
      </w:r>
      <w:r w:rsidRPr="003F5374">
        <w:rPr>
          <w:b/>
          <w:bCs/>
          <w:sz w:val="24"/>
          <w:szCs w:val="24"/>
        </w:rPr>
        <w:t>.) – Consenso all’immagine:</w:t>
      </w:r>
      <w:r>
        <w:rPr>
          <w:rFonts w:ascii="Calibri" w:hAnsi="Calibri" w:cs="Calibri"/>
          <w:color w:val="002060"/>
          <w:sz w:val="23"/>
          <w:szCs w:val="23"/>
        </w:rPr>
        <w:t xml:space="preserve"> </w:t>
      </w:r>
    </w:p>
    <w:p w:rsidR="00D07F21" w:rsidRPr="00B15B0C" w:rsidRDefault="00D07F21" w:rsidP="006B2D6E">
      <w:pPr>
        <w:jc w:val="both"/>
        <w:rPr>
          <w:sz w:val="24"/>
          <w:szCs w:val="24"/>
        </w:rPr>
      </w:pPr>
      <w:r w:rsidRPr="00B15B0C">
        <w:rPr>
          <w:sz w:val="24"/>
          <w:szCs w:val="24"/>
        </w:rPr>
        <w:t>I Concorrenti concedono pieno diritto e permesso al Comitato Organizzatore di pubblicare e/o</w:t>
      </w:r>
    </w:p>
    <w:p w:rsidR="00D07F21" w:rsidRPr="00B15B0C" w:rsidRDefault="00D07F21" w:rsidP="006B2D6E">
      <w:pPr>
        <w:jc w:val="both"/>
        <w:rPr>
          <w:sz w:val="24"/>
          <w:szCs w:val="24"/>
        </w:rPr>
      </w:pPr>
      <w:r w:rsidRPr="00B15B0C">
        <w:rPr>
          <w:sz w:val="24"/>
          <w:szCs w:val="24"/>
        </w:rPr>
        <w:t>trasmettere gratuitamente, tramite qualsiasi mezzo, fotografie, riprese filmate di persone e barche</w:t>
      </w:r>
    </w:p>
    <w:p w:rsidR="00D07F21" w:rsidRPr="00B15B0C" w:rsidRDefault="00D07F21" w:rsidP="006B2D6E">
      <w:pPr>
        <w:jc w:val="both"/>
        <w:rPr>
          <w:sz w:val="24"/>
          <w:szCs w:val="24"/>
        </w:rPr>
      </w:pPr>
      <w:r w:rsidRPr="00B15B0C">
        <w:rPr>
          <w:sz w:val="24"/>
          <w:szCs w:val="24"/>
        </w:rPr>
        <w:t>effettuate durante l’evento, inclusi spot pubblicitari televisivi o fotografici e tutto quanto possa</w:t>
      </w:r>
    </w:p>
    <w:p w:rsidR="00E74EF4" w:rsidRDefault="00D07F21" w:rsidP="00313474">
      <w:pPr>
        <w:jc w:val="both"/>
        <w:rPr>
          <w:sz w:val="24"/>
          <w:szCs w:val="24"/>
        </w:rPr>
      </w:pPr>
      <w:r w:rsidRPr="00B15B0C">
        <w:rPr>
          <w:sz w:val="24"/>
          <w:szCs w:val="24"/>
        </w:rPr>
        <w:t>essere usato, per i propri scopi pubblicitari, editoriali e di comunicazione in genere.</w:t>
      </w:r>
    </w:p>
    <w:p w:rsidR="00F102F3" w:rsidRDefault="00D07F21" w:rsidP="00313474">
      <w:pPr>
        <w:jc w:val="right"/>
      </w:pPr>
      <w:r>
        <w:rPr>
          <w:sz w:val="24"/>
          <w:szCs w:val="24"/>
        </w:rPr>
        <w:t xml:space="preserve"> IL COMITATO ORGANIZZATORE</w:t>
      </w:r>
    </w:p>
    <w:sectPr w:rsidR="00F102F3" w:rsidSect="00F0095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75A12"/>
    <w:multiLevelType w:val="multilevel"/>
    <w:tmpl w:val="55C494A8"/>
    <w:lvl w:ilvl="0">
      <w:start w:val="1"/>
      <w:numFmt w:val="lowerLetter"/>
      <w:lvlText w:val="%1)"/>
      <w:lvlJc w:val="left"/>
      <w:pPr>
        <w:ind w:left="290" w:hanging="269"/>
      </w:pPr>
      <w:rPr>
        <w:rFonts w:ascii="Arial" w:eastAsia="Arial" w:hAnsi="Arial" w:cs="Arial"/>
        <w:spacing w:val="-1"/>
        <w:w w:val="100"/>
        <w:sz w:val="23"/>
        <w:szCs w:val="23"/>
        <w:lang w:val="it-IT" w:eastAsia="it-IT" w:bidi="it-IT"/>
      </w:rPr>
    </w:lvl>
    <w:lvl w:ilvl="1">
      <w:numFmt w:val="bullet"/>
      <w:lvlText w:val=""/>
      <w:lvlJc w:val="left"/>
      <w:pPr>
        <w:ind w:left="1330" w:hanging="269"/>
      </w:pPr>
      <w:rPr>
        <w:rFonts w:ascii="Symbol" w:hAnsi="Symbol" w:cs="Symbol" w:hint="default"/>
        <w:lang w:val="it-IT" w:eastAsia="it-IT" w:bidi="it-IT"/>
      </w:rPr>
    </w:lvl>
    <w:lvl w:ilvl="2">
      <w:numFmt w:val="bullet"/>
      <w:lvlText w:val=""/>
      <w:lvlJc w:val="left"/>
      <w:pPr>
        <w:ind w:left="2360" w:hanging="269"/>
      </w:pPr>
      <w:rPr>
        <w:rFonts w:ascii="Symbol" w:hAnsi="Symbol" w:cs="Symbol" w:hint="default"/>
        <w:lang w:val="it-IT" w:eastAsia="it-IT" w:bidi="it-IT"/>
      </w:rPr>
    </w:lvl>
    <w:lvl w:ilvl="3">
      <w:numFmt w:val="bullet"/>
      <w:lvlText w:val=""/>
      <w:lvlJc w:val="left"/>
      <w:pPr>
        <w:ind w:left="3391" w:hanging="269"/>
      </w:pPr>
      <w:rPr>
        <w:rFonts w:ascii="Symbol" w:hAnsi="Symbol" w:cs="Symbol" w:hint="default"/>
        <w:lang w:val="it-IT" w:eastAsia="it-IT" w:bidi="it-IT"/>
      </w:rPr>
    </w:lvl>
    <w:lvl w:ilvl="4">
      <w:numFmt w:val="bullet"/>
      <w:lvlText w:val=""/>
      <w:lvlJc w:val="left"/>
      <w:pPr>
        <w:ind w:left="4421" w:hanging="269"/>
      </w:pPr>
      <w:rPr>
        <w:rFonts w:ascii="Symbol" w:hAnsi="Symbol" w:cs="Symbol" w:hint="default"/>
        <w:lang w:val="it-IT" w:eastAsia="it-IT" w:bidi="it-IT"/>
      </w:rPr>
    </w:lvl>
    <w:lvl w:ilvl="5">
      <w:numFmt w:val="bullet"/>
      <w:lvlText w:val=""/>
      <w:lvlJc w:val="left"/>
      <w:pPr>
        <w:ind w:left="5452" w:hanging="269"/>
      </w:pPr>
      <w:rPr>
        <w:rFonts w:ascii="Symbol" w:hAnsi="Symbol" w:cs="Symbol" w:hint="default"/>
        <w:lang w:val="it-IT" w:eastAsia="it-IT" w:bidi="it-IT"/>
      </w:rPr>
    </w:lvl>
    <w:lvl w:ilvl="6">
      <w:numFmt w:val="bullet"/>
      <w:lvlText w:val=""/>
      <w:lvlJc w:val="left"/>
      <w:pPr>
        <w:ind w:left="6482" w:hanging="269"/>
      </w:pPr>
      <w:rPr>
        <w:rFonts w:ascii="Symbol" w:hAnsi="Symbol" w:cs="Symbol" w:hint="default"/>
        <w:lang w:val="it-IT" w:eastAsia="it-IT" w:bidi="it-IT"/>
      </w:rPr>
    </w:lvl>
    <w:lvl w:ilvl="7">
      <w:numFmt w:val="bullet"/>
      <w:lvlText w:val=""/>
      <w:lvlJc w:val="left"/>
      <w:pPr>
        <w:ind w:left="7512" w:hanging="269"/>
      </w:pPr>
      <w:rPr>
        <w:rFonts w:ascii="Symbol" w:hAnsi="Symbol" w:cs="Symbol" w:hint="default"/>
        <w:lang w:val="it-IT" w:eastAsia="it-IT" w:bidi="it-IT"/>
      </w:rPr>
    </w:lvl>
    <w:lvl w:ilvl="8">
      <w:numFmt w:val="bullet"/>
      <w:lvlText w:val=""/>
      <w:lvlJc w:val="left"/>
      <w:pPr>
        <w:ind w:left="8543" w:hanging="269"/>
      </w:pPr>
      <w:rPr>
        <w:rFonts w:ascii="Symbol" w:hAnsi="Symbol" w:cs="Symbol" w:hint="default"/>
        <w:lang w:val="it-IT" w:eastAsia="it-IT" w:bidi="it-I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07F21"/>
    <w:rsid w:val="00313474"/>
    <w:rsid w:val="0036188C"/>
    <w:rsid w:val="0043647B"/>
    <w:rsid w:val="004D62F3"/>
    <w:rsid w:val="00550415"/>
    <w:rsid w:val="005D7CD9"/>
    <w:rsid w:val="006072FA"/>
    <w:rsid w:val="006B2D6E"/>
    <w:rsid w:val="0072151B"/>
    <w:rsid w:val="00CE38EE"/>
    <w:rsid w:val="00D07F21"/>
    <w:rsid w:val="00DD0F90"/>
    <w:rsid w:val="00E342C5"/>
    <w:rsid w:val="00E74EF4"/>
    <w:rsid w:val="00F0095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7F21"/>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D07F21"/>
    <w:pPr>
      <w:keepNext/>
      <w:spacing w:before="240" w:after="60"/>
      <w:outlineLvl w:val="1"/>
    </w:pPr>
    <w:rPr>
      <w:rFonts w:ascii="Arial" w:hAnsi="Arial"/>
      <w:b/>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D07F21"/>
    <w:rPr>
      <w:rFonts w:ascii="Arial" w:eastAsia="Times New Roman" w:hAnsi="Arial" w:cs="Times New Roman"/>
      <w:b/>
      <w:i/>
      <w:sz w:val="24"/>
      <w:szCs w:val="20"/>
      <w:lang w:eastAsia="it-IT"/>
    </w:rPr>
  </w:style>
  <w:style w:type="paragraph" w:styleId="Corpodeltesto">
    <w:name w:val="Body Text"/>
    <w:basedOn w:val="Normale"/>
    <w:link w:val="CorpodeltestoCarattere"/>
    <w:rsid w:val="00D07F21"/>
    <w:pPr>
      <w:spacing w:after="120"/>
    </w:pPr>
  </w:style>
  <w:style w:type="character" w:customStyle="1" w:styleId="CorpodeltestoCarattere">
    <w:name w:val="Corpo del testo Carattere"/>
    <w:basedOn w:val="Carpredefinitoparagrafo"/>
    <w:link w:val="Corpodeltesto"/>
    <w:rsid w:val="00D07F21"/>
    <w:rPr>
      <w:rFonts w:ascii="Times New Roman" w:eastAsia="Times New Roman" w:hAnsi="Times New Roman" w:cs="Times New Roman"/>
      <w:sz w:val="20"/>
      <w:szCs w:val="20"/>
      <w:lang w:eastAsia="it-IT"/>
    </w:rPr>
  </w:style>
  <w:style w:type="paragraph" w:styleId="Sottotitolo">
    <w:name w:val="Subtitle"/>
    <w:basedOn w:val="Normale"/>
    <w:link w:val="SottotitoloCarattere"/>
    <w:qFormat/>
    <w:rsid w:val="00D07F21"/>
    <w:pPr>
      <w:spacing w:after="60"/>
      <w:jc w:val="center"/>
    </w:pPr>
    <w:rPr>
      <w:rFonts w:ascii="Arial" w:hAnsi="Arial"/>
      <w:i/>
      <w:sz w:val="24"/>
    </w:rPr>
  </w:style>
  <w:style w:type="character" w:customStyle="1" w:styleId="SottotitoloCarattere">
    <w:name w:val="Sottotitolo Carattere"/>
    <w:basedOn w:val="Carpredefinitoparagrafo"/>
    <w:link w:val="Sottotitolo"/>
    <w:rsid w:val="00D07F21"/>
    <w:rPr>
      <w:rFonts w:ascii="Arial" w:eastAsia="Times New Roman" w:hAnsi="Arial" w:cs="Times New Roman"/>
      <w:i/>
      <w:sz w:val="24"/>
      <w:szCs w:val="20"/>
      <w:lang w:eastAsia="it-IT"/>
    </w:rPr>
  </w:style>
  <w:style w:type="character" w:styleId="Collegamentoipertestuale">
    <w:name w:val="Hyperlink"/>
    <w:basedOn w:val="Carpredefinitoparagrafo"/>
    <w:rsid w:val="00D07F21"/>
    <w:rPr>
      <w:color w:val="0000FF"/>
      <w:u w:val="single"/>
    </w:rPr>
  </w:style>
  <w:style w:type="paragraph" w:styleId="Paragrafoelenco">
    <w:name w:val="List Paragraph"/>
    <w:basedOn w:val="Normale"/>
    <w:uiPriority w:val="1"/>
    <w:qFormat/>
    <w:rsid w:val="00D07F21"/>
    <w:pPr>
      <w:spacing w:after="200" w:line="276" w:lineRule="auto"/>
      <w:ind w:left="720"/>
      <w:contextualSpacing/>
    </w:pPr>
    <w:rPr>
      <w:rFonts w:ascii="Calibri" w:eastAsia="Calibri" w:hAnsi="Calibri"/>
      <w:sz w:val="22"/>
      <w:szCs w:val="22"/>
      <w:lang w:eastAsia="en-US"/>
    </w:rPr>
  </w:style>
  <w:style w:type="paragraph" w:styleId="Testofumetto">
    <w:name w:val="Balloon Text"/>
    <w:basedOn w:val="Normale"/>
    <w:link w:val="TestofumettoCarattere"/>
    <w:uiPriority w:val="99"/>
    <w:semiHidden/>
    <w:unhideWhenUsed/>
    <w:rsid w:val="0031347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3474"/>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ufficioeventi@villevesuvian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info@cntg.it" TargetMode="External"/><Relationship Id="rId17" Type="http://schemas.openxmlformats.org/officeDocument/2006/relationships/hyperlink" Target="mailto:&#8211;%20felicebiasco@makersonline.it" TargetMode="External"/><Relationship Id="rId2" Type="http://schemas.openxmlformats.org/officeDocument/2006/relationships/styles" Target="styles.xml"/><Relationship Id="rId16" Type="http://schemas.openxmlformats.org/officeDocument/2006/relationships/hyperlink" Target="mailto:emanuelasorrentino@libero.it"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cntg.it" TargetMode="External"/><Relationship Id="rId5" Type="http://schemas.openxmlformats.org/officeDocument/2006/relationships/image" Target="media/image1.jpeg"/><Relationship Id="rId15" Type="http://schemas.openxmlformats.org/officeDocument/2006/relationships/hyperlink" Target="mailto:3200839532-info@cntg.it" TargetMode="External"/><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mailto:3466960869-gianluigi.ascione@liber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1972</Words>
  <Characters>11241</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Domenico</cp:lastModifiedBy>
  <cp:revision>3</cp:revision>
  <dcterms:created xsi:type="dcterms:W3CDTF">2019-04-01T15:22:00Z</dcterms:created>
  <dcterms:modified xsi:type="dcterms:W3CDTF">2019-04-01T16:07:00Z</dcterms:modified>
</cp:coreProperties>
</file>