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34" w:rsidRDefault="0001583E" w:rsidP="0024313A">
      <w:pPr>
        <w:pStyle w:val="Titolo"/>
        <w:tabs>
          <w:tab w:val="left" w:pos="-142"/>
          <w:tab w:val="center" w:pos="4819"/>
        </w:tabs>
        <w:ind w:left="-426"/>
        <w:jc w:val="left"/>
      </w:pPr>
      <w:r>
        <w:drawing>
          <wp:anchor distT="0" distB="0" distL="114300" distR="114300" simplePos="0" relativeHeight="251664384" behindDoc="0" locked="0" layoutInCell="0" allowOverlap="1">
            <wp:simplePos x="0" y="0"/>
            <wp:positionH relativeFrom="page">
              <wp:posOffset>6172200</wp:posOffset>
            </wp:positionH>
            <wp:positionV relativeFrom="page">
              <wp:posOffset>180975</wp:posOffset>
            </wp:positionV>
            <wp:extent cx="819150" cy="990600"/>
            <wp:effectExtent l="19050" t="0" r="0" b="0"/>
            <wp:wrapNone/>
            <wp:docPr id="11" name="Immagine 6" descr="co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i2"/>
                    <pic:cNvPicPr>
                      <a:picLocks noChangeAspect="1" noChangeArrowheads="1"/>
                    </pic:cNvPicPr>
                  </pic:nvPicPr>
                  <pic:blipFill>
                    <a:blip r:embed="rId7" cstate="print"/>
                    <a:srcRect/>
                    <a:stretch>
                      <a:fillRect/>
                    </a:stretch>
                  </pic:blipFill>
                  <pic:spPr bwMode="auto">
                    <a:xfrm>
                      <a:off x="0" y="0"/>
                      <a:ext cx="819150" cy="990600"/>
                    </a:xfrm>
                    <a:prstGeom prst="rect">
                      <a:avLst/>
                    </a:prstGeom>
                    <a:noFill/>
                    <a:ln w="9525">
                      <a:noFill/>
                      <a:miter lim="800000"/>
                      <a:headEnd/>
                      <a:tailEnd/>
                    </a:ln>
                  </pic:spPr>
                </pic:pic>
              </a:graphicData>
            </a:graphic>
          </wp:anchor>
        </w:drawing>
      </w:r>
      <w:r w:rsidR="000F0D65">
        <w:drawing>
          <wp:inline distT="0" distB="0" distL="0" distR="0">
            <wp:extent cx="1304925" cy="823972"/>
            <wp:effectExtent l="19050" t="0" r="9525" b="0"/>
            <wp:docPr id="8" name="Immagine 1" descr="C:\Documents and Settings\cvs\Desktop\logofiv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vs\Desktop\logofiv_05.JPG"/>
                    <pic:cNvPicPr>
                      <a:picLocks noChangeAspect="1" noChangeArrowheads="1"/>
                    </pic:cNvPicPr>
                  </pic:nvPicPr>
                  <pic:blipFill>
                    <a:blip r:embed="rId8" cstate="print"/>
                    <a:srcRect/>
                    <a:stretch>
                      <a:fillRect/>
                    </a:stretch>
                  </pic:blipFill>
                  <pic:spPr bwMode="auto">
                    <a:xfrm>
                      <a:off x="0" y="0"/>
                      <a:ext cx="1314989" cy="830327"/>
                    </a:xfrm>
                    <a:prstGeom prst="rect">
                      <a:avLst/>
                    </a:prstGeom>
                    <a:noFill/>
                    <a:ln w="9525">
                      <a:noFill/>
                      <a:miter lim="800000"/>
                      <a:headEnd/>
                      <a:tailEnd/>
                    </a:ln>
                  </pic:spPr>
                </pic:pic>
              </a:graphicData>
            </a:graphic>
          </wp:inline>
        </w:drawing>
      </w:r>
      <w:r w:rsidR="00851134">
        <w:tab/>
      </w:r>
      <w:r w:rsidR="00A2387B" w:rsidRPr="00A2387B">
        <w:drawing>
          <wp:inline distT="0" distB="0" distL="0" distR="0">
            <wp:extent cx="2540733" cy="981075"/>
            <wp:effectExtent l="19050" t="0" r="0" b="0"/>
            <wp:docPr id="1" name="Immagine 1" descr="CVSa_f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Sa_fiv"/>
                    <pic:cNvPicPr>
                      <a:picLocks noChangeAspect="1" noChangeArrowheads="1"/>
                    </pic:cNvPicPr>
                  </pic:nvPicPr>
                  <pic:blipFill>
                    <a:blip r:embed="rId9" cstate="print"/>
                    <a:srcRect/>
                    <a:stretch>
                      <a:fillRect/>
                    </a:stretch>
                  </pic:blipFill>
                  <pic:spPr bwMode="auto">
                    <a:xfrm>
                      <a:off x="0" y="0"/>
                      <a:ext cx="2540733" cy="981075"/>
                    </a:xfrm>
                    <a:prstGeom prst="rect">
                      <a:avLst/>
                    </a:prstGeom>
                    <a:noFill/>
                    <a:ln w="9525">
                      <a:noFill/>
                      <a:miter lim="800000"/>
                      <a:headEnd/>
                      <a:tailEnd/>
                    </a:ln>
                  </pic:spPr>
                </pic:pic>
              </a:graphicData>
            </a:graphic>
          </wp:inline>
        </w:drawing>
      </w:r>
      <w:r>
        <w:t xml:space="preserve">               </w:t>
      </w:r>
    </w:p>
    <w:p w:rsidR="00851134" w:rsidRDefault="00851134" w:rsidP="00851134">
      <w:pPr>
        <w:pStyle w:val="Titolo"/>
        <w:tabs>
          <w:tab w:val="left" w:pos="1800"/>
          <w:tab w:val="center" w:pos="4819"/>
        </w:tabs>
        <w:jc w:val="left"/>
      </w:pPr>
      <w:r>
        <w:tab/>
      </w:r>
    </w:p>
    <w:p w:rsidR="00A2387B" w:rsidRDefault="00A2387B" w:rsidP="00851134">
      <w:pPr>
        <w:pStyle w:val="Titolo"/>
        <w:tabs>
          <w:tab w:val="left" w:pos="1800"/>
          <w:tab w:val="center" w:pos="4819"/>
        </w:tabs>
        <w:jc w:val="left"/>
      </w:pPr>
    </w:p>
    <w:p w:rsidR="00A2387B" w:rsidRDefault="00A2387B" w:rsidP="00851134">
      <w:pPr>
        <w:pStyle w:val="Titolo"/>
        <w:tabs>
          <w:tab w:val="left" w:pos="1800"/>
          <w:tab w:val="center" w:pos="4819"/>
        </w:tabs>
        <w:jc w:val="left"/>
      </w:pPr>
    </w:p>
    <w:p w:rsidR="00851134" w:rsidRPr="00802CB9" w:rsidRDefault="00802CB9" w:rsidP="00851134">
      <w:pPr>
        <w:pStyle w:val="Titolo"/>
        <w:tabs>
          <w:tab w:val="left" w:pos="1800"/>
          <w:tab w:val="center" w:pos="4819"/>
        </w:tabs>
        <w:jc w:val="left"/>
        <w:rPr>
          <w:i/>
        </w:rPr>
      </w:pPr>
      <w:r>
        <w:tab/>
      </w:r>
      <w:r>
        <w:tab/>
      </w:r>
      <w:r>
        <w:tab/>
      </w:r>
      <w:r w:rsidRPr="00802CB9">
        <w:rPr>
          <w:i/>
        </w:rPr>
        <w:t>IL</w:t>
      </w:r>
      <w:r w:rsidRPr="00802CB9">
        <w:rPr>
          <w:i/>
        </w:rPr>
        <w:tab/>
      </w:r>
      <w:r w:rsidRPr="00802CB9">
        <w:rPr>
          <w:i/>
        </w:rPr>
        <w:tab/>
      </w:r>
    </w:p>
    <w:p w:rsidR="00802CB9" w:rsidRDefault="00802CB9" w:rsidP="006C1BEE">
      <w:pPr>
        <w:pStyle w:val="Titolo"/>
        <w:tabs>
          <w:tab w:val="left" w:pos="1800"/>
          <w:tab w:val="center" w:pos="4819"/>
        </w:tabs>
        <w:ind w:left="284"/>
        <w:jc w:val="left"/>
      </w:pPr>
      <w:r>
        <w:drawing>
          <wp:anchor distT="0" distB="0" distL="114300" distR="114300" simplePos="0" relativeHeight="251660288" behindDoc="0" locked="0" layoutInCell="0" allowOverlap="1">
            <wp:simplePos x="0" y="0"/>
            <wp:positionH relativeFrom="page">
              <wp:posOffset>2000250</wp:posOffset>
            </wp:positionH>
            <wp:positionV relativeFrom="page">
              <wp:posOffset>2609850</wp:posOffset>
            </wp:positionV>
            <wp:extent cx="3952875" cy="352425"/>
            <wp:effectExtent l="19050" t="0" r="9525" b="0"/>
            <wp:wrapNone/>
            <wp:docPr id="2" name="Immagine 2" descr="cvs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s_top"/>
                    <pic:cNvPicPr>
                      <a:picLocks noChangeAspect="1" noChangeArrowheads="1"/>
                    </pic:cNvPicPr>
                  </pic:nvPicPr>
                  <pic:blipFill>
                    <a:blip r:embed="rId10" cstate="print"/>
                    <a:srcRect/>
                    <a:stretch>
                      <a:fillRect/>
                    </a:stretch>
                  </pic:blipFill>
                  <pic:spPr bwMode="auto">
                    <a:xfrm>
                      <a:off x="0" y="0"/>
                      <a:ext cx="3952875" cy="352425"/>
                    </a:xfrm>
                    <a:prstGeom prst="rect">
                      <a:avLst/>
                    </a:prstGeom>
                    <a:noFill/>
                    <a:ln w="9525">
                      <a:noFill/>
                      <a:miter lim="800000"/>
                      <a:headEnd/>
                      <a:tailEnd/>
                    </a:ln>
                  </pic:spPr>
                </pic:pic>
              </a:graphicData>
            </a:graphic>
          </wp:anchor>
        </w:drawing>
      </w:r>
    </w:p>
    <w:p w:rsidR="009E5D17" w:rsidRDefault="009E5D17" w:rsidP="00802CB9">
      <w:pPr>
        <w:pStyle w:val="Titolo"/>
        <w:tabs>
          <w:tab w:val="left" w:pos="-284"/>
          <w:tab w:val="center" w:pos="4819"/>
        </w:tabs>
        <w:jc w:val="left"/>
      </w:pPr>
    </w:p>
    <w:p w:rsidR="009E5D17" w:rsidRDefault="009E5D17" w:rsidP="009E5D17">
      <w:pPr>
        <w:pStyle w:val="Titolo"/>
      </w:pPr>
    </w:p>
    <w:p w:rsidR="009E5D17" w:rsidRPr="00481348" w:rsidRDefault="009E5D17" w:rsidP="009E5D17">
      <w:pPr>
        <w:rPr>
          <w:rFonts w:ascii="Lucida Sans Unicode" w:hAnsi="Lucida Sans Unicode" w:cs="Lucida Sans Unicode"/>
          <w:sz w:val="44"/>
          <w:szCs w:val="44"/>
        </w:rPr>
      </w:pPr>
      <w:r>
        <w:rPr>
          <w:sz w:val="44"/>
          <w:szCs w:val="44"/>
        </w:rPr>
        <w:t xml:space="preserve"> </w:t>
      </w:r>
      <w:r w:rsidR="00802CB9">
        <w:rPr>
          <w:sz w:val="44"/>
          <w:szCs w:val="44"/>
        </w:rPr>
        <w:t xml:space="preserve">     </w:t>
      </w:r>
      <w:r w:rsidRPr="00481348">
        <w:rPr>
          <w:rFonts w:ascii="Lucida Sans Unicode" w:hAnsi="Lucida Sans Unicode" w:cs="Lucida Sans Unicode"/>
          <w:sz w:val="44"/>
          <w:szCs w:val="44"/>
        </w:rPr>
        <w:t>Indice ed organizza la XX</w:t>
      </w:r>
      <w:r>
        <w:rPr>
          <w:rFonts w:ascii="Lucida Sans Unicode" w:hAnsi="Lucida Sans Unicode" w:cs="Lucida Sans Unicode"/>
          <w:sz w:val="44"/>
          <w:szCs w:val="44"/>
        </w:rPr>
        <w:t>X</w:t>
      </w:r>
      <w:r w:rsidR="007B2F5D">
        <w:rPr>
          <w:rFonts w:ascii="Lucida Sans Unicode" w:hAnsi="Lucida Sans Unicode" w:cs="Lucida Sans Unicode"/>
          <w:sz w:val="44"/>
          <w:szCs w:val="44"/>
        </w:rPr>
        <w:t>I</w:t>
      </w:r>
      <w:r w:rsidRPr="00481348">
        <w:rPr>
          <w:rFonts w:ascii="Lucida Sans Unicode" w:hAnsi="Lucida Sans Unicode" w:cs="Lucida Sans Unicode"/>
          <w:sz w:val="44"/>
          <w:szCs w:val="44"/>
        </w:rPr>
        <w:t xml:space="preserve"> edizione della</w:t>
      </w:r>
    </w:p>
    <w:p w:rsidR="009E5D17" w:rsidRPr="00481348" w:rsidRDefault="009E5D17" w:rsidP="009E5D17">
      <w:pPr>
        <w:jc w:val="center"/>
        <w:rPr>
          <w:rFonts w:ascii="Lucida Sans Unicode" w:hAnsi="Lucida Sans Unicode" w:cs="Lucida Sans Unicode"/>
          <w:sz w:val="44"/>
          <w:szCs w:val="44"/>
        </w:rPr>
      </w:pPr>
    </w:p>
    <w:p w:rsidR="009E5D17" w:rsidRPr="00481348" w:rsidRDefault="009E5D17" w:rsidP="009E5D17">
      <w:pPr>
        <w:pStyle w:val="Titolo3"/>
        <w:ind w:firstLine="0"/>
        <w:rPr>
          <w:rFonts w:ascii="Lucida Sans Unicode" w:hAnsi="Lucida Sans Unicode" w:cs="Lucida Sans Unicode"/>
          <w:b/>
          <w:sz w:val="48"/>
          <w:u w:val="single"/>
        </w:rPr>
      </w:pPr>
      <w:r w:rsidRPr="00481348">
        <w:rPr>
          <w:rFonts w:ascii="Lucida Sans Unicode" w:hAnsi="Lucida Sans Unicode" w:cs="Lucida Sans Unicode"/>
          <w:b/>
          <w:sz w:val="48"/>
          <w:u w:val="single"/>
        </w:rPr>
        <w:t>Coppa d'Autunno</w:t>
      </w:r>
    </w:p>
    <w:p w:rsidR="009E5D17" w:rsidRPr="00481348" w:rsidRDefault="009E5D17" w:rsidP="009E5D17">
      <w:pPr>
        <w:jc w:val="center"/>
        <w:rPr>
          <w:rFonts w:ascii="Lucida Sans Unicode" w:hAnsi="Lucida Sans Unicode" w:cs="Lucida Sans Unicode"/>
          <w:sz w:val="48"/>
        </w:rPr>
      </w:pPr>
      <w:r>
        <w:rPr>
          <w:rFonts w:ascii="Lucida Sans Unicode" w:hAnsi="Lucida Sans Unicode" w:cs="Lucida Sans Unicode"/>
          <w:sz w:val="48"/>
        </w:rPr>
        <w:t>2</w:t>
      </w:r>
      <w:r w:rsidR="007B2F5D">
        <w:rPr>
          <w:rFonts w:ascii="Lucida Sans Unicode" w:hAnsi="Lucida Sans Unicode" w:cs="Lucida Sans Unicode"/>
          <w:sz w:val="48"/>
        </w:rPr>
        <w:t>6 - 27</w:t>
      </w:r>
      <w:r w:rsidRPr="00481348">
        <w:rPr>
          <w:rFonts w:ascii="Lucida Sans Unicode" w:hAnsi="Lucida Sans Unicode" w:cs="Lucida Sans Unicode"/>
          <w:sz w:val="48"/>
        </w:rPr>
        <w:t xml:space="preserve"> </w:t>
      </w:r>
      <w:r>
        <w:rPr>
          <w:rFonts w:ascii="Lucida Sans Unicode" w:hAnsi="Lucida Sans Unicode" w:cs="Lucida Sans Unicode"/>
          <w:sz w:val="48"/>
        </w:rPr>
        <w:t>Settembre</w:t>
      </w:r>
      <w:r w:rsidRPr="00481348">
        <w:rPr>
          <w:rFonts w:ascii="Lucida Sans Unicode" w:hAnsi="Lucida Sans Unicode" w:cs="Lucida Sans Unicode"/>
          <w:sz w:val="48"/>
        </w:rPr>
        <w:t xml:space="preserve"> 201</w:t>
      </w:r>
      <w:r w:rsidR="007B2F5D">
        <w:rPr>
          <w:rFonts w:ascii="Lucida Sans Unicode" w:hAnsi="Lucida Sans Unicode" w:cs="Lucida Sans Unicode"/>
          <w:sz w:val="48"/>
        </w:rPr>
        <w:t>5</w:t>
      </w:r>
    </w:p>
    <w:p w:rsidR="009E5D17" w:rsidRPr="00481348" w:rsidRDefault="009E5D17" w:rsidP="009E5D17">
      <w:pPr>
        <w:jc w:val="center"/>
        <w:rPr>
          <w:rFonts w:ascii="Lucida Sans Unicode" w:hAnsi="Lucida Sans Unicode" w:cs="Lucida Sans Unicode"/>
          <w:sz w:val="48"/>
        </w:rPr>
      </w:pPr>
    </w:p>
    <w:p w:rsidR="009E5D17" w:rsidRPr="00481348" w:rsidRDefault="009E5D17" w:rsidP="009E5D17">
      <w:pPr>
        <w:jc w:val="center"/>
        <w:rPr>
          <w:rFonts w:ascii="Lucida Sans Unicode" w:hAnsi="Lucida Sans Unicode" w:cs="Lucida Sans Unicode"/>
          <w:sz w:val="48"/>
        </w:rPr>
      </w:pPr>
      <w:r w:rsidRPr="00481348">
        <w:rPr>
          <w:rFonts w:ascii="Lucida Sans Unicode" w:hAnsi="Lucida Sans Unicode" w:cs="Lucida Sans Unicode"/>
          <w:sz w:val="48"/>
        </w:rPr>
        <w:t xml:space="preserve">riservata agli </w:t>
      </w:r>
      <w:proofErr w:type="spellStart"/>
      <w:r w:rsidRPr="00481348">
        <w:rPr>
          <w:rFonts w:ascii="Lucida Sans Unicode" w:hAnsi="Lucida Sans Unicode" w:cs="Lucida Sans Unicode"/>
          <w:sz w:val="48"/>
        </w:rPr>
        <w:t>yachts</w:t>
      </w:r>
      <w:proofErr w:type="spellEnd"/>
      <w:r w:rsidRPr="00481348">
        <w:rPr>
          <w:rFonts w:ascii="Lucida Sans Unicode" w:hAnsi="Lucida Sans Unicode" w:cs="Lucida Sans Unicode"/>
          <w:sz w:val="48"/>
        </w:rPr>
        <w:t xml:space="preserve"> delle classi</w:t>
      </w:r>
    </w:p>
    <w:p w:rsidR="009E5D17" w:rsidRPr="00481348" w:rsidRDefault="009E5D17" w:rsidP="009E5D17">
      <w:pPr>
        <w:jc w:val="center"/>
        <w:rPr>
          <w:rFonts w:ascii="Lucida Sans Unicode" w:hAnsi="Lucida Sans Unicode" w:cs="Lucida Sans Unicode"/>
          <w:sz w:val="48"/>
        </w:rPr>
      </w:pPr>
    </w:p>
    <w:p w:rsidR="009E5D17" w:rsidRPr="00195F3C" w:rsidRDefault="00195F3C" w:rsidP="00195F3C">
      <w:pPr>
        <w:jc w:val="center"/>
        <w:rPr>
          <w:rFonts w:ascii="Lucida Sans Unicode" w:hAnsi="Lucida Sans Unicode" w:cs="Lucida Sans Unicode"/>
          <w:sz w:val="48"/>
        </w:rPr>
        <w:sectPr w:rsidR="009E5D17" w:rsidRPr="00195F3C" w:rsidSect="00086FA9">
          <w:pgSz w:w="11907" w:h="16840" w:code="9"/>
          <w:pgMar w:top="284" w:right="1134" w:bottom="1701" w:left="993" w:header="720" w:footer="720" w:gutter="0"/>
          <w:cols w:space="1701"/>
        </w:sectPr>
      </w:pPr>
      <w:r>
        <w:rPr>
          <w:rFonts w:ascii="Lucida Sans Unicode" w:hAnsi="Lucida Sans Unicode" w:cs="Lucida Sans Unicode"/>
          <w:sz w:val="48"/>
        </w:rPr>
        <w:t>ORC / ORC CLUB</w:t>
      </w:r>
    </w:p>
    <w:p w:rsidR="009E5D17" w:rsidRDefault="00195F3C" w:rsidP="00195F3C">
      <w:pPr>
        <w:rPr>
          <w:rFonts w:ascii="Arial" w:hAnsi="Arial" w:cs="Arial"/>
          <w:sz w:val="36"/>
          <w:szCs w:val="28"/>
        </w:rPr>
      </w:pPr>
      <w:r>
        <w:rPr>
          <w:rFonts w:ascii="Arial" w:hAnsi="Arial" w:cs="Arial"/>
          <w:b/>
          <w:sz w:val="36"/>
          <w:szCs w:val="32"/>
        </w:rPr>
        <w:lastRenderedPageBreak/>
        <w:t xml:space="preserve">                   </w:t>
      </w:r>
      <w:r w:rsidR="009E5D17">
        <w:rPr>
          <w:rFonts w:ascii="Arial" w:hAnsi="Arial" w:cs="Arial"/>
          <w:b/>
          <w:sz w:val="36"/>
          <w:szCs w:val="32"/>
        </w:rPr>
        <w:t>Bando ed Istruzioni di regata</w:t>
      </w:r>
    </w:p>
    <w:p w:rsidR="009E5D17" w:rsidRPr="00565EA1" w:rsidRDefault="009E5D17" w:rsidP="009E5D17">
      <w:pPr>
        <w:jc w:val="both"/>
        <w:rPr>
          <w:rFonts w:ascii="Arial" w:hAnsi="Arial" w:cs="Arial"/>
          <w:sz w:val="22"/>
          <w:szCs w:val="28"/>
        </w:rPr>
      </w:pPr>
    </w:p>
    <w:p w:rsidR="009E5D17" w:rsidRPr="00565EA1" w:rsidRDefault="009E5D17" w:rsidP="009E5D17">
      <w:pPr>
        <w:jc w:val="both"/>
        <w:rPr>
          <w:rFonts w:ascii="Arial" w:hAnsi="Arial" w:cs="Arial"/>
          <w:sz w:val="22"/>
          <w:szCs w:val="28"/>
        </w:rPr>
      </w:pPr>
    </w:p>
    <w:p w:rsidR="009E5D17" w:rsidRPr="00565EA1" w:rsidRDefault="009E5D17" w:rsidP="009E5D17">
      <w:pPr>
        <w:jc w:val="both"/>
        <w:rPr>
          <w:rFonts w:ascii="Arial" w:hAnsi="Arial" w:cs="Arial"/>
          <w:sz w:val="22"/>
          <w:szCs w:val="28"/>
        </w:rPr>
      </w:pPr>
    </w:p>
    <w:p w:rsidR="009E5D17" w:rsidRPr="00565EA1" w:rsidRDefault="009E5D17" w:rsidP="009E5D17">
      <w:pPr>
        <w:numPr>
          <w:ilvl w:val="0"/>
          <w:numId w:val="1"/>
        </w:numPr>
        <w:jc w:val="both"/>
        <w:rPr>
          <w:rFonts w:ascii="Arial" w:hAnsi="Arial" w:cs="Arial"/>
        </w:rPr>
      </w:pPr>
      <w:r w:rsidRPr="00565EA1">
        <w:rPr>
          <w:rFonts w:ascii="Arial" w:hAnsi="Arial" w:cs="Arial"/>
          <w:b/>
        </w:rPr>
        <w:t>Indirizzo Ente Organizzatore</w:t>
      </w:r>
      <w:r w:rsidRPr="00565EA1">
        <w:rPr>
          <w:rFonts w:ascii="Arial" w:hAnsi="Arial" w:cs="Arial"/>
        </w:rPr>
        <w:t xml:space="preserve">: Club Velico Salernitano. </w:t>
      </w:r>
    </w:p>
    <w:p w:rsidR="00967C28" w:rsidRDefault="009E5D17" w:rsidP="009E5D17">
      <w:pPr>
        <w:ind w:left="417" w:firstLine="348"/>
        <w:jc w:val="both"/>
        <w:rPr>
          <w:rFonts w:ascii="Arial" w:hAnsi="Arial" w:cs="Arial"/>
        </w:rPr>
      </w:pPr>
      <w:r w:rsidRPr="00565EA1">
        <w:rPr>
          <w:rFonts w:ascii="Arial" w:hAnsi="Arial" w:cs="Arial"/>
        </w:rPr>
        <w:t xml:space="preserve">Porto Turistico </w:t>
      </w:r>
      <w:proofErr w:type="spellStart"/>
      <w:r w:rsidRPr="00565EA1">
        <w:rPr>
          <w:rFonts w:ascii="Arial" w:hAnsi="Arial" w:cs="Arial"/>
        </w:rPr>
        <w:t>Masuccio</w:t>
      </w:r>
      <w:proofErr w:type="spellEnd"/>
      <w:r w:rsidRPr="00565EA1">
        <w:rPr>
          <w:rFonts w:ascii="Arial" w:hAnsi="Arial" w:cs="Arial"/>
        </w:rPr>
        <w:t xml:space="preserve"> Salernitano 84100 Salerno: Tel./Fax 089/224096 </w:t>
      </w:r>
    </w:p>
    <w:p w:rsidR="009E5D17" w:rsidRPr="00565EA1" w:rsidRDefault="009E5D17" w:rsidP="009E5D17">
      <w:pPr>
        <w:ind w:left="417" w:firstLine="348"/>
        <w:jc w:val="both"/>
        <w:rPr>
          <w:rFonts w:ascii="Arial" w:hAnsi="Arial" w:cs="Arial"/>
        </w:rPr>
      </w:pPr>
      <w:r w:rsidRPr="00565EA1">
        <w:rPr>
          <w:rFonts w:ascii="Arial" w:hAnsi="Arial" w:cs="Arial"/>
        </w:rPr>
        <w:t xml:space="preserve">E-Mail </w:t>
      </w:r>
      <w:hyperlink r:id="rId11" w:history="1">
        <w:r w:rsidRPr="00565EA1">
          <w:rPr>
            <w:rStyle w:val="Collegamentoipertestuale"/>
            <w:rFonts w:ascii="Arial" w:hAnsi="Arial" w:cs="Arial"/>
          </w:rPr>
          <w:t>info@clubvelico.sa.it</w:t>
        </w:r>
      </w:hyperlink>
    </w:p>
    <w:p w:rsidR="009E5D17" w:rsidRPr="00565EA1" w:rsidRDefault="009E5D17" w:rsidP="009E5D17">
      <w:pPr>
        <w:jc w:val="both"/>
        <w:rPr>
          <w:rFonts w:ascii="Arial" w:hAnsi="Arial" w:cs="Arial"/>
        </w:rPr>
      </w:pPr>
      <w:r w:rsidRPr="00565EA1">
        <w:rPr>
          <w:rFonts w:ascii="Arial" w:hAnsi="Arial" w:cs="Arial"/>
        </w:rPr>
        <w:t>.</w:t>
      </w:r>
    </w:p>
    <w:p w:rsidR="009E5D17" w:rsidRPr="00565EA1" w:rsidRDefault="009E5D17" w:rsidP="009E5D17">
      <w:pPr>
        <w:ind w:left="360"/>
        <w:jc w:val="both"/>
        <w:rPr>
          <w:rFonts w:ascii="Arial" w:hAnsi="Arial" w:cs="Arial"/>
        </w:rPr>
      </w:pPr>
    </w:p>
    <w:p w:rsidR="009E5D17" w:rsidRPr="00565EA1" w:rsidRDefault="009E5D17" w:rsidP="009E5D17">
      <w:pPr>
        <w:numPr>
          <w:ilvl w:val="0"/>
          <w:numId w:val="1"/>
        </w:numPr>
        <w:jc w:val="both"/>
        <w:rPr>
          <w:rFonts w:ascii="Arial" w:hAnsi="Arial" w:cs="Arial"/>
        </w:rPr>
      </w:pPr>
      <w:proofErr w:type="spellStart"/>
      <w:r w:rsidRPr="00565EA1">
        <w:rPr>
          <w:rFonts w:ascii="Arial" w:hAnsi="Arial" w:cs="Arial"/>
          <w:b/>
        </w:rPr>
        <w:t>Localita’</w:t>
      </w:r>
      <w:proofErr w:type="spellEnd"/>
      <w:r w:rsidRPr="00565EA1">
        <w:rPr>
          <w:rFonts w:ascii="Arial" w:hAnsi="Arial" w:cs="Arial"/>
          <w:b/>
        </w:rPr>
        <w:t xml:space="preserve"> ed area della regata:</w:t>
      </w:r>
      <w:r w:rsidRPr="00565EA1">
        <w:rPr>
          <w:rFonts w:ascii="Arial" w:hAnsi="Arial" w:cs="Arial"/>
        </w:rPr>
        <w:t xml:space="preserve"> Salerno. Acque antistanti porto Turistico </w:t>
      </w:r>
      <w:proofErr w:type="spellStart"/>
      <w:r w:rsidRPr="00565EA1">
        <w:rPr>
          <w:rFonts w:ascii="Arial" w:hAnsi="Arial" w:cs="Arial"/>
        </w:rPr>
        <w:t>Masuccio</w:t>
      </w:r>
      <w:proofErr w:type="spellEnd"/>
      <w:r w:rsidRPr="00565EA1">
        <w:rPr>
          <w:rFonts w:ascii="Arial" w:hAnsi="Arial" w:cs="Arial"/>
        </w:rPr>
        <w:t xml:space="preserve"> Salernitano</w:t>
      </w:r>
    </w:p>
    <w:p w:rsidR="009E5D17" w:rsidRPr="00565EA1" w:rsidRDefault="009E5D17" w:rsidP="009E5D17">
      <w:pPr>
        <w:ind w:left="360"/>
        <w:jc w:val="both"/>
        <w:rPr>
          <w:rFonts w:ascii="Arial" w:hAnsi="Arial" w:cs="Arial"/>
        </w:rPr>
      </w:pPr>
    </w:p>
    <w:p w:rsidR="009E5D17" w:rsidRPr="00565EA1" w:rsidRDefault="009E5D17" w:rsidP="009E5D17">
      <w:pPr>
        <w:ind w:left="360"/>
        <w:jc w:val="both"/>
        <w:rPr>
          <w:rFonts w:ascii="Arial" w:hAnsi="Arial" w:cs="Arial"/>
        </w:rPr>
      </w:pPr>
      <w:r w:rsidRPr="00565EA1">
        <w:rPr>
          <w:rFonts w:ascii="Arial" w:hAnsi="Arial" w:cs="Arial"/>
        </w:rPr>
        <w:t xml:space="preserve">3)  </w:t>
      </w:r>
      <w:r w:rsidRPr="00565EA1">
        <w:rPr>
          <w:rFonts w:ascii="Arial" w:hAnsi="Arial" w:cs="Arial"/>
          <w:b/>
        </w:rPr>
        <w:t>Comitato di Regata e delle Proteste:</w:t>
      </w:r>
      <w:r w:rsidRPr="00565EA1">
        <w:rPr>
          <w:rFonts w:ascii="Arial" w:hAnsi="Arial" w:cs="Arial"/>
        </w:rPr>
        <w:t xml:space="preserve"> </w:t>
      </w:r>
    </w:p>
    <w:p w:rsidR="009E5D17" w:rsidRPr="00565EA1" w:rsidRDefault="009E5D17" w:rsidP="009E5D17">
      <w:pPr>
        <w:ind w:left="360"/>
        <w:jc w:val="both"/>
        <w:rPr>
          <w:rFonts w:ascii="Arial" w:hAnsi="Arial" w:cs="Arial"/>
        </w:rPr>
      </w:pPr>
      <w:r w:rsidRPr="00565EA1">
        <w:rPr>
          <w:rFonts w:ascii="Arial" w:hAnsi="Arial" w:cs="Arial"/>
        </w:rPr>
        <w:t xml:space="preserve">      Presidente: Francesco Cefalo</w:t>
      </w:r>
    </w:p>
    <w:p w:rsidR="009E5D17" w:rsidRPr="00565EA1" w:rsidRDefault="009E5D17" w:rsidP="009E5D17">
      <w:pPr>
        <w:ind w:left="360"/>
        <w:jc w:val="both"/>
        <w:rPr>
          <w:rFonts w:ascii="Arial" w:hAnsi="Arial" w:cs="Arial"/>
        </w:rPr>
      </w:pPr>
      <w:r w:rsidRPr="00565EA1">
        <w:rPr>
          <w:rFonts w:ascii="Arial" w:hAnsi="Arial" w:cs="Arial"/>
        </w:rPr>
        <w:t xml:space="preserve">      Componenti: </w:t>
      </w:r>
      <w:r w:rsidR="00195F3C">
        <w:rPr>
          <w:rFonts w:ascii="Arial" w:hAnsi="Arial" w:cs="Arial"/>
        </w:rPr>
        <w:t xml:space="preserve">Alfredo </w:t>
      </w:r>
      <w:proofErr w:type="spellStart"/>
      <w:r w:rsidR="00195F3C">
        <w:rPr>
          <w:rFonts w:ascii="Arial" w:hAnsi="Arial" w:cs="Arial"/>
        </w:rPr>
        <w:t>Sollai</w:t>
      </w:r>
      <w:proofErr w:type="spellEnd"/>
      <w:r>
        <w:rPr>
          <w:rFonts w:ascii="Arial" w:hAnsi="Arial" w:cs="Arial"/>
        </w:rPr>
        <w:t>,</w:t>
      </w:r>
      <w:r w:rsidRPr="00565EA1">
        <w:rPr>
          <w:rFonts w:ascii="Arial" w:hAnsi="Arial" w:cs="Arial"/>
        </w:rPr>
        <w:t xml:space="preserve"> </w:t>
      </w:r>
      <w:r>
        <w:rPr>
          <w:rFonts w:ascii="Arial" w:hAnsi="Arial" w:cs="Arial"/>
        </w:rPr>
        <w:t xml:space="preserve">David </w:t>
      </w:r>
      <w:proofErr w:type="spellStart"/>
      <w:r>
        <w:rPr>
          <w:rFonts w:ascii="Arial" w:hAnsi="Arial" w:cs="Arial"/>
        </w:rPr>
        <w:t>Benbow</w:t>
      </w:r>
      <w:proofErr w:type="spellEnd"/>
      <w:r w:rsidRPr="00565EA1">
        <w:rPr>
          <w:rFonts w:ascii="Arial" w:hAnsi="Arial" w:cs="Arial"/>
        </w:rPr>
        <w:t>,  N</w:t>
      </w:r>
      <w:r>
        <w:rPr>
          <w:rFonts w:ascii="Arial" w:hAnsi="Arial" w:cs="Arial"/>
        </w:rPr>
        <w:t xml:space="preserve">ando </w:t>
      </w:r>
      <w:proofErr w:type="spellStart"/>
      <w:r>
        <w:rPr>
          <w:rFonts w:ascii="Arial" w:hAnsi="Arial" w:cs="Arial"/>
        </w:rPr>
        <w:t>Picariello</w:t>
      </w:r>
      <w:proofErr w:type="spellEnd"/>
    </w:p>
    <w:p w:rsidR="009E5D17" w:rsidRPr="00565EA1" w:rsidRDefault="009E5D17" w:rsidP="009E5D17">
      <w:pPr>
        <w:ind w:left="360"/>
        <w:jc w:val="both"/>
        <w:rPr>
          <w:rFonts w:ascii="Arial" w:hAnsi="Arial" w:cs="Arial"/>
        </w:rPr>
      </w:pPr>
    </w:p>
    <w:p w:rsidR="009E5D17" w:rsidRPr="00565EA1" w:rsidRDefault="009E5D17" w:rsidP="009E5D17">
      <w:pPr>
        <w:ind w:left="360"/>
        <w:jc w:val="both"/>
        <w:rPr>
          <w:rFonts w:ascii="Arial" w:hAnsi="Arial" w:cs="Arial"/>
        </w:rPr>
      </w:pPr>
      <w:r w:rsidRPr="00565EA1">
        <w:rPr>
          <w:rFonts w:ascii="Arial" w:hAnsi="Arial" w:cs="Arial"/>
        </w:rPr>
        <w:t xml:space="preserve">4) </w:t>
      </w:r>
      <w:r w:rsidRPr="00565EA1">
        <w:rPr>
          <w:rFonts w:ascii="Arial" w:hAnsi="Arial" w:cs="Arial"/>
          <w:b/>
        </w:rPr>
        <w:t>Programma della manifestazione:</w:t>
      </w:r>
      <w:r w:rsidRPr="00565EA1">
        <w:rPr>
          <w:rFonts w:ascii="Arial" w:hAnsi="Arial" w:cs="Arial"/>
        </w:rPr>
        <w:t xml:space="preserve"> </w:t>
      </w:r>
    </w:p>
    <w:p w:rsidR="009E5D17" w:rsidRPr="00565EA1" w:rsidRDefault="009E5D17" w:rsidP="009E5D17">
      <w:pPr>
        <w:ind w:left="360"/>
        <w:jc w:val="both"/>
        <w:rPr>
          <w:rFonts w:ascii="Arial" w:hAnsi="Arial" w:cs="Arial"/>
        </w:rPr>
      </w:pPr>
      <w:r w:rsidRPr="00565EA1">
        <w:rPr>
          <w:rFonts w:ascii="Arial" w:hAnsi="Arial" w:cs="Arial"/>
        </w:rPr>
        <w:t xml:space="preserve">      </w:t>
      </w:r>
      <w:r>
        <w:rPr>
          <w:rFonts w:ascii="Arial" w:hAnsi="Arial" w:cs="Arial"/>
        </w:rPr>
        <w:t xml:space="preserve">Sabato </w:t>
      </w:r>
      <w:r w:rsidR="00967C28">
        <w:rPr>
          <w:rFonts w:ascii="Arial" w:hAnsi="Arial" w:cs="Arial"/>
        </w:rPr>
        <w:t>2</w:t>
      </w:r>
      <w:r w:rsidR="007B2F5D">
        <w:rPr>
          <w:rFonts w:ascii="Arial" w:hAnsi="Arial" w:cs="Arial"/>
        </w:rPr>
        <w:t>6</w:t>
      </w:r>
      <w:r w:rsidR="00967C28">
        <w:rPr>
          <w:rFonts w:ascii="Arial" w:hAnsi="Arial" w:cs="Arial"/>
        </w:rPr>
        <w:t>/09/1</w:t>
      </w:r>
      <w:r w:rsidR="007B2F5D">
        <w:rPr>
          <w:rFonts w:ascii="Arial" w:hAnsi="Arial" w:cs="Arial"/>
        </w:rPr>
        <w:t>5</w:t>
      </w:r>
      <w:r w:rsidR="00967C28">
        <w:rPr>
          <w:rFonts w:ascii="Arial" w:hAnsi="Arial" w:cs="Arial"/>
        </w:rPr>
        <w:t xml:space="preserve"> </w:t>
      </w:r>
      <w:r>
        <w:rPr>
          <w:rFonts w:ascii="Arial" w:hAnsi="Arial" w:cs="Arial"/>
        </w:rPr>
        <w:t xml:space="preserve"> 2 prove - </w:t>
      </w:r>
      <w:r w:rsidRPr="00565EA1">
        <w:rPr>
          <w:rFonts w:ascii="Arial" w:hAnsi="Arial" w:cs="Arial"/>
        </w:rPr>
        <w:t>Avviso ore 1</w:t>
      </w:r>
      <w:r w:rsidR="00A2387B">
        <w:rPr>
          <w:rFonts w:ascii="Arial" w:hAnsi="Arial" w:cs="Arial"/>
        </w:rPr>
        <w:t>1</w:t>
      </w:r>
      <w:r w:rsidRPr="00565EA1">
        <w:rPr>
          <w:rFonts w:ascii="Arial" w:hAnsi="Arial" w:cs="Arial"/>
        </w:rPr>
        <w:t>,</w:t>
      </w:r>
      <w:r>
        <w:rPr>
          <w:rFonts w:ascii="Arial" w:hAnsi="Arial" w:cs="Arial"/>
        </w:rPr>
        <w:t>5</w:t>
      </w:r>
      <w:r w:rsidRPr="00565EA1">
        <w:rPr>
          <w:rFonts w:ascii="Arial" w:hAnsi="Arial" w:cs="Arial"/>
        </w:rPr>
        <w:t>5</w:t>
      </w:r>
    </w:p>
    <w:p w:rsidR="00A2387B" w:rsidRDefault="009E5D17" w:rsidP="00A2387B">
      <w:pPr>
        <w:ind w:left="360"/>
        <w:jc w:val="both"/>
        <w:rPr>
          <w:rFonts w:ascii="Arial" w:hAnsi="Arial" w:cs="Arial"/>
        </w:rPr>
      </w:pPr>
      <w:r w:rsidRPr="00565EA1">
        <w:rPr>
          <w:rFonts w:ascii="Arial" w:hAnsi="Arial" w:cs="Arial"/>
        </w:rPr>
        <w:t xml:space="preserve">      </w:t>
      </w:r>
      <w:r>
        <w:rPr>
          <w:rFonts w:ascii="Arial" w:hAnsi="Arial" w:cs="Arial"/>
        </w:rPr>
        <w:t>Domenica 2</w:t>
      </w:r>
      <w:r w:rsidR="007B2F5D">
        <w:rPr>
          <w:rFonts w:ascii="Arial" w:hAnsi="Arial" w:cs="Arial"/>
        </w:rPr>
        <w:t>7</w:t>
      </w:r>
      <w:r>
        <w:rPr>
          <w:rFonts w:ascii="Arial" w:hAnsi="Arial" w:cs="Arial"/>
        </w:rPr>
        <w:t>/</w:t>
      </w:r>
      <w:r w:rsidR="00967C28">
        <w:rPr>
          <w:rFonts w:ascii="Arial" w:hAnsi="Arial" w:cs="Arial"/>
        </w:rPr>
        <w:t>09</w:t>
      </w:r>
      <w:r>
        <w:rPr>
          <w:rFonts w:ascii="Arial" w:hAnsi="Arial" w:cs="Arial"/>
        </w:rPr>
        <w:t>/1</w:t>
      </w:r>
      <w:r w:rsidR="007B2F5D">
        <w:rPr>
          <w:rFonts w:ascii="Arial" w:hAnsi="Arial" w:cs="Arial"/>
        </w:rPr>
        <w:t>5</w:t>
      </w:r>
      <w:r>
        <w:rPr>
          <w:rFonts w:ascii="Arial" w:hAnsi="Arial" w:cs="Arial"/>
        </w:rPr>
        <w:t xml:space="preserve"> 1</w:t>
      </w:r>
      <w:r w:rsidR="00A2387B">
        <w:rPr>
          <w:rFonts w:ascii="Arial" w:hAnsi="Arial" w:cs="Arial"/>
        </w:rPr>
        <w:t xml:space="preserve"> </w:t>
      </w:r>
      <w:r>
        <w:rPr>
          <w:rFonts w:ascii="Arial" w:hAnsi="Arial" w:cs="Arial"/>
        </w:rPr>
        <w:t xml:space="preserve"> p</w:t>
      </w:r>
      <w:r w:rsidRPr="00565EA1">
        <w:rPr>
          <w:rFonts w:ascii="Arial" w:hAnsi="Arial" w:cs="Arial"/>
        </w:rPr>
        <w:t>rov</w:t>
      </w:r>
      <w:r w:rsidR="00A2387B">
        <w:rPr>
          <w:rFonts w:ascii="Arial" w:hAnsi="Arial" w:cs="Arial"/>
        </w:rPr>
        <w:t>a in concomitanza con la veleggiata di S. Matteo. Vedi</w:t>
      </w:r>
    </w:p>
    <w:p w:rsidR="009E5D17" w:rsidRDefault="00A2387B" w:rsidP="00A2387B">
      <w:pPr>
        <w:ind w:left="360"/>
        <w:jc w:val="both"/>
        <w:rPr>
          <w:rFonts w:ascii="Arial" w:hAnsi="Arial" w:cs="Arial"/>
        </w:rPr>
      </w:pPr>
      <w:r>
        <w:rPr>
          <w:rFonts w:ascii="Arial" w:hAnsi="Arial" w:cs="Arial"/>
        </w:rPr>
        <w:t xml:space="preserve">     cartina allegata.</w:t>
      </w:r>
    </w:p>
    <w:p w:rsidR="009E5D17" w:rsidRDefault="009E5D17" w:rsidP="009E5D17">
      <w:pPr>
        <w:ind w:left="360"/>
        <w:jc w:val="both"/>
        <w:rPr>
          <w:rFonts w:ascii="Arial" w:hAnsi="Arial" w:cs="Arial"/>
        </w:rPr>
      </w:pPr>
      <w:r w:rsidRPr="00565EA1">
        <w:rPr>
          <w:rFonts w:ascii="Arial" w:hAnsi="Arial" w:cs="Arial"/>
        </w:rPr>
        <w:t xml:space="preserve">Le regate non disputate per qualsiasi motivo non verranno ripetute, tranne che per il raggiungimento del numero minimo di prove per </w:t>
      </w:r>
      <w:r>
        <w:rPr>
          <w:rFonts w:ascii="Arial" w:hAnsi="Arial" w:cs="Arial"/>
        </w:rPr>
        <w:t>la validità della</w:t>
      </w:r>
      <w:r w:rsidRPr="00565EA1">
        <w:rPr>
          <w:rFonts w:ascii="Arial" w:hAnsi="Arial" w:cs="Arial"/>
        </w:rPr>
        <w:t xml:space="preserve"> coppa  assegnata  anche con una sola prova valida.</w:t>
      </w:r>
    </w:p>
    <w:p w:rsidR="009E5D17" w:rsidRPr="00565EA1" w:rsidRDefault="00195F3C" w:rsidP="009E5D17">
      <w:pPr>
        <w:ind w:left="360"/>
        <w:jc w:val="both"/>
        <w:rPr>
          <w:rFonts w:ascii="Arial" w:hAnsi="Arial" w:cs="Arial"/>
        </w:rPr>
      </w:pPr>
      <w:r>
        <w:rPr>
          <w:rFonts w:ascii="Arial" w:hAnsi="Arial" w:cs="Arial"/>
        </w:rPr>
        <w:t>Il numero massimo di prove  è 3 .</w:t>
      </w:r>
    </w:p>
    <w:p w:rsidR="00A2387B" w:rsidRDefault="00A2387B" w:rsidP="009E5D17">
      <w:pPr>
        <w:ind w:left="360"/>
        <w:jc w:val="both"/>
        <w:rPr>
          <w:rFonts w:ascii="Arial" w:hAnsi="Arial" w:cs="Arial"/>
        </w:rPr>
      </w:pPr>
    </w:p>
    <w:p w:rsidR="009E5D17" w:rsidRDefault="009E5D17" w:rsidP="009E5D17">
      <w:pPr>
        <w:ind w:left="360"/>
        <w:jc w:val="both"/>
        <w:rPr>
          <w:rFonts w:ascii="Arial" w:hAnsi="Arial" w:cs="Arial"/>
        </w:rPr>
      </w:pPr>
      <w:r w:rsidRPr="00565EA1">
        <w:rPr>
          <w:rFonts w:ascii="Arial" w:hAnsi="Arial" w:cs="Arial"/>
        </w:rPr>
        <w:t xml:space="preserve">5) </w:t>
      </w:r>
      <w:r w:rsidRPr="00565EA1">
        <w:rPr>
          <w:rFonts w:ascii="Arial" w:hAnsi="Arial" w:cs="Arial"/>
          <w:b/>
        </w:rPr>
        <w:t xml:space="preserve">Ammissione: </w:t>
      </w:r>
      <w:r w:rsidRPr="00565EA1">
        <w:rPr>
          <w:rFonts w:ascii="Arial" w:hAnsi="Arial" w:cs="Arial"/>
        </w:rPr>
        <w:t xml:space="preserve"> La partecipazione al Campionato è aperta a tutte le imbarcazioni in possesso di valido certificato di stazza </w:t>
      </w:r>
      <w:r>
        <w:rPr>
          <w:rFonts w:ascii="Arial" w:hAnsi="Arial" w:cs="Arial"/>
        </w:rPr>
        <w:t>ORC</w:t>
      </w:r>
      <w:r w:rsidRPr="00565EA1">
        <w:rPr>
          <w:rFonts w:ascii="Arial" w:hAnsi="Arial" w:cs="Arial"/>
        </w:rPr>
        <w:t xml:space="preserve"> o ORC Club. Ad insindacabile giudizio del Comitato Organizzatore esse verranno ripartite </w:t>
      </w:r>
      <w:r>
        <w:rPr>
          <w:rFonts w:ascii="Arial" w:hAnsi="Arial" w:cs="Arial"/>
        </w:rPr>
        <w:t>nelle categorie:</w:t>
      </w:r>
      <w:r w:rsidRPr="00565EA1">
        <w:rPr>
          <w:rFonts w:ascii="Arial" w:hAnsi="Arial" w:cs="Arial"/>
        </w:rPr>
        <w:t xml:space="preserve"> </w:t>
      </w:r>
      <w:r w:rsidRPr="00565EA1">
        <w:rPr>
          <w:rFonts w:ascii="Arial" w:hAnsi="Arial" w:cs="Arial"/>
          <w:b/>
        </w:rPr>
        <w:t>Crociera Regata e Gran Cr</w:t>
      </w:r>
      <w:r>
        <w:rPr>
          <w:rFonts w:ascii="Arial" w:hAnsi="Arial" w:cs="Arial"/>
          <w:b/>
        </w:rPr>
        <w:t>o</w:t>
      </w:r>
      <w:r w:rsidRPr="00565EA1">
        <w:rPr>
          <w:rFonts w:ascii="Arial" w:hAnsi="Arial" w:cs="Arial"/>
          <w:b/>
        </w:rPr>
        <w:t>ciera</w:t>
      </w:r>
      <w:r>
        <w:rPr>
          <w:rFonts w:ascii="Arial" w:hAnsi="Arial" w:cs="Arial"/>
          <w:b/>
        </w:rPr>
        <w:t xml:space="preserve">, </w:t>
      </w:r>
      <w:proofErr w:type="spellStart"/>
      <w:r>
        <w:rPr>
          <w:rFonts w:ascii="Arial" w:hAnsi="Arial" w:cs="Arial"/>
        </w:rPr>
        <w:t>purchè</w:t>
      </w:r>
      <w:proofErr w:type="spellEnd"/>
      <w:r>
        <w:rPr>
          <w:rFonts w:ascii="Arial" w:hAnsi="Arial" w:cs="Arial"/>
        </w:rPr>
        <w:t xml:space="preserve"> in numero minimo di 3. Per appartenere alla categoria Gran Crociera</w:t>
      </w:r>
      <w:r w:rsidRPr="00565EA1">
        <w:rPr>
          <w:rFonts w:ascii="Arial" w:hAnsi="Arial" w:cs="Arial"/>
        </w:rPr>
        <w:t xml:space="preserve"> le imbarcazioni dovranno segnalarlo all’atto dell’iscrizione; aver</w:t>
      </w:r>
      <w:r>
        <w:rPr>
          <w:rFonts w:ascii="Arial" w:hAnsi="Arial" w:cs="Arial"/>
        </w:rPr>
        <w:t>e</w:t>
      </w:r>
      <w:r w:rsidRPr="00565EA1">
        <w:rPr>
          <w:rFonts w:ascii="Arial" w:hAnsi="Arial" w:cs="Arial"/>
        </w:rPr>
        <w:t xml:space="preserve"> caratteristiche conformi a quanto indicato al punto</w:t>
      </w:r>
      <w:r>
        <w:rPr>
          <w:rFonts w:ascii="Arial" w:hAnsi="Arial" w:cs="Arial"/>
        </w:rPr>
        <w:t xml:space="preserve"> 6 della Normativa d’altura 2009</w:t>
      </w:r>
      <w:r w:rsidRPr="00565EA1">
        <w:rPr>
          <w:rFonts w:ascii="Arial" w:hAnsi="Arial" w:cs="Arial"/>
        </w:rPr>
        <w:t xml:space="preserve">, “Direttive per l’organizzazione dell’Attività”, e </w:t>
      </w:r>
      <w:r w:rsidRPr="00565EA1">
        <w:rPr>
          <w:rFonts w:ascii="Arial" w:hAnsi="Arial" w:cs="Arial"/>
          <w:b/>
        </w:rPr>
        <w:t>possedere almeno 3 dei requisiti indicati, compreso quello delle vele di tessuto a bassa tecnologia</w:t>
      </w:r>
      <w:r w:rsidRPr="00565EA1">
        <w:rPr>
          <w:rFonts w:ascii="Arial" w:hAnsi="Arial" w:cs="Arial"/>
        </w:rPr>
        <w:t xml:space="preserve">. Saranno inoltre ammessi a partecipare anche gli appartenenti alla categoria </w:t>
      </w:r>
      <w:r w:rsidRPr="00565EA1">
        <w:rPr>
          <w:rFonts w:ascii="Arial" w:hAnsi="Arial" w:cs="Arial"/>
          <w:b/>
        </w:rPr>
        <w:t xml:space="preserve">Minialtura, </w:t>
      </w:r>
      <w:proofErr w:type="spellStart"/>
      <w:r w:rsidRPr="00565EA1">
        <w:rPr>
          <w:rFonts w:ascii="Arial" w:hAnsi="Arial" w:cs="Arial"/>
        </w:rPr>
        <w:t>purchè</w:t>
      </w:r>
      <w:proofErr w:type="spellEnd"/>
      <w:r w:rsidRPr="00565EA1">
        <w:rPr>
          <w:rFonts w:ascii="Arial" w:hAnsi="Arial" w:cs="Arial"/>
        </w:rPr>
        <w:t xml:space="preserve"> in numero minimo di 3. </w:t>
      </w:r>
      <w:r>
        <w:rPr>
          <w:rFonts w:ascii="Arial" w:hAnsi="Arial" w:cs="Arial"/>
        </w:rPr>
        <w:t>D</w:t>
      </w:r>
      <w:r w:rsidRPr="00565EA1">
        <w:rPr>
          <w:rFonts w:ascii="Arial" w:hAnsi="Arial" w:cs="Arial"/>
        </w:rPr>
        <w:t>i tutte le imbarcazioni così suddivise, verrà esposto un elenco comprendente i GPH di ciascuna, che verranno considerati definitivi per tutta la manifestazione. Le decisioni in materia di raggruppamenti saranno inappellabili ed in deroga alle Reg. 60.1(b) e 62.1(a) contro di esse non potrà essere elevata protesta o richiesta di riparazione, salvo il disposto della Reg. 76.1.</w:t>
      </w:r>
    </w:p>
    <w:p w:rsidR="00A2387B" w:rsidRDefault="00A2387B" w:rsidP="009E5D17">
      <w:pPr>
        <w:ind w:left="360"/>
        <w:jc w:val="both"/>
        <w:rPr>
          <w:rFonts w:ascii="Arial" w:hAnsi="Arial" w:cs="Arial"/>
        </w:rPr>
      </w:pPr>
    </w:p>
    <w:p w:rsidR="009E5D17" w:rsidRPr="00565EA1" w:rsidRDefault="009E5D17" w:rsidP="009E5D17">
      <w:pPr>
        <w:ind w:left="360"/>
        <w:jc w:val="both"/>
        <w:rPr>
          <w:rFonts w:ascii="Arial" w:hAnsi="Arial" w:cs="Arial"/>
        </w:rPr>
      </w:pPr>
      <w:r w:rsidRPr="00565EA1">
        <w:rPr>
          <w:rFonts w:ascii="Arial" w:hAnsi="Arial" w:cs="Arial"/>
        </w:rPr>
        <w:t xml:space="preserve">6) </w:t>
      </w:r>
      <w:r w:rsidRPr="00565EA1">
        <w:rPr>
          <w:rFonts w:ascii="Arial" w:hAnsi="Arial" w:cs="Arial"/>
          <w:b/>
        </w:rPr>
        <w:t>Iscrizioni</w:t>
      </w:r>
      <w:r w:rsidRPr="00565EA1">
        <w:rPr>
          <w:rFonts w:ascii="Arial" w:hAnsi="Arial" w:cs="Arial"/>
        </w:rPr>
        <w:t xml:space="preserve">: Dovranno essere formalizzate entro le ore </w:t>
      </w:r>
      <w:r w:rsidR="00A2387B">
        <w:rPr>
          <w:rFonts w:ascii="Arial" w:hAnsi="Arial" w:cs="Arial"/>
        </w:rPr>
        <w:t>9</w:t>
      </w:r>
      <w:r w:rsidRPr="00565EA1">
        <w:rPr>
          <w:rFonts w:ascii="Arial" w:hAnsi="Arial" w:cs="Arial"/>
        </w:rPr>
        <w:t>,</w:t>
      </w:r>
      <w:r w:rsidR="00A2387B">
        <w:rPr>
          <w:rFonts w:ascii="Arial" w:hAnsi="Arial" w:cs="Arial"/>
        </w:rPr>
        <w:t>3</w:t>
      </w:r>
      <w:r w:rsidRPr="00565EA1">
        <w:rPr>
          <w:rFonts w:ascii="Arial" w:hAnsi="Arial" w:cs="Arial"/>
        </w:rPr>
        <w:t xml:space="preserve">0 di Sabato </w:t>
      </w:r>
      <w:r w:rsidR="00022D74">
        <w:rPr>
          <w:rFonts w:ascii="Arial" w:hAnsi="Arial" w:cs="Arial"/>
        </w:rPr>
        <w:t>2</w:t>
      </w:r>
      <w:r w:rsidR="00FE3084">
        <w:rPr>
          <w:rFonts w:ascii="Arial" w:hAnsi="Arial" w:cs="Arial"/>
        </w:rPr>
        <w:t>6</w:t>
      </w:r>
      <w:r w:rsidRPr="00565EA1">
        <w:rPr>
          <w:rFonts w:ascii="Arial" w:hAnsi="Arial" w:cs="Arial"/>
        </w:rPr>
        <w:t>/</w:t>
      </w:r>
      <w:r w:rsidR="00022D74">
        <w:rPr>
          <w:rFonts w:ascii="Arial" w:hAnsi="Arial" w:cs="Arial"/>
        </w:rPr>
        <w:t>09</w:t>
      </w:r>
      <w:r w:rsidRPr="00565EA1">
        <w:rPr>
          <w:rFonts w:ascii="Arial" w:hAnsi="Arial" w:cs="Arial"/>
        </w:rPr>
        <w:t>/</w:t>
      </w:r>
      <w:r>
        <w:rPr>
          <w:rFonts w:ascii="Arial" w:hAnsi="Arial" w:cs="Arial"/>
        </w:rPr>
        <w:t>1</w:t>
      </w:r>
      <w:r w:rsidR="00FE3084">
        <w:rPr>
          <w:rFonts w:ascii="Arial" w:hAnsi="Arial" w:cs="Arial"/>
        </w:rPr>
        <w:t>5</w:t>
      </w:r>
      <w:r w:rsidRPr="00565EA1">
        <w:rPr>
          <w:rFonts w:ascii="Arial" w:hAnsi="Arial" w:cs="Arial"/>
        </w:rPr>
        <w:t xml:space="preserve"> </w:t>
      </w:r>
      <w:r w:rsidRPr="00565EA1">
        <w:rPr>
          <w:rFonts w:ascii="Arial" w:hAnsi="Arial" w:cs="Arial"/>
          <w:u w:val="single"/>
        </w:rPr>
        <w:t>consegnando</w:t>
      </w:r>
      <w:r w:rsidRPr="00565EA1">
        <w:rPr>
          <w:rFonts w:ascii="Arial" w:hAnsi="Arial" w:cs="Arial"/>
        </w:rPr>
        <w:t xml:space="preserve"> alla Segreteria del Circolo i seguenti documenti:</w:t>
      </w:r>
    </w:p>
    <w:p w:rsidR="009E5D17" w:rsidRPr="00565EA1" w:rsidRDefault="009E5D17" w:rsidP="009E5D17">
      <w:pPr>
        <w:ind w:left="709" w:hanging="349"/>
        <w:jc w:val="both"/>
        <w:rPr>
          <w:rFonts w:ascii="Arial" w:hAnsi="Arial" w:cs="Arial"/>
        </w:rPr>
      </w:pPr>
      <w:r w:rsidRPr="00565EA1">
        <w:rPr>
          <w:rFonts w:ascii="Arial" w:hAnsi="Arial" w:cs="Arial"/>
        </w:rPr>
        <w:t>a) il certificato di stazza dell’anno in corso</w:t>
      </w:r>
    </w:p>
    <w:p w:rsidR="009E5D17" w:rsidRPr="00565EA1" w:rsidRDefault="009E5D17" w:rsidP="009E5D17">
      <w:pPr>
        <w:ind w:left="709" w:hanging="349"/>
        <w:jc w:val="both"/>
        <w:rPr>
          <w:rFonts w:ascii="Arial" w:hAnsi="Arial" w:cs="Arial"/>
        </w:rPr>
      </w:pPr>
      <w:r w:rsidRPr="00565EA1">
        <w:rPr>
          <w:rFonts w:ascii="Arial" w:hAnsi="Arial" w:cs="Arial"/>
        </w:rPr>
        <w:t>b) la lista comprendente il nominativo dell’Armatore e dei Componenti dell’equipaggio.</w:t>
      </w:r>
    </w:p>
    <w:p w:rsidR="009E5D17" w:rsidRPr="00565EA1" w:rsidRDefault="009E5D17" w:rsidP="009E5D17">
      <w:pPr>
        <w:ind w:left="709" w:hanging="349"/>
        <w:jc w:val="both"/>
        <w:rPr>
          <w:rFonts w:ascii="Arial" w:hAnsi="Arial" w:cs="Arial"/>
        </w:rPr>
      </w:pPr>
      <w:r w:rsidRPr="00565EA1">
        <w:rPr>
          <w:rFonts w:ascii="Arial" w:hAnsi="Arial" w:cs="Arial"/>
        </w:rPr>
        <w:t>c) la loro tessera FIV 20</w:t>
      </w:r>
      <w:r>
        <w:rPr>
          <w:rFonts w:ascii="Arial" w:hAnsi="Arial" w:cs="Arial"/>
        </w:rPr>
        <w:t>1</w:t>
      </w:r>
      <w:r w:rsidR="00A2387B">
        <w:rPr>
          <w:rFonts w:ascii="Arial" w:hAnsi="Arial" w:cs="Arial"/>
        </w:rPr>
        <w:t>5</w:t>
      </w:r>
      <w:r w:rsidRPr="00565EA1">
        <w:rPr>
          <w:rFonts w:ascii="Arial" w:hAnsi="Arial" w:cs="Arial"/>
        </w:rPr>
        <w:t xml:space="preserve"> con l’attestazione della visita medica</w:t>
      </w:r>
    </w:p>
    <w:p w:rsidR="009E5D17" w:rsidRPr="00565EA1" w:rsidRDefault="009E5D17" w:rsidP="009E5D17">
      <w:pPr>
        <w:ind w:left="709" w:hanging="349"/>
        <w:jc w:val="both"/>
        <w:rPr>
          <w:rFonts w:ascii="Arial" w:hAnsi="Arial" w:cs="Arial"/>
        </w:rPr>
      </w:pPr>
      <w:r w:rsidRPr="00565EA1">
        <w:rPr>
          <w:rFonts w:ascii="Arial" w:hAnsi="Arial" w:cs="Arial"/>
        </w:rPr>
        <w:t>d) la fotocopia dell’assicurazione RCT col massimale minimodi €1.000.000,00.</w:t>
      </w:r>
    </w:p>
    <w:p w:rsidR="009E5D17" w:rsidRDefault="009E5D17" w:rsidP="009E5D17">
      <w:pPr>
        <w:ind w:left="709" w:hanging="349"/>
        <w:jc w:val="both"/>
        <w:rPr>
          <w:rFonts w:ascii="Arial" w:hAnsi="Arial" w:cs="Arial"/>
        </w:rPr>
      </w:pPr>
      <w:r w:rsidRPr="00565EA1">
        <w:rPr>
          <w:rFonts w:ascii="Arial" w:hAnsi="Arial" w:cs="Arial"/>
        </w:rPr>
        <w:t>e) la prescritta Licenza nel caso di eventuale esposizione pubblicitaria.</w:t>
      </w:r>
    </w:p>
    <w:p w:rsidR="009E5D17" w:rsidRPr="00565EA1" w:rsidRDefault="009E5D17" w:rsidP="009E5D17">
      <w:pPr>
        <w:ind w:left="709" w:hanging="349"/>
        <w:jc w:val="both"/>
        <w:rPr>
          <w:rFonts w:ascii="Arial" w:hAnsi="Arial" w:cs="Arial"/>
        </w:rPr>
      </w:pPr>
      <w:r>
        <w:rPr>
          <w:rFonts w:ascii="Arial" w:hAnsi="Arial" w:cs="Arial"/>
        </w:rPr>
        <w:lastRenderedPageBreak/>
        <w:t>I minori di anni 18 dovranno consegnare il modulo di iscrizione firmato in calce dal genitore o da chi, durante la manifestazione, si assume la responsabilità di farlo scendere in mare e regatare.</w:t>
      </w:r>
    </w:p>
    <w:p w:rsidR="009E5D17" w:rsidRPr="00565EA1" w:rsidRDefault="009E5D17" w:rsidP="009E5D17">
      <w:pPr>
        <w:ind w:left="709" w:hanging="349"/>
        <w:jc w:val="both"/>
        <w:rPr>
          <w:rFonts w:ascii="Arial" w:hAnsi="Arial" w:cs="Arial"/>
        </w:rPr>
      </w:pPr>
      <w:r w:rsidRPr="00565EA1">
        <w:rPr>
          <w:rFonts w:ascii="Arial" w:hAnsi="Arial" w:cs="Arial"/>
          <w:b/>
        </w:rPr>
        <w:t xml:space="preserve">La suindicata documentazione, se presentata incompleta, verrà respinta. </w:t>
      </w:r>
    </w:p>
    <w:p w:rsidR="009E5D17" w:rsidRPr="00565EA1" w:rsidRDefault="009E5D17" w:rsidP="009E5D17">
      <w:pPr>
        <w:ind w:left="360"/>
        <w:jc w:val="both"/>
        <w:rPr>
          <w:rFonts w:ascii="Arial" w:hAnsi="Arial" w:cs="Arial"/>
        </w:rPr>
      </w:pPr>
      <w:r w:rsidRPr="00565EA1">
        <w:rPr>
          <w:rFonts w:ascii="Arial" w:hAnsi="Arial" w:cs="Arial"/>
        </w:rPr>
        <w:t>Inoltre dovrà essere effettuato il versamento della quota di iscrizione nella seguente misura:</w:t>
      </w:r>
    </w:p>
    <w:p w:rsidR="009E5D17" w:rsidRPr="00565EA1" w:rsidRDefault="009E5D17" w:rsidP="009E5D17">
      <w:pPr>
        <w:numPr>
          <w:ilvl w:val="0"/>
          <w:numId w:val="2"/>
        </w:numPr>
        <w:jc w:val="both"/>
        <w:rPr>
          <w:rFonts w:ascii="Arial" w:hAnsi="Arial" w:cs="Arial"/>
        </w:rPr>
      </w:pPr>
      <w:r w:rsidRPr="00565EA1">
        <w:rPr>
          <w:rFonts w:ascii="Arial" w:hAnsi="Arial" w:cs="Arial"/>
        </w:rPr>
        <w:t>per imbarcazioni con LOA inferiore o uguale a m.9.00: €</w:t>
      </w:r>
      <w:r w:rsidR="00A2387B">
        <w:rPr>
          <w:rFonts w:ascii="Arial" w:hAnsi="Arial" w:cs="Arial"/>
        </w:rPr>
        <w:t xml:space="preserve"> 2</w:t>
      </w:r>
      <w:r w:rsidRPr="00565EA1">
        <w:rPr>
          <w:rFonts w:ascii="Arial" w:hAnsi="Arial" w:cs="Arial"/>
        </w:rPr>
        <w:t>0,00</w:t>
      </w:r>
    </w:p>
    <w:p w:rsidR="009E5D17" w:rsidRPr="00565EA1" w:rsidRDefault="009E5D17" w:rsidP="009E5D17">
      <w:pPr>
        <w:numPr>
          <w:ilvl w:val="0"/>
          <w:numId w:val="2"/>
        </w:numPr>
        <w:jc w:val="both"/>
        <w:rPr>
          <w:rFonts w:ascii="Arial" w:hAnsi="Arial" w:cs="Arial"/>
        </w:rPr>
      </w:pPr>
      <w:r w:rsidRPr="00565EA1">
        <w:rPr>
          <w:rFonts w:ascii="Arial" w:hAnsi="Arial" w:cs="Arial"/>
        </w:rPr>
        <w:t>per quelle di LOA superiore: €</w:t>
      </w:r>
      <w:r w:rsidR="00A2387B">
        <w:rPr>
          <w:rFonts w:ascii="Arial" w:hAnsi="Arial" w:cs="Arial"/>
        </w:rPr>
        <w:t xml:space="preserve"> 3</w:t>
      </w:r>
      <w:r w:rsidRPr="00565EA1">
        <w:rPr>
          <w:rFonts w:ascii="Arial" w:hAnsi="Arial" w:cs="Arial"/>
        </w:rPr>
        <w:t>0,00 .</w:t>
      </w:r>
    </w:p>
    <w:p w:rsidR="009E5D17" w:rsidRDefault="009E5D17" w:rsidP="009E5D17">
      <w:pPr>
        <w:numPr>
          <w:ilvl w:val="0"/>
          <w:numId w:val="2"/>
        </w:numPr>
        <w:jc w:val="both"/>
        <w:rPr>
          <w:rFonts w:ascii="Arial" w:hAnsi="Arial" w:cs="Arial"/>
        </w:rPr>
      </w:pPr>
      <w:r w:rsidRPr="00565EA1">
        <w:rPr>
          <w:rFonts w:ascii="Arial" w:hAnsi="Arial" w:cs="Arial"/>
        </w:rPr>
        <w:t>per singola regata rispettivamente € 1</w:t>
      </w:r>
      <w:r w:rsidR="00A2387B">
        <w:rPr>
          <w:rFonts w:ascii="Arial" w:hAnsi="Arial" w:cs="Arial"/>
        </w:rPr>
        <w:t>0</w:t>
      </w:r>
      <w:r w:rsidRPr="00565EA1">
        <w:rPr>
          <w:rFonts w:ascii="Arial" w:hAnsi="Arial" w:cs="Arial"/>
        </w:rPr>
        <w:t xml:space="preserve">,00 e </w:t>
      </w:r>
      <w:r w:rsidR="00A2387B">
        <w:rPr>
          <w:rFonts w:ascii="Arial" w:hAnsi="Arial" w:cs="Arial"/>
        </w:rPr>
        <w:t>15</w:t>
      </w:r>
      <w:r w:rsidRPr="00565EA1">
        <w:rPr>
          <w:rFonts w:ascii="Arial" w:hAnsi="Arial" w:cs="Arial"/>
        </w:rPr>
        <w:t>,00.</w:t>
      </w:r>
    </w:p>
    <w:p w:rsidR="00CB3F49" w:rsidRDefault="00CB3F49" w:rsidP="00CB3F49">
      <w:pPr>
        <w:ind w:left="1080"/>
        <w:jc w:val="both"/>
        <w:rPr>
          <w:rFonts w:ascii="Arial" w:hAnsi="Arial" w:cs="Arial"/>
        </w:rPr>
      </w:pPr>
    </w:p>
    <w:p w:rsidR="00CB3F49" w:rsidRPr="00CB3F49" w:rsidRDefault="00CB3F49" w:rsidP="00CB3F49">
      <w:pPr>
        <w:ind w:left="1080"/>
        <w:jc w:val="both"/>
        <w:rPr>
          <w:rFonts w:ascii="Arial" w:hAnsi="Arial" w:cs="Arial"/>
          <w:b/>
          <w:sz w:val="28"/>
          <w:szCs w:val="28"/>
        </w:rPr>
      </w:pPr>
      <w:r w:rsidRPr="00CB3F49">
        <w:rPr>
          <w:rFonts w:ascii="Arial" w:hAnsi="Arial" w:cs="Arial"/>
          <w:b/>
          <w:sz w:val="28"/>
          <w:szCs w:val="28"/>
        </w:rPr>
        <w:t>E’ possibile prescriversi inviando via mail o fax il modulo allegato  debitamente compilato entro le ore 12,00 di venerdì 2</w:t>
      </w:r>
      <w:r w:rsidR="00FE3084">
        <w:rPr>
          <w:rFonts w:ascii="Arial" w:hAnsi="Arial" w:cs="Arial"/>
          <w:b/>
          <w:sz w:val="28"/>
          <w:szCs w:val="28"/>
        </w:rPr>
        <w:t>5</w:t>
      </w:r>
      <w:r w:rsidRPr="00CB3F49">
        <w:rPr>
          <w:rFonts w:ascii="Arial" w:hAnsi="Arial" w:cs="Arial"/>
          <w:b/>
          <w:sz w:val="28"/>
          <w:szCs w:val="28"/>
        </w:rPr>
        <w:t xml:space="preserve"> settembre.</w:t>
      </w:r>
      <w:r>
        <w:rPr>
          <w:rFonts w:ascii="Arial" w:hAnsi="Arial" w:cs="Arial"/>
          <w:b/>
          <w:sz w:val="28"/>
          <w:szCs w:val="28"/>
        </w:rPr>
        <w:t xml:space="preserve"> </w:t>
      </w:r>
      <w:r w:rsidRPr="00CB3F49">
        <w:rPr>
          <w:rFonts w:ascii="Arial" w:hAnsi="Arial" w:cs="Arial"/>
          <w:b/>
          <w:sz w:val="28"/>
          <w:szCs w:val="28"/>
        </w:rPr>
        <w:t xml:space="preserve">La preiscrizione và perfezionata in segreteria entro le ore </w:t>
      </w:r>
      <w:r w:rsidR="00A2387B">
        <w:rPr>
          <w:rFonts w:ascii="Arial" w:hAnsi="Arial" w:cs="Arial"/>
          <w:b/>
          <w:sz w:val="28"/>
          <w:szCs w:val="28"/>
        </w:rPr>
        <w:t>9,30</w:t>
      </w:r>
      <w:r w:rsidRPr="00CB3F49">
        <w:rPr>
          <w:rFonts w:ascii="Arial" w:hAnsi="Arial" w:cs="Arial"/>
          <w:b/>
          <w:sz w:val="28"/>
          <w:szCs w:val="28"/>
        </w:rPr>
        <w:t xml:space="preserve"> di sabato 27 settembre.</w:t>
      </w:r>
    </w:p>
    <w:p w:rsidR="009E5D17" w:rsidRPr="00CB3F49" w:rsidRDefault="009E5D17" w:rsidP="009E5D17">
      <w:pPr>
        <w:pStyle w:val="Puntoelenco"/>
        <w:rPr>
          <w:sz w:val="28"/>
          <w:szCs w:val="28"/>
        </w:rPr>
      </w:pPr>
    </w:p>
    <w:p w:rsidR="009E5D17" w:rsidRPr="00565EA1" w:rsidRDefault="009E5D17" w:rsidP="009E5D17">
      <w:pPr>
        <w:pStyle w:val="Puntoelenco"/>
        <w:ind w:left="284" w:firstLine="0"/>
        <w:rPr>
          <w:sz w:val="24"/>
        </w:rPr>
      </w:pPr>
    </w:p>
    <w:p w:rsidR="009E5D17" w:rsidRPr="00565EA1" w:rsidRDefault="009E5D17" w:rsidP="009E5D17">
      <w:pPr>
        <w:pStyle w:val="Puntoelenco"/>
        <w:ind w:left="284" w:firstLine="0"/>
        <w:rPr>
          <w:spacing w:val="20"/>
          <w:w w:val="90"/>
          <w:sz w:val="24"/>
        </w:rPr>
      </w:pPr>
      <w:r w:rsidRPr="00565EA1">
        <w:rPr>
          <w:sz w:val="24"/>
        </w:rPr>
        <w:t xml:space="preserve">7) </w:t>
      </w:r>
      <w:r w:rsidRPr="00565EA1">
        <w:rPr>
          <w:b/>
          <w:sz w:val="24"/>
        </w:rPr>
        <w:t>Regolamenti</w:t>
      </w:r>
      <w:r w:rsidRPr="00565EA1">
        <w:rPr>
          <w:spacing w:val="20"/>
          <w:w w:val="90"/>
          <w:sz w:val="24"/>
        </w:rPr>
        <w:t>: verranno applicati i seguenti regolamenti in vigore:</w:t>
      </w:r>
    </w:p>
    <w:p w:rsidR="009E5D17" w:rsidRDefault="009E5D17" w:rsidP="009E5D17">
      <w:pPr>
        <w:pStyle w:val="Puntoelenco"/>
        <w:ind w:left="284" w:firstLine="0"/>
        <w:rPr>
          <w:spacing w:val="20"/>
          <w:w w:val="90"/>
          <w:sz w:val="24"/>
        </w:rPr>
      </w:pPr>
      <w:r w:rsidRPr="00741AEC">
        <w:rPr>
          <w:b/>
          <w:spacing w:val="20"/>
          <w:w w:val="90"/>
          <w:sz w:val="24"/>
        </w:rPr>
        <w:t>a)</w:t>
      </w:r>
      <w:r w:rsidRPr="00565EA1">
        <w:rPr>
          <w:spacing w:val="20"/>
          <w:w w:val="90"/>
          <w:sz w:val="24"/>
        </w:rPr>
        <w:t xml:space="preserve"> </w:t>
      </w:r>
      <w:r>
        <w:rPr>
          <w:spacing w:val="20"/>
          <w:w w:val="90"/>
          <w:sz w:val="24"/>
        </w:rPr>
        <w:t>L</w:t>
      </w:r>
      <w:r w:rsidRPr="00565EA1">
        <w:rPr>
          <w:spacing w:val="20"/>
          <w:w w:val="90"/>
          <w:sz w:val="24"/>
        </w:rPr>
        <w:t>e “regole” così come definite nel Regolamento ISAF vigente.</w:t>
      </w:r>
    </w:p>
    <w:p w:rsidR="009E5D17" w:rsidRDefault="009E5D17" w:rsidP="009E5D17">
      <w:pPr>
        <w:pStyle w:val="Puntoelenco"/>
        <w:ind w:left="284" w:firstLine="0"/>
        <w:rPr>
          <w:spacing w:val="20"/>
          <w:w w:val="90"/>
          <w:sz w:val="24"/>
        </w:rPr>
      </w:pPr>
      <w:r w:rsidRPr="00741AEC">
        <w:rPr>
          <w:b/>
          <w:spacing w:val="20"/>
          <w:w w:val="90"/>
          <w:sz w:val="24"/>
        </w:rPr>
        <w:t>b)</w:t>
      </w:r>
      <w:r>
        <w:rPr>
          <w:spacing w:val="20"/>
          <w:w w:val="90"/>
          <w:sz w:val="24"/>
        </w:rPr>
        <w:t xml:space="preserve"> Bando di regata</w:t>
      </w:r>
    </w:p>
    <w:p w:rsidR="009E5D17" w:rsidRDefault="009E5D17" w:rsidP="009E5D17">
      <w:pPr>
        <w:pStyle w:val="Puntoelenco"/>
        <w:ind w:left="284" w:firstLine="0"/>
        <w:rPr>
          <w:spacing w:val="20"/>
          <w:w w:val="90"/>
          <w:sz w:val="24"/>
        </w:rPr>
      </w:pPr>
      <w:r w:rsidRPr="00741AEC">
        <w:rPr>
          <w:b/>
          <w:spacing w:val="20"/>
          <w:w w:val="90"/>
          <w:sz w:val="24"/>
        </w:rPr>
        <w:t>c)</w:t>
      </w:r>
      <w:r>
        <w:rPr>
          <w:spacing w:val="20"/>
          <w:w w:val="90"/>
          <w:sz w:val="24"/>
        </w:rPr>
        <w:t xml:space="preserve"> Istruzioni di regata</w:t>
      </w:r>
    </w:p>
    <w:p w:rsidR="009E5D17" w:rsidRDefault="009E5D17" w:rsidP="009E5D17">
      <w:pPr>
        <w:pStyle w:val="Puntoelenco"/>
        <w:ind w:left="284" w:firstLine="0"/>
        <w:rPr>
          <w:spacing w:val="20"/>
          <w:w w:val="90"/>
          <w:sz w:val="24"/>
        </w:rPr>
      </w:pPr>
      <w:r w:rsidRPr="00741AEC">
        <w:rPr>
          <w:b/>
          <w:spacing w:val="20"/>
          <w:w w:val="90"/>
          <w:sz w:val="24"/>
        </w:rPr>
        <w:t>d)</w:t>
      </w:r>
      <w:r>
        <w:rPr>
          <w:spacing w:val="20"/>
          <w:w w:val="90"/>
          <w:sz w:val="24"/>
        </w:rPr>
        <w:t xml:space="preserve"> Normativa federale per la vela d’altura</w:t>
      </w:r>
    </w:p>
    <w:p w:rsidR="009E5D17" w:rsidRDefault="009E5D17" w:rsidP="009E5D17">
      <w:pPr>
        <w:pStyle w:val="Puntoelenco"/>
        <w:ind w:left="284" w:firstLine="0"/>
        <w:rPr>
          <w:spacing w:val="20"/>
          <w:w w:val="90"/>
          <w:sz w:val="24"/>
        </w:rPr>
      </w:pPr>
      <w:r w:rsidRPr="00741AEC">
        <w:rPr>
          <w:b/>
          <w:spacing w:val="20"/>
          <w:w w:val="90"/>
          <w:sz w:val="24"/>
        </w:rPr>
        <w:t>e)</w:t>
      </w:r>
      <w:r>
        <w:rPr>
          <w:spacing w:val="20"/>
          <w:w w:val="90"/>
          <w:sz w:val="24"/>
        </w:rPr>
        <w:t xml:space="preserve"> Regolamento e le </w:t>
      </w:r>
      <w:proofErr w:type="spellStart"/>
      <w:r>
        <w:rPr>
          <w:spacing w:val="20"/>
          <w:w w:val="90"/>
          <w:sz w:val="24"/>
        </w:rPr>
        <w:t>Regulations</w:t>
      </w:r>
      <w:proofErr w:type="spellEnd"/>
      <w:r>
        <w:rPr>
          <w:spacing w:val="20"/>
          <w:w w:val="90"/>
          <w:sz w:val="24"/>
        </w:rPr>
        <w:t xml:space="preserve"> ORC (Offshore Rating </w:t>
      </w:r>
      <w:proofErr w:type="spellStart"/>
      <w:r>
        <w:rPr>
          <w:spacing w:val="20"/>
          <w:w w:val="90"/>
          <w:sz w:val="24"/>
        </w:rPr>
        <w:t>Congress</w:t>
      </w:r>
      <w:proofErr w:type="spellEnd"/>
      <w:r>
        <w:rPr>
          <w:spacing w:val="20"/>
          <w:w w:val="90"/>
          <w:sz w:val="24"/>
        </w:rPr>
        <w:t>)</w:t>
      </w:r>
    </w:p>
    <w:p w:rsidR="009E5D17" w:rsidRDefault="009E5D17" w:rsidP="009E5D17">
      <w:pPr>
        <w:pStyle w:val="Puntoelenco"/>
        <w:ind w:left="284" w:firstLine="0"/>
        <w:rPr>
          <w:spacing w:val="20"/>
          <w:w w:val="90"/>
          <w:sz w:val="24"/>
        </w:rPr>
      </w:pPr>
      <w:r w:rsidRPr="00741AEC">
        <w:rPr>
          <w:b/>
          <w:spacing w:val="20"/>
          <w:w w:val="90"/>
          <w:sz w:val="24"/>
        </w:rPr>
        <w:t>f</w:t>
      </w:r>
      <w:r>
        <w:rPr>
          <w:b/>
          <w:spacing w:val="20"/>
          <w:w w:val="90"/>
          <w:sz w:val="24"/>
        </w:rPr>
        <w:t xml:space="preserve">) </w:t>
      </w:r>
      <w:r>
        <w:rPr>
          <w:spacing w:val="20"/>
          <w:w w:val="90"/>
          <w:sz w:val="24"/>
        </w:rPr>
        <w:t xml:space="preserve">Prescrizioni speciali per l’altura (Offshore </w:t>
      </w:r>
      <w:proofErr w:type="spellStart"/>
      <w:r>
        <w:rPr>
          <w:spacing w:val="20"/>
          <w:w w:val="90"/>
          <w:sz w:val="24"/>
        </w:rPr>
        <w:t>Special</w:t>
      </w:r>
      <w:proofErr w:type="spellEnd"/>
      <w:r>
        <w:rPr>
          <w:spacing w:val="20"/>
          <w:w w:val="90"/>
          <w:sz w:val="24"/>
        </w:rPr>
        <w:t xml:space="preserve"> </w:t>
      </w:r>
      <w:proofErr w:type="spellStart"/>
      <w:r>
        <w:rPr>
          <w:spacing w:val="20"/>
          <w:w w:val="90"/>
          <w:sz w:val="24"/>
        </w:rPr>
        <w:t>Regultations</w:t>
      </w:r>
      <w:proofErr w:type="spellEnd"/>
      <w:r>
        <w:rPr>
          <w:spacing w:val="20"/>
          <w:w w:val="90"/>
          <w:sz w:val="24"/>
        </w:rPr>
        <w:t>) con       equipaggiamento e sistemazioni standard per regate di 3° categoria</w:t>
      </w:r>
    </w:p>
    <w:p w:rsidR="009E5D17" w:rsidRPr="00565EA1" w:rsidRDefault="009E5D17" w:rsidP="009E5D17">
      <w:pPr>
        <w:pStyle w:val="Puntoelenco"/>
        <w:ind w:left="284" w:firstLine="0"/>
        <w:rPr>
          <w:spacing w:val="20"/>
          <w:w w:val="90"/>
          <w:sz w:val="24"/>
        </w:rPr>
      </w:pPr>
      <w:r w:rsidRPr="00741AEC">
        <w:rPr>
          <w:b/>
          <w:spacing w:val="20"/>
          <w:w w:val="90"/>
          <w:sz w:val="24"/>
        </w:rPr>
        <w:t>g)</w:t>
      </w:r>
      <w:r>
        <w:rPr>
          <w:spacing w:val="20"/>
          <w:w w:val="90"/>
          <w:sz w:val="24"/>
        </w:rPr>
        <w:t xml:space="preserve"> Eventuali successivi comunicati del Comitato di Regata a modifica delle Istruzioni.</w:t>
      </w:r>
    </w:p>
    <w:p w:rsidR="009E5D17" w:rsidRDefault="009E5D17" w:rsidP="009E5D17">
      <w:pPr>
        <w:pStyle w:val="Puntoelenco"/>
        <w:ind w:left="284" w:firstLine="0"/>
        <w:rPr>
          <w:spacing w:val="20"/>
          <w:w w:val="90"/>
          <w:sz w:val="24"/>
        </w:rPr>
      </w:pPr>
      <w:r>
        <w:rPr>
          <w:spacing w:val="20"/>
          <w:w w:val="90"/>
          <w:sz w:val="24"/>
        </w:rPr>
        <w:t>-</w:t>
      </w:r>
      <w:r w:rsidRPr="00565EA1">
        <w:rPr>
          <w:spacing w:val="20"/>
          <w:w w:val="90"/>
          <w:sz w:val="24"/>
        </w:rPr>
        <w:t xml:space="preserve"> </w:t>
      </w:r>
      <w:r>
        <w:rPr>
          <w:spacing w:val="20"/>
          <w:w w:val="90"/>
          <w:sz w:val="24"/>
        </w:rPr>
        <w:t>I</w:t>
      </w:r>
      <w:r w:rsidRPr="00565EA1">
        <w:rPr>
          <w:spacing w:val="20"/>
          <w:w w:val="90"/>
          <w:sz w:val="24"/>
        </w:rPr>
        <w:t>n aggiunta agli obblighi derivanti dalle suddette normative ogni imbarcazione partecipante dovrà essere munita di tutti i mezzi di salvataggio previsti dalle vigenti norme di legge in relazione alla navigazione che in effetti compie.</w:t>
      </w:r>
    </w:p>
    <w:p w:rsidR="009E5D17" w:rsidRPr="00565EA1" w:rsidRDefault="009E5D17" w:rsidP="009E5D17">
      <w:pPr>
        <w:pStyle w:val="Puntoelenco"/>
        <w:ind w:left="284" w:firstLine="0"/>
        <w:rPr>
          <w:spacing w:val="20"/>
          <w:w w:val="90"/>
          <w:sz w:val="24"/>
        </w:rPr>
      </w:pPr>
      <w:r>
        <w:rPr>
          <w:spacing w:val="20"/>
          <w:w w:val="90"/>
          <w:sz w:val="24"/>
        </w:rPr>
        <w:t>- In caso di contrasto tra le regole su esposte verrà rispettata le seguente priorità: g), c), b), d), a), e), f).</w:t>
      </w:r>
    </w:p>
    <w:p w:rsidR="009E5D17" w:rsidRPr="00565EA1" w:rsidRDefault="009E5D17" w:rsidP="009E5D17">
      <w:pPr>
        <w:pStyle w:val="Puntoelenco"/>
        <w:ind w:left="284" w:firstLine="0"/>
        <w:rPr>
          <w:spacing w:val="20"/>
          <w:w w:val="90"/>
          <w:sz w:val="24"/>
        </w:rPr>
      </w:pPr>
    </w:p>
    <w:p w:rsidR="009E5D17" w:rsidRDefault="009E5D17" w:rsidP="009E5D17">
      <w:pPr>
        <w:jc w:val="both"/>
        <w:rPr>
          <w:rFonts w:ascii="Arial" w:hAnsi="Arial" w:cs="Arial"/>
        </w:rPr>
      </w:pPr>
      <w:r w:rsidRPr="00565EA1">
        <w:rPr>
          <w:rFonts w:ascii="Arial" w:hAnsi="Arial" w:cs="Arial"/>
          <w:spacing w:val="20"/>
          <w:w w:val="90"/>
        </w:rPr>
        <w:t xml:space="preserve">    </w:t>
      </w:r>
      <w:r w:rsidRPr="00565EA1">
        <w:rPr>
          <w:rFonts w:ascii="Arial" w:hAnsi="Arial" w:cs="Arial"/>
          <w:bCs/>
        </w:rPr>
        <w:t xml:space="preserve">8) </w:t>
      </w:r>
      <w:r w:rsidRPr="00565EA1">
        <w:rPr>
          <w:rFonts w:ascii="Arial" w:hAnsi="Arial" w:cs="Arial"/>
          <w:b/>
        </w:rPr>
        <w:t>Albo dei Comunicati</w:t>
      </w:r>
      <w:r w:rsidRPr="00565EA1">
        <w:rPr>
          <w:rFonts w:ascii="Arial" w:hAnsi="Arial" w:cs="Arial"/>
        </w:rPr>
        <w:t xml:space="preserve">: Tutti i Comunicati inerenti alla </w:t>
      </w:r>
      <w:r>
        <w:rPr>
          <w:rFonts w:ascii="Arial" w:hAnsi="Arial" w:cs="Arial"/>
        </w:rPr>
        <w:t xml:space="preserve">Manifestazione verranno affissi     </w:t>
      </w:r>
    </w:p>
    <w:p w:rsidR="009E5D17" w:rsidRPr="00565EA1" w:rsidRDefault="009E5D17" w:rsidP="009E5D17">
      <w:pPr>
        <w:jc w:val="both"/>
        <w:rPr>
          <w:rFonts w:ascii="Arial" w:hAnsi="Arial" w:cs="Arial"/>
        </w:rPr>
      </w:pPr>
      <w:r>
        <w:rPr>
          <w:rFonts w:ascii="Arial" w:hAnsi="Arial" w:cs="Arial"/>
        </w:rPr>
        <w:t>n</w:t>
      </w:r>
      <w:r w:rsidRPr="00565EA1">
        <w:rPr>
          <w:rFonts w:ascii="Arial" w:hAnsi="Arial" w:cs="Arial"/>
        </w:rPr>
        <w:t xml:space="preserve">ella bacheca del Circolo, ubicata presso </w:t>
      </w:r>
      <w:smartTag w:uri="urn:schemas-microsoft-com:office:smarttags" w:element="PersonName">
        <w:smartTagPr>
          <w:attr w:name="ProductID" w:val="la Segreteria."/>
        </w:smartTagPr>
        <w:r w:rsidRPr="00565EA1">
          <w:rPr>
            <w:rFonts w:ascii="Arial" w:hAnsi="Arial" w:cs="Arial"/>
          </w:rPr>
          <w:t>la Segreteria.</w:t>
        </w:r>
      </w:smartTag>
    </w:p>
    <w:p w:rsidR="009E5D17" w:rsidRPr="00565EA1" w:rsidRDefault="009E5D17" w:rsidP="009E5D17">
      <w:pPr>
        <w:jc w:val="both"/>
        <w:rPr>
          <w:rFonts w:ascii="Arial" w:hAnsi="Arial" w:cs="Arial"/>
        </w:rPr>
      </w:pPr>
    </w:p>
    <w:p w:rsidR="009E5D17" w:rsidRPr="00565EA1" w:rsidRDefault="009E5D17" w:rsidP="009E5D17">
      <w:pPr>
        <w:ind w:left="360"/>
        <w:jc w:val="both"/>
        <w:rPr>
          <w:rFonts w:ascii="Arial" w:hAnsi="Arial" w:cs="Arial"/>
        </w:rPr>
      </w:pPr>
      <w:r w:rsidRPr="00565EA1">
        <w:rPr>
          <w:rFonts w:ascii="Arial" w:hAnsi="Arial" w:cs="Arial"/>
          <w:b/>
        </w:rPr>
        <w:t>9)Segnali a terra</w:t>
      </w:r>
      <w:r w:rsidRPr="00565EA1">
        <w:rPr>
          <w:rFonts w:ascii="Arial" w:hAnsi="Arial" w:cs="Arial"/>
        </w:rPr>
        <w:t>: Oltre ai Segnali previsti dal RRS potrà essere esposta l’intelligenza con il seguente significato: la prova odierna è differita; il segnale d’avviso verrà dato a mare almeno 45 minuti dopo l’ammainata dell’intelligenza.</w:t>
      </w:r>
    </w:p>
    <w:p w:rsidR="009E5D17" w:rsidRPr="00565EA1" w:rsidRDefault="009E5D17" w:rsidP="009E5D17">
      <w:pPr>
        <w:jc w:val="both"/>
        <w:rPr>
          <w:rFonts w:ascii="Arial" w:hAnsi="Arial" w:cs="Arial"/>
        </w:rPr>
      </w:pPr>
    </w:p>
    <w:p w:rsidR="009E5D17" w:rsidRPr="00565EA1" w:rsidRDefault="009E5D17" w:rsidP="009E5D17">
      <w:pPr>
        <w:ind w:left="360"/>
        <w:jc w:val="both"/>
        <w:rPr>
          <w:rFonts w:ascii="Arial" w:hAnsi="Arial" w:cs="Arial"/>
        </w:rPr>
      </w:pPr>
      <w:r w:rsidRPr="00565EA1">
        <w:rPr>
          <w:rFonts w:ascii="Arial" w:hAnsi="Arial" w:cs="Arial"/>
          <w:b/>
        </w:rPr>
        <w:t>10)Linea di Partenza</w:t>
      </w:r>
      <w:r w:rsidRPr="00565EA1">
        <w:rPr>
          <w:rFonts w:ascii="Arial" w:hAnsi="Arial" w:cs="Arial"/>
        </w:rPr>
        <w:t xml:space="preserve">: Sarà costituita dalla congiungente ideale tra la bandiera </w:t>
      </w:r>
      <w:r>
        <w:rPr>
          <w:rFonts w:ascii="Arial" w:hAnsi="Arial" w:cs="Arial"/>
        </w:rPr>
        <w:t>rossa</w:t>
      </w:r>
      <w:r w:rsidRPr="00565EA1">
        <w:rPr>
          <w:rFonts w:ascii="Arial" w:hAnsi="Arial" w:cs="Arial"/>
        </w:rPr>
        <w:t xml:space="preserve"> </w:t>
      </w:r>
      <w:r w:rsidR="00DF6236">
        <w:rPr>
          <w:rFonts w:ascii="Arial" w:hAnsi="Arial" w:cs="Arial"/>
        </w:rPr>
        <w:t xml:space="preserve">o arancione </w:t>
      </w:r>
      <w:r w:rsidRPr="00565EA1">
        <w:rPr>
          <w:rFonts w:ascii="Arial" w:hAnsi="Arial" w:cs="Arial"/>
        </w:rPr>
        <w:t>esposta sul battello del Comitato di Regata ed una boa di colore similare posizionata a sinistra di detto battello</w:t>
      </w:r>
      <w:r>
        <w:rPr>
          <w:rFonts w:ascii="Arial" w:hAnsi="Arial" w:cs="Arial"/>
        </w:rPr>
        <w:t>.</w:t>
      </w:r>
    </w:p>
    <w:p w:rsidR="009E5D17" w:rsidRPr="00565EA1" w:rsidRDefault="009E5D17" w:rsidP="009E5D17">
      <w:pPr>
        <w:jc w:val="both"/>
        <w:rPr>
          <w:rFonts w:ascii="Arial" w:hAnsi="Arial" w:cs="Arial"/>
        </w:rPr>
      </w:pPr>
    </w:p>
    <w:p w:rsidR="009E5D17" w:rsidRPr="00565EA1" w:rsidRDefault="009E5D17" w:rsidP="009E5D17">
      <w:pPr>
        <w:jc w:val="both"/>
        <w:rPr>
          <w:rFonts w:ascii="Arial" w:hAnsi="Arial" w:cs="Arial"/>
        </w:rPr>
      </w:pPr>
      <w:r w:rsidRPr="00565EA1">
        <w:rPr>
          <w:rFonts w:ascii="Arial" w:hAnsi="Arial" w:cs="Arial"/>
          <w:b/>
        </w:rPr>
        <w:t>11)Procedura di partenza</w:t>
      </w:r>
      <w:r w:rsidRPr="00565EA1">
        <w:rPr>
          <w:rFonts w:ascii="Arial" w:hAnsi="Arial" w:cs="Arial"/>
        </w:rPr>
        <w:t>: in base a quanto stabilito dalla reg.26 del RRS. Le imbarcazioni Crociera Regata  Gran Crociera</w:t>
      </w:r>
      <w:r>
        <w:rPr>
          <w:rFonts w:ascii="Arial" w:hAnsi="Arial" w:cs="Arial"/>
        </w:rPr>
        <w:t xml:space="preserve"> e Minialtura</w:t>
      </w:r>
      <w:r w:rsidRPr="00565EA1">
        <w:rPr>
          <w:rFonts w:ascii="Arial" w:hAnsi="Arial" w:cs="Arial"/>
        </w:rPr>
        <w:t xml:space="preserve"> partiranno assieme ed il loro segnale d’avviso avverrà con l’esposizione della lettera R. Una imbarcazione per essere </w:t>
      </w:r>
      <w:r w:rsidRPr="00565EA1">
        <w:rPr>
          <w:rFonts w:ascii="Arial" w:hAnsi="Arial" w:cs="Arial"/>
        </w:rPr>
        <w:lastRenderedPageBreak/>
        <w:t xml:space="preserve">considerata in Regata dovrà partire entro e non oltre 5 minuti dal suo segnale di partenza, in caso contrario verrà classificata DNS, a modifica delle RRS  35 e A 4.1. </w:t>
      </w:r>
    </w:p>
    <w:p w:rsidR="009E5D17" w:rsidRPr="00565EA1" w:rsidRDefault="009E5D17" w:rsidP="009E5D17">
      <w:pPr>
        <w:jc w:val="both"/>
        <w:rPr>
          <w:rFonts w:ascii="Arial" w:hAnsi="Arial" w:cs="Arial"/>
          <w:b/>
        </w:rPr>
      </w:pPr>
    </w:p>
    <w:p w:rsidR="009E5D17" w:rsidRPr="00565EA1" w:rsidRDefault="009E5D17" w:rsidP="009E5D17">
      <w:pPr>
        <w:ind w:left="717"/>
        <w:jc w:val="both"/>
        <w:rPr>
          <w:rFonts w:ascii="Arial" w:hAnsi="Arial" w:cs="Arial"/>
        </w:rPr>
      </w:pPr>
    </w:p>
    <w:p w:rsidR="009E5D17" w:rsidRDefault="009E5D17" w:rsidP="009E5D17">
      <w:pPr>
        <w:numPr>
          <w:ilvl w:val="0"/>
          <w:numId w:val="3"/>
        </w:numPr>
        <w:jc w:val="both"/>
        <w:rPr>
          <w:rFonts w:ascii="Arial" w:hAnsi="Arial" w:cs="Arial"/>
        </w:rPr>
      </w:pPr>
      <w:r w:rsidRPr="00565EA1">
        <w:rPr>
          <w:rFonts w:ascii="Arial" w:hAnsi="Arial" w:cs="Arial"/>
          <w:b/>
        </w:rPr>
        <w:t xml:space="preserve">Richiami: </w:t>
      </w:r>
      <w:r w:rsidRPr="00565EA1">
        <w:rPr>
          <w:rFonts w:ascii="Arial" w:hAnsi="Arial" w:cs="Arial"/>
        </w:rPr>
        <w:t>Gli individuali ed i Generali verranno segnalati in conformità alla Regola 29.2 e 29.3.</w:t>
      </w:r>
    </w:p>
    <w:p w:rsidR="007D0416" w:rsidRDefault="007D0416" w:rsidP="007D0416">
      <w:pPr>
        <w:ind w:left="720"/>
        <w:jc w:val="both"/>
        <w:rPr>
          <w:rFonts w:ascii="Arial" w:hAnsi="Arial" w:cs="Arial"/>
        </w:rPr>
      </w:pPr>
    </w:p>
    <w:p w:rsidR="007D0416" w:rsidRPr="00116FEF" w:rsidRDefault="007D0416" w:rsidP="007D0416">
      <w:pPr>
        <w:ind w:left="720"/>
        <w:jc w:val="both"/>
        <w:rPr>
          <w:rFonts w:ascii="Arial" w:hAnsi="Arial" w:cs="Arial"/>
          <w:b/>
        </w:rPr>
      </w:pPr>
      <w:r w:rsidRPr="00116FEF">
        <w:rPr>
          <w:rFonts w:ascii="Arial" w:hAnsi="Arial" w:cs="Arial"/>
          <w:b/>
        </w:rPr>
        <w:t>Per le prove di Sabato:</w:t>
      </w:r>
    </w:p>
    <w:p w:rsidR="009E5D17" w:rsidRPr="00565EA1" w:rsidRDefault="009E5D17" w:rsidP="009E5D17">
      <w:pPr>
        <w:ind w:left="360"/>
        <w:jc w:val="both"/>
        <w:rPr>
          <w:rFonts w:ascii="Arial" w:hAnsi="Arial" w:cs="Arial"/>
        </w:rPr>
      </w:pPr>
    </w:p>
    <w:p w:rsidR="009E5D17" w:rsidRPr="00D90B95" w:rsidRDefault="009E5D17" w:rsidP="009E5D17">
      <w:pPr>
        <w:numPr>
          <w:ilvl w:val="0"/>
          <w:numId w:val="3"/>
        </w:numPr>
        <w:jc w:val="both"/>
        <w:rPr>
          <w:rFonts w:ascii="Arial" w:hAnsi="Arial" w:cs="Arial"/>
        </w:rPr>
      </w:pPr>
      <w:r w:rsidRPr="00565EA1">
        <w:rPr>
          <w:rFonts w:ascii="Arial" w:hAnsi="Arial" w:cs="Arial"/>
          <w:b/>
        </w:rPr>
        <w:t xml:space="preserve">Percorso: </w:t>
      </w:r>
      <w:r w:rsidRPr="00565EA1">
        <w:rPr>
          <w:rFonts w:ascii="Arial" w:hAnsi="Arial" w:cs="Arial"/>
          <w:bCs/>
        </w:rPr>
        <w:t>Vedi cartina allegata.</w:t>
      </w:r>
    </w:p>
    <w:p w:rsidR="009E5D17" w:rsidRPr="00565EA1" w:rsidRDefault="009E5D17" w:rsidP="009E5D17">
      <w:pPr>
        <w:ind w:left="360"/>
        <w:jc w:val="both"/>
        <w:rPr>
          <w:rFonts w:ascii="Arial" w:hAnsi="Arial" w:cs="Arial"/>
        </w:rPr>
      </w:pPr>
      <w:r>
        <w:rPr>
          <w:rFonts w:ascii="Arial" w:hAnsi="Arial" w:cs="Arial"/>
        </w:rPr>
        <w:t>La rotta bussola approssimata del primo lato, insieme con la distanza in mm dalla linea di partenza alla boa n.1, sarà esposta sul battello del C.d.R. non più tardi del segnale di avviso.</w:t>
      </w:r>
    </w:p>
    <w:p w:rsidR="009E5D17" w:rsidRPr="00565EA1" w:rsidRDefault="009E5D17" w:rsidP="009E5D17">
      <w:pPr>
        <w:jc w:val="both"/>
        <w:rPr>
          <w:rFonts w:ascii="Arial" w:hAnsi="Arial" w:cs="Arial"/>
        </w:rPr>
      </w:pPr>
    </w:p>
    <w:p w:rsidR="009E5D17" w:rsidRPr="00565EA1" w:rsidRDefault="009E5D17" w:rsidP="009E5D17">
      <w:pPr>
        <w:ind w:left="360"/>
        <w:jc w:val="both"/>
        <w:rPr>
          <w:rFonts w:ascii="Arial" w:hAnsi="Arial" w:cs="Arial"/>
        </w:rPr>
      </w:pPr>
    </w:p>
    <w:p w:rsidR="009E5D17" w:rsidRDefault="009E5D17" w:rsidP="009E5D17">
      <w:pPr>
        <w:numPr>
          <w:ilvl w:val="0"/>
          <w:numId w:val="3"/>
        </w:numPr>
        <w:jc w:val="both"/>
        <w:rPr>
          <w:rFonts w:ascii="Arial" w:hAnsi="Arial" w:cs="Arial"/>
        </w:rPr>
      </w:pPr>
      <w:r w:rsidRPr="00565EA1">
        <w:rPr>
          <w:rFonts w:ascii="Arial" w:hAnsi="Arial" w:cs="Arial"/>
          <w:b/>
        </w:rPr>
        <w:t xml:space="preserve">Linea d’arrivo: </w:t>
      </w:r>
      <w:r w:rsidRPr="00565EA1">
        <w:rPr>
          <w:rFonts w:ascii="Arial" w:hAnsi="Arial" w:cs="Arial"/>
        </w:rPr>
        <w:t>Sarà costituita dalla congiungente ideale tra la bandiera blu esposta sul battello del Comitato di Regata ed una boa cilindrica di colore giallo ancorata alla sua poppa.</w:t>
      </w:r>
    </w:p>
    <w:p w:rsidR="009E5D17" w:rsidRDefault="009E5D17" w:rsidP="009E5D17">
      <w:pPr>
        <w:ind w:left="720"/>
        <w:jc w:val="both"/>
        <w:rPr>
          <w:rFonts w:ascii="Arial" w:hAnsi="Arial" w:cs="Arial"/>
        </w:rPr>
      </w:pPr>
      <w:r>
        <w:rPr>
          <w:rFonts w:ascii="Arial" w:hAnsi="Arial" w:cs="Arial"/>
        </w:rPr>
        <w:t xml:space="preserve">Se all’arrivo il </w:t>
      </w:r>
      <w:proofErr w:type="spellStart"/>
      <w:r>
        <w:rPr>
          <w:rFonts w:ascii="Arial" w:hAnsi="Arial" w:cs="Arial"/>
        </w:rPr>
        <w:t>CdR</w:t>
      </w:r>
      <w:proofErr w:type="spellEnd"/>
      <w:r>
        <w:rPr>
          <w:rFonts w:ascii="Arial" w:hAnsi="Arial" w:cs="Arial"/>
        </w:rPr>
        <w:t xml:space="preserve"> esporrà, insieme alla bandiera blu la lettera G “sarà svolta un’altra prova ed il segnale di avviso sarà esposto un minuto dopo la sua ammainata”.</w:t>
      </w:r>
    </w:p>
    <w:p w:rsidR="009E5D17" w:rsidRPr="00565EA1" w:rsidRDefault="009E5D17" w:rsidP="009E5D17">
      <w:pPr>
        <w:jc w:val="both"/>
        <w:rPr>
          <w:rFonts w:ascii="Arial" w:hAnsi="Arial" w:cs="Arial"/>
        </w:rPr>
      </w:pPr>
    </w:p>
    <w:p w:rsidR="009E5D17" w:rsidRPr="00565EA1" w:rsidRDefault="009E5D17" w:rsidP="009E5D17">
      <w:pPr>
        <w:jc w:val="both"/>
        <w:rPr>
          <w:rFonts w:ascii="Arial" w:hAnsi="Arial" w:cs="Arial"/>
        </w:rPr>
      </w:pPr>
    </w:p>
    <w:p w:rsidR="009E5D17" w:rsidRPr="00565EA1" w:rsidRDefault="009E5D17" w:rsidP="009E5D17">
      <w:pPr>
        <w:numPr>
          <w:ilvl w:val="0"/>
          <w:numId w:val="3"/>
        </w:numPr>
        <w:jc w:val="both"/>
        <w:rPr>
          <w:rFonts w:ascii="Arial" w:hAnsi="Arial" w:cs="Arial"/>
        </w:rPr>
      </w:pPr>
      <w:r w:rsidRPr="00565EA1">
        <w:rPr>
          <w:rFonts w:ascii="Arial" w:hAnsi="Arial" w:cs="Arial"/>
          <w:b/>
        </w:rPr>
        <w:t xml:space="preserve">Tempo limite per il compimento del percorso: </w:t>
      </w:r>
      <w:r w:rsidRPr="00565EA1">
        <w:rPr>
          <w:rFonts w:ascii="Arial" w:hAnsi="Arial" w:cs="Arial"/>
          <w:bCs/>
        </w:rPr>
        <w:t>p</w:t>
      </w:r>
      <w:r w:rsidRPr="00565EA1">
        <w:rPr>
          <w:rFonts w:ascii="Arial" w:hAnsi="Arial" w:cs="Arial"/>
        </w:rPr>
        <w:t xml:space="preserve">er tutti i Raggruppamenti  è fissato in </w:t>
      </w:r>
      <w:r>
        <w:rPr>
          <w:rFonts w:ascii="Arial" w:hAnsi="Arial" w:cs="Arial"/>
        </w:rPr>
        <w:t>3</w:t>
      </w:r>
      <w:r w:rsidRPr="00565EA1">
        <w:rPr>
          <w:rFonts w:ascii="Arial" w:hAnsi="Arial" w:cs="Arial"/>
        </w:rPr>
        <w:t xml:space="preserve"> ore  dal proprio segnale di Partenza. Se la prima imbarcazione completa il percorso ed arriva entro il tempo limite, tutte le altre imbarcazioni che non arrivano entro 30 minuti, saranno classificate DNS (non arrivate), ciò a parziale modifica della RRS 35 e A 4.1.</w:t>
      </w:r>
    </w:p>
    <w:p w:rsidR="007D0416" w:rsidRDefault="007D0416" w:rsidP="007D0416">
      <w:pPr>
        <w:ind w:left="720"/>
        <w:jc w:val="both"/>
        <w:rPr>
          <w:rFonts w:ascii="Arial" w:hAnsi="Arial" w:cs="Arial"/>
        </w:rPr>
      </w:pPr>
    </w:p>
    <w:p w:rsidR="009E5D17" w:rsidRPr="00116FEF" w:rsidRDefault="007D0416" w:rsidP="007D0416">
      <w:pPr>
        <w:ind w:left="720"/>
        <w:jc w:val="both"/>
        <w:rPr>
          <w:rFonts w:ascii="Arial" w:hAnsi="Arial" w:cs="Arial"/>
          <w:b/>
        </w:rPr>
      </w:pPr>
      <w:r w:rsidRPr="00116FEF">
        <w:rPr>
          <w:rFonts w:ascii="Arial" w:hAnsi="Arial" w:cs="Arial"/>
          <w:b/>
        </w:rPr>
        <w:t>Per le prove di domenica vedi successive comunicazioni</w:t>
      </w:r>
    </w:p>
    <w:p w:rsidR="009E5D17" w:rsidRPr="00565EA1" w:rsidRDefault="009E5D17" w:rsidP="009E5D17">
      <w:pPr>
        <w:jc w:val="both"/>
        <w:rPr>
          <w:rFonts w:ascii="Arial" w:hAnsi="Arial" w:cs="Arial"/>
        </w:rPr>
      </w:pPr>
    </w:p>
    <w:p w:rsidR="009E5D17" w:rsidRPr="00565EA1" w:rsidRDefault="009E5D17" w:rsidP="009E5D17">
      <w:pPr>
        <w:numPr>
          <w:ilvl w:val="0"/>
          <w:numId w:val="3"/>
        </w:numPr>
        <w:jc w:val="both"/>
        <w:rPr>
          <w:rFonts w:ascii="Arial" w:hAnsi="Arial" w:cs="Arial"/>
        </w:rPr>
      </w:pPr>
      <w:r w:rsidRPr="00565EA1">
        <w:rPr>
          <w:rFonts w:ascii="Arial" w:hAnsi="Arial" w:cs="Arial"/>
          <w:b/>
        </w:rPr>
        <w:t>Cambio di percorso:</w:t>
      </w:r>
      <w:r w:rsidRPr="00565EA1">
        <w:rPr>
          <w:rFonts w:ascii="Arial" w:hAnsi="Arial" w:cs="Arial"/>
        </w:rPr>
        <w:t xml:space="preserve"> In parziale deroga alla Reg.32 non verrà effettuato alcun cambio di percorso.</w:t>
      </w:r>
    </w:p>
    <w:p w:rsidR="009E5D17" w:rsidRPr="00565EA1" w:rsidRDefault="009E5D17" w:rsidP="009E5D17">
      <w:pPr>
        <w:jc w:val="both"/>
        <w:rPr>
          <w:rFonts w:ascii="Arial" w:hAnsi="Arial" w:cs="Arial"/>
        </w:rPr>
      </w:pPr>
    </w:p>
    <w:p w:rsidR="009E5D17" w:rsidRPr="00565EA1" w:rsidRDefault="009E5D17" w:rsidP="009E5D17">
      <w:pPr>
        <w:ind w:left="360"/>
        <w:jc w:val="both"/>
        <w:rPr>
          <w:rFonts w:ascii="Arial" w:hAnsi="Arial" w:cs="Arial"/>
        </w:rPr>
      </w:pPr>
    </w:p>
    <w:p w:rsidR="009E5D17" w:rsidRPr="00565EA1" w:rsidRDefault="009E5D17" w:rsidP="009E5D17">
      <w:pPr>
        <w:numPr>
          <w:ilvl w:val="0"/>
          <w:numId w:val="3"/>
        </w:numPr>
        <w:jc w:val="both"/>
        <w:rPr>
          <w:rFonts w:ascii="Arial" w:hAnsi="Arial" w:cs="Arial"/>
        </w:rPr>
      </w:pPr>
      <w:r w:rsidRPr="00565EA1">
        <w:rPr>
          <w:rFonts w:ascii="Arial" w:hAnsi="Arial" w:cs="Arial"/>
          <w:b/>
        </w:rPr>
        <w:t>Penalizzazioni :</w:t>
      </w:r>
      <w:r w:rsidRPr="00565EA1">
        <w:rPr>
          <w:rFonts w:ascii="Arial" w:hAnsi="Arial" w:cs="Arial"/>
        </w:rPr>
        <w:t xml:space="preserve"> A parziale deroga della Reg.44.1 la violazione di una Regola della parte 2 del RRS potrà essere sanata con una </w:t>
      </w:r>
      <w:proofErr w:type="spellStart"/>
      <w:r w:rsidRPr="00565EA1">
        <w:rPr>
          <w:rFonts w:ascii="Arial" w:hAnsi="Arial" w:cs="Arial"/>
        </w:rPr>
        <w:t>autopenalizzazione</w:t>
      </w:r>
      <w:proofErr w:type="spellEnd"/>
      <w:r w:rsidRPr="00565EA1">
        <w:rPr>
          <w:rFonts w:ascii="Arial" w:hAnsi="Arial" w:cs="Arial"/>
        </w:rPr>
        <w:t xml:space="preserve"> di 360°. Se, però, da una tale infrazione dovesse derivare un danno grave o un notevole vantaggio per il trasgressore, questi dovrà immediatamente ritirarsi. Inoltre, nel caso di partenza anticipata e non sanata, il Concorrente in OCS verrà squalificato senza udienza. Contro tale provvedimento, in deroga alla Regola 60.1, 62.1(a) e 64.2, non potrà essere presentata protesta o richiesta di riparazione.</w:t>
      </w:r>
    </w:p>
    <w:p w:rsidR="009E5D17" w:rsidRPr="00565EA1" w:rsidRDefault="009E5D17" w:rsidP="009E5D17">
      <w:pPr>
        <w:jc w:val="both"/>
        <w:rPr>
          <w:rFonts w:ascii="Arial" w:hAnsi="Arial" w:cs="Arial"/>
        </w:rPr>
      </w:pPr>
    </w:p>
    <w:p w:rsidR="009E5D17" w:rsidRPr="00565EA1" w:rsidRDefault="009E5D17" w:rsidP="009E5D17">
      <w:pPr>
        <w:jc w:val="both"/>
        <w:rPr>
          <w:rFonts w:ascii="Arial" w:hAnsi="Arial" w:cs="Arial"/>
        </w:rPr>
      </w:pPr>
    </w:p>
    <w:p w:rsidR="009E5D17" w:rsidRPr="00741AEC" w:rsidRDefault="009E5D17" w:rsidP="009E5D17">
      <w:pPr>
        <w:numPr>
          <w:ilvl w:val="0"/>
          <w:numId w:val="3"/>
        </w:numPr>
        <w:jc w:val="both"/>
        <w:rPr>
          <w:rFonts w:ascii="Arial" w:hAnsi="Arial" w:cs="Arial"/>
          <w:b/>
        </w:rPr>
      </w:pPr>
      <w:r w:rsidRPr="00565EA1">
        <w:rPr>
          <w:rFonts w:ascii="Arial" w:hAnsi="Arial" w:cs="Arial"/>
          <w:b/>
        </w:rPr>
        <w:t xml:space="preserve">Proteste: </w:t>
      </w:r>
      <w:r w:rsidRPr="00565EA1">
        <w:rPr>
          <w:rFonts w:ascii="Arial" w:hAnsi="Arial" w:cs="Arial"/>
        </w:rPr>
        <w:t xml:space="preserve">Una barca che protesta, oltre che ad attenersi al disposto delle Reg.60 e 61 del RRS, dovrà richiamare l’attenzione del Comitato sulla bandiera che ha esposto ed informarlo immediatamente dell’imbarcazione contro cui protesta, pena la nullità della protesta stessa. Le proteste, compilate su apposito modulo </w:t>
      </w:r>
      <w:r w:rsidRPr="00565EA1">
        <w:rPr>
          <w:rFonts w:ascii="Arial" w:hAnsi="Arial" w:cs="Arial"/>
        </w:rPr>
        <w:lastRenderedPageBreak/>
        <w:t xml:space="preserve">disponibile presso </w:t>
      </w:r>
      <w:smartTag w:uri="urn:schemas-microsoft-com:office:smarttags" w:element="PersonName">
        <w:smartTagPr>
          <w:attr w:name="ProductID" w:val="la Segreteria"/>
        </w:smartTagPr>
        <w:r w:rsidRPr="00565EA1">
          <w:rPr>
            <w:rFonts w:ascii="Arial" w:hAnsi="Arial" w:cs="Arial"/>
          </w:rPr>
          <w:t>la Segreteria</w:t>
        </w:r>
      </w:smartTag>
      <w:r w:rsidRPr="00565EA1">
        <w:rPr>
          <w:rFonts w:ascii="Arial" w:hAnsi="Arial" w:cs="Arial"/>
        </w:rPr>
        <w:t>, dovranno essere presentate non oltre un’ora e trenta primi dall’arrivo dell’imbarcazione protestante, previo deposito di € 50. Ammonterà  invece ad € 250 nel caso di proteste di stazza, più il costo per le eventuali operazioni di alaggio e varo. La convocazione in udienza delle Parti sarà oggetto  di apposito comunicato</w:t>
      </w:r>
      <w:r>
        <w:rPr>
          <w:rFonts w:ascii="Arial" w:hAnsi="Arial" w:cs="Arial"/>
        </w:rPr>
        <w:t>.</w:t>
      </w:r>
      <w:r w:rsidRPr="00565EA1">
        <w:rPr>
          <w:rFonts w:ascii="Arial" w:hAnsi="Arial" w:cs="Arial"/>
        </w:rPr>
        <w:t xml:space="preserve"> </w:t>
      </w:r>
    </w:p>
    <w:p w:rsidR="009E5D17" w:rsidRPr="00565EA1" w:rsidRDefault="009E5D17" w:rsidP="009E5D17">
      <w:pPr>
        <w:ind w:left="360"/>
        <w:jc w:val="both"/>
        <w:rPr>
          <w:rFonts w:ascii="Arial" w:hAnsi="Arial" w:cs="Arial"/>
          <w:b/>
        </w:rPr>
      </w:pPr>
    </w:p>
    <w:p w:rsidR="009E5D17" w:rsidRPr="00565EA1" w:rsidRDefault="009E5D17" w:rsidP="009E5D17">
      <w:pPr>
        <w:numPr>
          <w:ilvl w:val="0"/>
          <w:numId w:val="3"/>
        </w:numPr>
        <w:jc w:val="both"/>
        <w:rPr>
          <w:rFonts w:ascii="Arial" w:hAnsi="Arial" w:cs="Arial"/>
        </w:rPr>
      </w:pPr>
      <w:r w:rsidRPr="00565EA1">
        <w:rPr>
          <w:rFonts w:ascii="Arial" w:hAnsi="Arial" w:cs="Arial"/>
          <w:b/>
        </w:rPr>
        <w:t xml:space="preserve">Partecipazione/abbandono della regata: </w:t>
      </w:r>
      <w:r w:rsidRPr="00565EA1">
        <w:rPr>
          <w:rFonts w:ascii="Arial" w:hAnsi="Arial" w:cs="Arial"/>
        </w:rPr>
        <w:t>Prima dell’inizio delle operazioni di partenza i Concorrenti dovranno accertarsi di essere stati individuati come partenti dal Comitato di Regata, segnalando inequivocabilmente la loro presenza. In caso di ritiro costituisce loro obbligo tassativo  avvertire il Comitato di Regata o, in caso di mancata ricezione da parte dello stesso, darne segnalazione al Circolo nel più breve tempo possibile. Il mancato rispetto di questa disposizione comporterà l’esclusione dalla prova in questione e/o da quelle rimanenti, oltre che l’accollo al trasgressore delle eventuali spese di ricerca e di soccorso in mare.</w:t>
      </w:r>
    </w:p>
    <w:p w:rsidR="009E5D17" w:rsidRPr="00565EA1" w:rsidRDefault="009E5D17" w:rsidP="009E5D17">
      <w:pPr>
        <w:ind w:left="360"/>
        <w:jc w:val="both"/>
        <w:rPr>
          <w:rFonts w:ascii="Arial" w:hAnsi="Arial" w:cs="Arial"/>
        </w:rPr>
      </w:pPr>
    </w:p>
    <w:p w:rsidR="009E5D17" w:rsidRPr="00565EA1" w:rsidRDefault="009E5D17" w:rsidP="009E5D17">
      <w:pPr>
        <w:numPr>
          <w:ilvl w:val="0"/>
          <w:numId w:val="3"/>
        </w:numPr>
        <w:jc w:val="both"/>
        <w:rPr>
          <w:rFonts w:ascii="Arial" w:hAnsi="Arial" w:cs="Arial"/>
        </w:rPr>
      </w:pPr>
      <w:r w:rsidRPr="00565EA1">
        <w:rPr>
          <w:rFonts w:ascii="Arial" w:hAnsi="Arial" w:cs="Arial"/>
          <w:b/>
        </w:rPr>
        <w:t xml:space="preserve">Comunicazioni radio: </w:t>
      </w:r>
      <w:r w:rsidRPr="00565EA1">
        <w:rPr>
          <w:rFonts w:ascii="Arial" w:hAnsi="Arial" w:cs="Arial"/>
        </w:rPr>
        <w:t xml:space="preserve">Tutte le imbarcazioni sono tenute all’ascolto sul canale VHF 72 dall’inizio alla fine della regata o fino al proprio ritiro. Tranne che per quest’ultimo caso o per  comunicazioni di sicurezza o di emergenza </w:t>
      </w:r>
      <w:r w:rsidRPr="00565EA1">
        <w:rPr>
          <w:rFonts w:ascii="Arial" w:hAnsi="Arial" w:cs="Arial"/>
          <w:b/>
        </w:rPr>
        <w:t xml:space="preserve"> </w:t>
      </w:r>
      <w:r w:rsidRPr="00565EA1">
        <w:rPr>
          <w:rFonts w:ascii="Arial" w:hAnsi="Arial" w:cs="Arial"/>
        </w:rPr>
        <w:t>è fatto divieto assoluto di tenere impegnato il Canale 72 per qualsiasi altro genere di comunicazione.</w:t>
      </w:r>
    </w:p>
    <w:p w:rsidR="009E5D17" w:rsidRPr="00565EA1" w:rsidRDefault="009E5D17" w:rsidP="009E5D17">
      <w:pPr>
        <w:ind w:left="360"/>
        <w:jc w:val="both"/>
      </w:pPr>
      <w:r w:rsidRPr="00565EA1">
        <w:rPr>
          <w:b/>
        </w:rPr>
        <w:t xml:space="preserve"> </w:t>
      </w:r>
    </w:p>
    <w:p w:rsidR="009E5D17" w:rsidRPr="00565EA1" w:rsidRDefault="009E5D17" w:rsidP="009E5D17">
      <w:pPr>
        <w:pStyle w:val="Puntoelenco"/>
        <w:ind w:left="284" w:firstLine="0"/>
        <w:rPr>
          <w:sz w:val="24"/>
        </w:rPr>
      </w:pPr>
    </w:p>
    <w:p w:rsidR="009E5D17" w:rsidRPr="00565EA1" w:rsidRDefault="009E5D17" w:rsidP="009E5D17">
      <w:pPr>
        <w:pStyle w:val="Puntoelenco"/>
        <w:ind w:left="360" w:firstLine="0"/>
        <w:rPr>
          <w:spacing w:val="20"/>
          <w:w w:val="90"/>
          <w:sz w:val="24"/>
        </w:rPr>
      </w:pPr>
      <w:r>
        <w:rPr>
          <w:b/>
          <w:sz w:val="24"/>
        </w:rPr>
        <w:t>21)</w:t>
      </w:r>
      <w:r w:rsidRPr="00565EA1">
        <w:rPr>
          <w:b/>
          <w:sz w:val="24"/>
        </w:rPr>
        <w:t xml:space="preserve">Classifiche e punteggio: </w:t>
      </w:r>
      <w:r w:rsidRPr="00565EA1">
        <w:rPr>
          <w:spacing w:val="20"/>
          <w:w w:val="90"/>
          <w:sz w:val="24"/>
        </w:rPr>
        <w:t>Verrà stilata una classifica in tempo compensato per</w:t>
      </w:r>
    </w:p>
    <w:p w:rsidR="009E5D17" w:rsidRPr="00565EA1" w:rsidRDefault="009E5D17" w:rsidP="009E5D17">
      <w:pPr>
        <w:pStyle w:val="Puntoelenco"/>
        <w:rPr>
          <w:spacing w:val="20"/>
          <w:w w:val="90"/>
          <w:sz w:val="24"/>
        </w:rPr>
      </w:pPr>
      <w:r w:rsidRPr="00565EA1">
        <w:rPr>
          <w:spacing w:val="20"/>
          <w:w w:val="90"/>
          <w:sz w:val="24"/>
        </w:rPr>
        <w:t xml:space="preserve">ciascun Raggruppamento. Ad essi verrà applicato il sistema del Punteggio minimo, così come previsto dall’Appendice A del RRS. </w:t>
      </w:r>
    </w:p>
    <w:p w:rsidR="009E5D17" w:rsidRPr="00565EA1" w:rsidRDefault="009E5D17" w:rsidP="009E5D17">
      <w:pPr>
        <w:pStyle w:val="Puntoelenco"/>
        <w:ind w:left="284" w:firstLine="0"/>
        <w:rPr>
          <w:sz w:val="24"/>
        </w:rPr>
      </w:pPr>
    </w:p>
    <w:p w:rsidR="009E5D17" w:rsidRDefault="009E5D17" w:rsidP="009E5D17">
      <w:pPr>
        <w:pStyle w:val="Puntoelenco"/>
        <w:ind w:left="284" w:firstLine="0"/>
        <w:rPr>
          <w:spacing w:val="20"/>
          <w:w w:val="90"/>
          <w:sz w:val="24"/>
        </w:rPr>
      </w:pPr>
      <w:r w:rsidRPr="00506D4B">
        <w:rPr>
          <w:b/>
          <w:sz w:val="24"/>
        </w:rPr>
        <w:t>22)</w:t>
      </w:r>
      <w:r w:rsidRPr="00565EA1">
        <w:rPr>
          <w:sz w:val="24"/>
        </w:rPr>
        <w:t xml:space="preserve"> </w:t>
      </w:r>
      <w:r w:rsidRPr="00565EA1">
        <w:rPr>
          <w:b/>
          <w:sz w:val="24"/>
        </w:rPr>
        <w:t xml:space="preserve">Premiazione: </w:t>
      </w:r>
      <w:r w:rsidRPr="00565EA1">
        <w:rPr>
          <w:spacing w:val="20"/>
          <w:w w:val="90"/>
          <w:sz w:val="24"/>
        </w:rPr>
        <w:t>La data della Premiazione verrà comunicata tramite avviso. Per</w:t>
      </w:r>
    </w:p>
    <w:p w:rsidR="009E5D17" w:rsidRDefault="009E5D17" w:rsidP="009E5D17">
      <w:pPr>
        <w:pStyle w:val="Puntoelenco"/>
        <w:ind w:left="284" w:firstLine="0"/>
        <w:rPr>
          <w:spacing w:val="20"/>
          <w:w w:val="90"/>
          <w:sz w:val="24"/>
        </w:rPr>
      </w:pPr>
      <w:r w:rsidRPr="00565EA1">
        <w:rPr>
          <w:spacing w:val="20"/>
          <w:w w:val="90"/>
          <w:sz w:val="24"/>
        </w:rPr>
        <w:t xml:space="preserve"> </w:t>
      </w:r>
      <w:r>
        <w:rPr>
          <w:spacing w:val="20"/>
          <w:w w:val="90"/>
          <w:sz w:val="24"/>
        </w:rPr>
        <w:t xml:space="preserve">    </w:t>
      </w:r>
      <w:r w:rsidRPr="00565EA1">
        <w:rPr>
          <w:spacing w:val="20"/>
          <w:w w:val="90"/>
          <w:sz w:val="24"/>
        </w:rPr>
        <w:t>ciascun raggruppamento saranno assegnati premi di giorna</w:t>
      </w:r>
      <w:r>
        <w:rPr>
          <w:spacing w:val="20"/>
          <w:w w:val="90"/>
          <w:sz w:val="24"/>
        </w:rPr>
        <w:t>ta e  per la</w:t>
      </w:r>
    </w:p>
    <w:p w:rsidR="009E5D17" w:rsidRPr="00565EA1" w:rsidRDefault="008C62AE" w:rsidP="008C62AE">
      <w:pPr>
        <w:pStyle w:val="Puntoelenco"/>
        <w:ind w:left="284" w:firstLine="0"/>
      </w:pPr>
      <w:r>
        <w:rPr>
          <w:spacing w:val="20"/>
          <w:w w:val="90"/>
          <w:sz w:val="24"/>
        </w:rPr>
        <w:t xml:space="preserve">     classifica </w:t>
      </w:r>
      <w:r w:rsidR="009E5D17">
        <w:rPr>
          <w:spacing w:val="20"/>
          <w:w w:val="90"/>
          <w:sz w:val="24"/>
        </w:rPr>
        <w:t xml:space="preserve">finale. </w:t>
      </w:r>
    </w:p>
    <w:p w:rsidR="009E5D17" w:rsidRPr="00565EA1" w:rsidRDefault="009E5D17" w:rsidP="009E5D17">
      <w:pPr>
        <w:pStyle w:val="Puntoelenco"/>
        <w:ind w:left="284" w:firstLine="0"/>
        <w:rPr>
          <w:sz w:val="24"/>
        </w:rPr>
      </w:pPr>
    </w:p>
    <w:p w:rsidR="009E5D17" w:rsidRDefault="009E5D17" w:rsidP="009E5D17">
      <w:pPr>
        <w:pStyle w:val="Puntoelenco"/>
        <w:ind w:left="284" w:firstLine="0"/>
        <w:rPr>
          <w:spacing w:val="20"/>
          <w:w w:val="90"/>
          <w:sz w:val="24"/>
        </w:rPr>
      </w:pPr>
      <w:r w:rsidRPr="00506D4B">
        <w:rPr>
          <w:b/>
          <w:sz w:val="24"/>
        </w:rPr>
        <w:t>23)</w:t>
      </w:r>
      <w:r w:rsidRPr="00565EA1">
        <w:rPr>
          <w:b/>
          <w:sz w:val="24"/>
        </w:rPr>
        <w:t xml:space="preserve"> Responsabilità: </w:t>
      </w:r>
      <w:r w:rsidRPr="00565EA1">
        <w:rPr>
          <w:spacing w:val="20"/>
          <w:w w:val="90"/>
          <w:sz w:val="24"/>
        </w:rPr>
        <w:t>I Concorrenti prendono parte alla regata a loro rischio e</w:t>
      </w:r>
    </w:p>
    <w:p w:rsidR="009E5D17" w:rsidRDefault="009E5D17" w:rsidP="009E5D17">
      <w:pPr>
        <w:pStyle w:val="Puntoelenco"/>
        <w:ind w:left="284" w:firstLine="0"/>
        <w:rPr>
          <w:spacing w:val="20"/>
          <w:w w:val="90"/>
          <w:sz w:val="24"/>
        </w:rPr>
      </w:pPr>
      <w:r>
        <w:rPr>
          <w:b/>
          <w:sz w:val="24"/>
        </w:rPr>
        <w:t xml:space="preserve">     </w:t>
      </w:r>
      <w:r w:rsidRPr="00565EA1">
        <w:rPr>
          <w:spacing w:val="20"/>
          <w:w w:val="90"/>
          <w:sz w:val="24"/>
        </w:rPr>
        <w:t xml:space="preserve"> pericolo. Vedi Reg.4 del RRS “Decisione di partecipare alla regata”. </w:t>
      </w:r>
      <w:r>
        <w:rPr>
          <w:spacing w:val="20"/>
          <w:w w:val="90"/>
          <w:sz w:val="24"/>
        </w:rPr>
        <w:t>E’</w:t>
      </w:r>
    </w:p>
    <w:p w:rsidR="009E5D17" w:rsidRDefault="009E5D17" w:rsidP="009E5D17">
      <w:pPr>
        <w:pStyle w:val="Puntoelenco"/>
        <w:ind w:left="284" w:firstLine="0"/>
        <w:rPr>
          <w:spacing w:val="20"/>
          <w:w w:val="90"/>
          <w:sz w:val="24"/>
        </w:rPr>
      </w:pPr>
      <w:r>
        <w:rPr>
          <w:spacing w:val="20"/>
          <w:w w:val="90"/>
          <w:sz w:val="24"/>
        </w:rPr>
        <w:t xml:space="preserve">     competenza degli </w:t>
      </w:r>
      <w:proofErr w:type="spellStart"/>
      <w:r>
        <w:rPr>
          <w:spacing w:val="20"/>
          <w:w w:val="90"/>
          <w:sz w:val="24"/>
        </w:rPr>
        <w:t>skippers</w:t>
      </w:r>
      <w:proofErr w:type="spellEnd"/>
      <w:r>
        <w:rPr>
          <w:spacing w:val="20"/>
          <w:w w:val="90"/>
          <w:sz w:val="24"/>
        </w:rPr>
        <w:t xml:space="preserve"> o dei responsabili di bordo decidere, in base alla</w:t>
      </w:r>
    </w:p>
    <w:p w:rsidR="009E5D17" w:rsidRDefault="009E5D17" w:rsidP="009E5D17">
      <w:pPr>
        <w:pStyle w:val="Puntoelenco"/>
        <w:ind w:left="284" w:firstLine="0"/>
        <w:rPr>
          <w:spacing w:val="20"/>
          <w:w w:val="90"/>
          <w:sz w:val="24"/>
        </w:rPr>
      </w:pPr>
      <w:r>
        <w:rPr>
          <w:spacing w:val="20"/>
          <w:w w:val="90"/>
          <w:sz w:val="24"/>
        </w:rPr>
        <w:t xml:space="preserve">     capacità dell’equipaggio, alla forza del vento, allo stato del mare, alle</w:t>
      </w:r>
    </w:p>
    <w:p w:rsidR="009E5D17" w:rsidRDefault="009E5D17" w:rsidP="009E5D17">
      <w:pPr>
        <w:pStyle w:val="Puntoelenco"/>
        <w:ind w:left="284" w:firstLine="0"/>
        <w:rPr>
          <w:spacing w:val="20"/>
          <w:w w:val="90"/>
          <w:sz w:val="24"/>
        </w:rPr>
      </w:pPr>
      <w:r>
        <w:rPr>
          <w:spacing w:val="20"/>
          <w:w w:val="90"/>
          <w:sz w:val="24"/>
        </w:rPr>
        <w:t xml:space="preserve">     previsioni meteorologiche ed a tutto quant’altro un buon marinaio deve</w:t>
      </w:r>
    </w:p>
    <w:p w:rsidR="009E5D17" w:rsidRDefault="009E5D17" w:rsidP="009E5D17">
      <w:pPr>
        <w:pStyle w:val="Puntoelenco"/>
        <w:ind w:left="284" w:firstLine="0"/>
        <w:rPr>
          <w:spacing w:val="20"/>
          <w:w w:val="90"/>
          <w:sz w:val="24"/>
        </w:rPr>
      </w:pPr>
      <w:r>
        <w:rPr>
          <w:spacing w:val="20"/>
          <w:w w:val="90"/>
          <w:sz w:val="24"/>
        </w:rPr>
        <w:t xml:space="preserve">     prevedere, decidere se uscire in mare, se partecipare alla regata, se</w:t>
      </w:r>
    </w:p>
    <w:p w:rsidR="009E5D17" w:rsidRDefault="009E5D17" w:rsidP="009E5D17">
      <w:pPr>
        <w:pStyle w:val="Puntoelenco"/>
        <w:ind w:left="284" w:firstLine="0"/>
        <w:rPr>
          <w:spacing w:val="20"/>
          <w:w w:val="90"/>
          <w:sz w:val="24"/>
        </w:rPr>
      </w:pPr>
      <w:r>
        <w:rPr>
          <w:spacing w:val="20"/>
          <w:w w:val="90"/>
          <w:sz w:val="24"/>
        </w:rPr>
        <w:t xml:space="preserve">     continuarla. </w:t>
      </w:r>
      <w:r w:rsidRPr="00565EA1">
        <w:rPr>
          <w:spacing w:val="20"/>
          <w:w w:val="90"/>
          <w:sz w:val="24"/>
        </w:rPr>
        <w:t xml:space="preserve">L’Ente Organizzatore, </w:t>
      </w:r>
      <w:smartTag w:uri="urn:schemas-microsoft-com:office:smarttags" w:element="PersonName">
        <w:smartTagPr>
          <w:attr w:name="ProductID" w:val="la FIV"/>
        </w:smartTagPr>
        <w:r w:rsidRPr="00565EA1">
          <w:rPr>
            <w:spacing w:val="20"/>
            <w:w w:val="90"/>
            <w:sz w:val="24"/>
          </w:rPr>
          <w:t>la FIV</w:t>
        </w:r>
      </w:smartTag>
      <w:r w:rsidRPr="00565EA1">
        <w:rPr>
          <w:spacing w:val="20"/>
          <w:w w:val="90"/>
          <w:sz w:val="24"/>
        </w:rPr>
        <w:t xml:space="preserve"> ed il Comitato di regata e delle</w:t>
      </w:r>
    </w:p>
    <w:p w:rsidR="009E5D17"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Proteste ricusano ogni e qualsiasi responsabilità per danni personali o</w:t>
      </w:r>
    </w:p>
    <w:p w:rsidR="009E5D17"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incidente o perdita di vita o proprietà conseguenti a tutte le operazioni</w:t>
      </w:r>
    </w:p>
    <w:p w:rsidR="009E5D17"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verificatisi prima, durante e dopo la regata. Si ricorda infine agli Armatori ed</w:t>
      </w:r>
    </w:p>
    <w:p w:rsidR="009E5D17"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agli </w:t>
      </w:r>
      <w:proofErr w:type="spellStart"/>
      <w:r w:rsidRPr="00565EA1">
        <w:rPr>
          <w:spacing w:val="20"/>
          <w:w w:val="90"/>
          <w:sz w:val="24"/>
        </w:rPr>
        <w:t>Skippers</w:t>
      </w:r>
      <w:proofErr w:type="spellEnd"/>
      <w:r w:rsidRPr="00565EA1">
        <w:rPr>
          <w:spacing w:val="20"/>
          <w:w w:val="90"/>
          <w:sz w:val="24"/>
        </w:rPr>
        <w:t xml:space="preserve"> che le regate non godono di alcuna particolare assistenza in</w:t>
      </w:r>
    </w:p>
    <w:p w:rsidR="009E5D17"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mare se non quella normalmente prevista dalle Autorità Governative dello</w:t>
      </w:r>
    </w:p>
    <w:p w:rsidR="009E5D17" w:rsidRPr="00565EA1"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Stato per la navigazione marittima.   </w:t>
      </w:r>
    </w:p>
    <w:p w:rsidR="009E5D17" w:rsidRPr="00565EA1" w:rsidRDefault="00052483" w:rsidP="009E5D17">
      <w:r>
        <w:rPr>
          <w:noProof/>
        </w:rPr>
        <w:pict>
          <v:shapetype id="_x0000_t202" coordsize="21600,21600" o:spt="202" path="m,l,21600r21600,l21600,xe">
            <v:stroke joinstyle="miter"/>
            <v:path gradientshapeok="t" o:connecttype="rect"/>
          </v:shapetype>
          <v:shape id="_x0000_s1028" type="#_x0000_t202" style="position:absolute;margin-left:333.25pt;margin-top:484.35pt;width:98.2pt;height:24pt;z-index:251662336" stroked="f">
            <v:textbox>
              <w:txbxContent>
                <w:p w:rsidR="009E5D17" w:rsidRDefault="009E5D17" w:rsidP="009E5D17">
                  <w:pPr>
                    <w:rPr>
                      <w:sz w:val="32"/>
                    </w:rPr>
                  </w:pPr>
                </w:p>
              </w:txbxContent>
            </v:textbox>
          </v:shape>
        </w:pict>
      </w:r>
      <w:r w:rsidR="009E5D17">
        <w:rPr>
          <w:noProof/>
        </w:rPr>
        <w:drawing>
          <wp:anchor distT="0" distB="0" distL="114300" distR="114300" simplePos="0" relativeHeight="251663360" behindDoc="0" locked="0" layoutInCell="1" allowOverlap="1">
            <wp:simplePos x="0" y="0"/>
            <wp:positionH relativeFrom="page">
              <wp:posOffset>8846820</wp:posOffset>
            </wp:positionH>
            <wp:positionV relativeFrom="page">
              <wp:posOffset>334010</wp:posOffset>
            </wp:positionV>
            <wp:extent cx="1467485" cy="750570"/>
            <wp:effectExtent l="19050" t="0" r="0" b="0"/>
            <wp:wrapNone/>
            <wp:docPr id="5" name="Immagine 5" descr="cv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vslogo"/>
                    <pic:cNvPicPr>
                      <a:picLocks noChangeAspect="1" noChangeArrowheads="1"/>
                    </pic:cNvPicPr>
                  </pic:nvPicPr>
                  <pic:blipFill>
                    <a:blip r:embed="rId12" cstate="print"/>
                    <a:srcRect/>
                    <a:stretch>
                      <a:fillRect/>
                    </a:stretch>
                  </pic:blipFill>
                  <pic:spPr bwMode="auto">
                    <a:xfrm>
                      <a:off x="0" y="0"/>
                      <a:ext cx="1467485" cy="750570"/>
                    </a:xfrm>
                    <a:prstGeom prst="rect">
                      <a:avLst/>
                    </a:prstGeom>
                    <a:noFill/>
                    <a:ln w="9525">
                      <a:noFill/>
                      <a:miter lim="800000"/>
                      <a:headEnd/>
                      <a:tailEnd/>
                    </a:ln>
                  </pic:spPr>
                </pic:pic>
              </a:graphicData>
            </a:graphic>
          </wp:anchor>
        </w:drawing>
      </w:r>
      <w:r>
        <w:rPr>
          <w:noProof/>
        </w:rPr>
        <w:pict>
          <v:shape id="_x0000_s1027" type="#_x0000_t202" style="position:absolute;margin-left:601.1pt;margin-top:483.3pt;width:64.8pt;height:24pt;z-index:251661312;mso-position-horizontal-relative:text;mso-position-vertical-relative:text" filled="f" stroked="f">
            <v:textbox>
              <w:txbxContent>
                <w:p w:rsidR="009E5D17" w:rsidRDefault="009E5D17" w:rsidP="009E5D17">
                  <w:pPr>
                    <w:rPr>
                      <w:rFonts w:ascii="Courier New" w:hAnsi="Courier New" w:cs="Courier New"/>
                      <w:b/>
                      <w:bCs/>
                      <w:sz w:val="28"/>
                    </w:rPr>
                  </w:pPr>
                  <w:r>
                    <w:rPr>
                      <w:rFonts w:ascii="Courier New" w:hAnsi="Courier New" w:cs="Courier New"/>
                      <w:b/>
                      <w:bCs/>
                      <w:sz w:val="28"/>
                    </w:rPr>
                    <w:t>14°50’</w:t>
                  </w:r>
                </w:p>
              </w:txbxContent>
            </v:textbox>
          </v:shape>
        </w:pict>
      </w:r>
    </w:p>
    <w:p w:rsidR="007967B2" w:rsidRDefault="007967B2"/>
    <w:sectPr w:rsidR="007967B2" w:rsidSect="002C6C64">
      <w:pgSz w:w="11907" w:h="16840" w:code="9"/>
      <w:pgMar w:top="1843" w:right="1134" w:bottom="1559" w:left="1134" w:header="720" w:footer="720" w:gutter="0"/>
      <w:cols w:space="17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D55" w:rsidRDefault="00807D55" w:rsidP="00851134">
      <w:r>
        <w:separator/>
      </w:r>
    </w:p>
  </w:endnote>
  <w:endnote w:type="continuationSeparator" w:id="0">
    <w:p w:rsidR="00807D55" w:rsidRDefault="00807D55" w:rsidP="00851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D55" w:rsidRDefault="00807D55" w:rsidP="00851134">
      <w:r>
        <w:separator/>
      </w:r>
    </w:p>
  </w:footnote>
  <w:footnote w:type="continuationSeparator" w:id="0">
    <w:p w:rsidR="00807D55" w:rsidRDefault="00807D55" w:rsidP="00851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4621E"/>
    <w:multiLevelType w:val="hybridMultilevel"/>
    <w:tmpl w:val="E6C22FF4"/>
    <w:lvl w:ilvl="0" w:tplc="188870F4">
      <w:start w:val="1"/>
      <w:numFmt w:val="bullet"/>
      <w:lvlText w:val="-"/>
      <w:lvlJc w:val="left"/>
      <w:pPr>
        <w:tabs>
          <w:tab w:val="num" w:pos="1080"/>
        </w:tabs>
        <w:ind w:left="1080" w:hanging="360"/>
      </w:pPr>
      <w:rPr>
        <w:rFonts w:ascii="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596D00A3"/>
    <w:multiLevelType w:val="hybridMultilevel"/>
    <w:tmpl w:val="522CB122"/>
    <w:lvl w:ilvl="0" w:tplc="178CD7C6">
      <w:start w:val="1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5CE5139C"/>
    <w:multiLevelType w:val="hybridMultilevel"/>
    <w:tmpl w:val="EA847868"/>
    <w:lvl w:ilvl="0" w:tplc="AA4A62CE">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E5D17"/>
    <w:rsid w:val="0001583E"/>
    <w:rsid w:val="00022D74"/>
    <w:rsid w:val="00052483"/>
    <w:rsid w:val="00086FA9"/>
    <w:rsid w:val="000B0516"/>
    <w:rsid w:val="000D68CD"/>
    <w:rsid w:val="000F0D65"/>
    <w:rsid w:val="00116FEF"/>
    <w:rsid w:val="00195F3C"/>
    <w:rsid w:val="0024313A"/>
    <w:rsid w:val="002553D2"/>
    <w:rsid w:val="002A2947"/>
    <w:rsid w:val="002C6C64"/>
    <w:rsid w:val="00303FF7"/>
    <w:rsid w:val="003E2960"/>
    <w:rsid w:val="005313AC"/>
    <w:rsid w:val="006C1BEE"/>
    <w:rsid w:val="007967B2"/>
    <w:rsid w:val="007B02A5"/>
    <w:rsid w:val="007B2F5D"/>
    <w:rsid w:val="007D0416"/>
    <w:rsid w:val="00802CB9"/>
    <w:rsid w:val="00807D55"/>
    <w:rsid w:val="00851134"/>
    <w:rsid w:val="008853E9"/>
    <w:rsid w:val="0089103F"/>
    <w:rsid w:val="008C2B04"/>
    <w:rsid w:val="008C62AE"/>
    <w:rsid w:val="00967C28"/>
    <w:rsid w:val="009C068D"/>
    <w:rsid w:val="009E5D17"/>
    <w:rsid w:val="00A2387B"/>
    <w:rsid w:val="00CA7D93"/>
    <w:rsid w:val="00CB3F49"/>
    <w:rsid w:val="00DF6236"/>
    <w:rsid w:val="00FC0AF3"/>
    <w:rsid w:val="00FE30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D17"/>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9E5D17"/>
    <w:pPr>
      <w:keepNext/>
      <w:ind w:firstLine="708"/>
      <w:jc w:val="center"/>
      <w:outlineLvl w:val="2"/>
    </w:pPr>
    <w:rPr>
      <w:rFonts w:ascii="Comic Sans MS" w:hAnsi="Comic Sans MS"/>
      <w:spacing w:val="20"/>
      <w:w w:val="9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9E5D17"/>
    <w:rPr>
      <w:rFonts w:ascii="Comic Sans MS" w:eastAsia="Times New Roman" w:hAnsi="Comic Sans MS" w:cs="Times New Roman"/>
      <w:spacing w:val="20"/>
      <w:w w:val="90"/>
      <w:sz w:val="24"/>
      <w:szCs w:val="20"/>
      <w:lang w:eastAsia="it-IT"/>
    </w:rPr>
  </w:style>
  <w:style w:type="paragraph" w:styleId="Titolo">
    <w:name w:val="Title"/>
    <w:basedOn w:val="Normale"/>
    <w:link w:val="TitoloCarattere"/>
    <w:qFormat/>
    <w:rsid w:val="009E5D17"/>
    <w:pPr>
      <w:tabs>
        <w:tab w:val="left" w:pos="-10773"/>
      </w:tabs>
      <w:jc w:val="center"/>
    </w:pPr>
    <w:rPr>
      <w:rFonts w:ascii="Arial" w:hAnsi="Arial"/>
      <w:noProof/>
      <w:spacing w:val="20"/>
      <w:sz w:val="48"/>
      <w:szCs w:val="20"/>
    </w:rPr>
  </w:style>
  <w:style w:type="character" w:customStyle="1" w:styleId="TitoloCarattere">
    <w:name w:val="Titolo Carattere"/>
    <w:basedOn w:val="Carpredefinitoparagrafo"/>
    <w:link w:val="Titolo"/>
    <w:rsid w:val="009E5D17"/>
    <w:rPr>
      <w:rFonts w:ascii="Arial" w:eastAsia="Times New Roman" w:hAnsi="Arial" w:cs="Times New Roman"/>
      <w:noProof/>
      <w:spacing w:val="20"/>
      <w:sz w:val="48"/>
      <w:szCs w:val="20"/>
      <w:lang w:eastAsia="it-IT"/>
    </w:rPr>
  </w:style>
  <w:style w:type="paragraph" w:styleId="Puntoelenco">
    <w:name w:val="List Bullet"/>
    <w:basedOn w:val="Normale"/>
    <w:autoRedefine/>
    <w:rsid w:val="009E5D17"/>
    <w:pPr>
      <w:ind w:left="709" w:hanging="1"/>
      <w:jc w:val="both"/>
    </w:pPr>
    <w:rPr>
      <w:rFonts w:ascii="Arial" w:hAnsi="Arial" w:cs="Arial"/>
      <w:sz w:val="22"/>
    </w:rPr>
  </w:style>
  <w:style w:type="character" w:styleId="Collegamentoipertestuale">
    <w:name w:val="Hyperlink"/>
    <w:basedOn w:val="Carpredefinitoparagrafo"/>
    <w:rsid w:val="009E5D17"/>
    <w:rPr>
      <w:color w:val="0000FF"/>
      <w:u w:val="single"/>
    </w:rPr>
  </w:style>
  <w:style w:type="paragraph" w:styleId="Testofumetto">
    <w:name w:val="Balloon Text"/>
    <w:basedOn w:val="Normale"/>
    <w:link w:val="TestofumettoCarattere"/>
    <w:uiPriority w:val="99"/>
    <w:semiHidden/>
    <w:unhideWhenUsed/>
    <w:rsid w:val="008511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1134"/>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8511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511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8511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51134"/>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lubvelico.sa.it"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1522</Words>
  <Characters>8680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C.V.S.</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dc:creator>
  <cp:keywords/>
  <dc:description/>
  <cp:lastModifiedBy>C.V.S.</cp:lastModifiedBy>
  <cp:revision>23</cp:revision>
  <cp:lastPrinted>2014-09-03T10:29:00Z</cp:lastPrinted>
  <dcterms:created xsi:type="dcterms:W3CDTF">2014-09-03T09:37:00Z</dcterms:created>
  <dcterms:modified xsi:type="dcterms:W3CDTF">2015-09-21T08:57:00Z</dcterms:modified>
</cp:coreProperties>
</file>